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10D" w:rsidRPr="009E3498" w:rsidRDefault="0047010D">
      <w:pPr>
        <w:pStyle w:val="CABEZA"/>
        <w:rPr>
          <w:rFonts w:cs="Times New Roman"/>
        </w:rPr>
      </w:pPr>
      <w:r w:rsidRPr="009E3498">
        <w:rPr>
          <w:rFonts w:cs="Times New Roman"/>
        </w:rPr>
        <w:t>SEGUNDA SECCION</w:t>
      </w:r>
    </w:p>
    <w:p w:rsidR="00E10E1C" w:rsidRPr="009E3498" w:rsidRDefault="00E10E1C" w:rsidP="0047010D">
      <w:pPr>
        <w:pStyle w:val="CABEZA"/>
        <w:pBdr>
          <w:top w:val="single" w:sz="4" w:space="1" w:color="auto"/>
        </w:pBdr>
        <w:ind w:left="1728" w:right="1728"/>
        <w:rPr>
          <w:rFonts w:cs="Times New Roman"/>
        </w:rPr>
      </w:pPr>
      <w:r w:rsidRPr="009E3498">
        <w:rPr>
          <w:rFonts w:cs="Times New Roman"/>
        </w:rPr>
        <w:t>INSTITUTO NACIONAL ELECTORAL</w:t>
      </w:r>
    </w:p>
    <w:p w:rsidR="00E10E1C" w:rsidRPr="009E3498" w:rsidRDefault="00E10E1C" w:rsidP="00E10E1C">
      <w:pPr>
        <w:pStyle w:val="Titulo1"/>
        <w:rPr>
          <w:rFonts w:cs="Times New Roman"/>
        </w:rPr>
      </w:pPr>
      <w:r w:rsidRPr="009E3498">
        <w:rPr>
          <w:rFonts w:cs="Times New Roman"/>
        </w:rPr>
        <w:t xml:space="preserve">RESOLUCIÓN del Consejo General del Instituto Nacional Electoral sobre la procedencia constitucional y legal de las modificaciones a los </w:t>
      </w:r>
      <w:r w:rsidR="0074463B" w:rsidRPr="009E3498">
        <w:rPr>
          <w:rFonts w:cs="Times New Roman"/>
        </w:rPr>
        <w:t xml:space="preserve">Estatutos </w:t>
      </w:r>
      <w:r w:rsidRPr="009E3498">
        <w:rPr>
          <w:rFonts w:cs="Times New Roman"/>
        </w:rPr>
        <w:t xml:space="preserve">del Partido del Trabajo, realizadas en cumplimiento al </w:t>
      </w:r>
      <w:r w:rsidR="0074463B" w:rsidRPr="009E3498">
        <w:rPr>
          <w:rFonts w:cs="Times New Roman"/>
        </w:rPr>
        <w:t xml:space="preserve">Artículo Transitorio Séptimo </w:t>
      </w:r>
      <w:r w:rsidRPr="009E3498">
        <w:rPr>
          <w:rFonts w:cs="Times New Roman"/>
        </w:rPr>
        <w:t xml:space="preserve">de la Ley General de Instituciones y Procedimientos Electorales, relacionado con el </w:t>
      </w:r>
      <w:r w:rsidR="0074463B" w:rsidRPr="009E3498">
        <w:rPr>
          <w:rFonts w:cs="Times New Roman"/>
        </w:rPr>
        <w:t xml:space="preserve">Artículo Transitorio </w:t>
      </w:r>
      <w:r w:rsidR="0087074F" w:rsidRPr="009E3498">
        <w:rPr>
          <w:rFonts w:cs="Times New Roman"/>
        </w:rPr>
        <w:t xml:space="preserve">Quinto </w:t>
      </w:r>
      <w:r w:rsidRPr="009E3498">
        <w:rPr>
          <w:rFonts w:cs="Times New Roman"/>
        </w:rPr>
        <w:t>de la Ley General de Partidos Políticos, así como en el ejercicio de su libertad de autoorganización.</w:t>
      </w:r>
    </w:p>
    <w:p w:rsidR="003B3C26" w:rsidRPr="009E3498" w:rsidRDefault="00E10E1C" w:rsidP="00E10E1C">
      <w:pPr>
        <w:pStyle w:val="Titulo2"/>
        <w:rPr>
          <w:szCs w:val="28"/>
        </w:rPr>
      </w:pPr>
      <w:r w:rsidRPr="009E3498">
        <w:t xml:space="preserve">Al margen un sello con el Escudo Nacional, que dice: Estados Unidos Mexicanos.- Instituto Nacional Electoral.- Consejo General.- </w:t>
      </w:r>
      <w:r w:rsidR="003B3C26" w:rsidRPr="009E3498">
        <w:rPr>
          <w:szCs w:val="28"/>
        </w:rPr>
        <w:t>INE/CG221/2014</w:t>
      </w:r>
      <w:r w:rsidRPr="009E3498">
        <w:rPr>
          <w:szCs w:val="28"/>
        </w:rPr>
        <w:t>.</w:t>
      </w:r>
    </w:p>
    <w:p w:rsidR="003B3C26" w:rsidRPr="00324A2D" w:rsidRDefault="003B3C26" w:rsidP="00922EB2">
      <w:pPr>
        <w:pStyle w:val="Texto"/>
        <w:spacing w:line="231" w:lineRule="exact"/>
        <w:rPr>
          <w:b/>
          <w:sz w:val="16"/>
          <w:szCs w:val="16"/>
        </w:rPr>
      </w:pPr>
      <w:r w:rsidRPr="00324A2D">
        <w:rPr>
          <w:b/>
          <w:sz w:val="16"/>
          <w:szCs w:val="16"/>
        </w:rPr>
        <w:t>RESOLUCIÓN DEL CONSEJO GENERAL DEL INSTITUTO NACIONAL ELECTORAL SOBRE LA PROCEDENCIA CONSTITUCIONAL Y LEGAL DE LAS MODIFICACIONES A LOS ESTATUTOS DEL PARTIDO DEL TRABAJO, REALIZADAS EN CUMPLIMIENTO AL ARTÍCULO TRANSITORIO SÉPTIMO DE LA LEY GENERAL DE INSTITUCIONES Y PROCEDIMIENTOS ELECTORALES, RELACIONADO CON EL ARTÍCULO TRANSITORIO QUINTO DE LA LEY GENERAL DE PARTIDOS POLÍTICOS, ASÍ COMO EN EL EJERCICIO DE SU LIBERTAD DE AUTOORGANIZACIÓN</w:t>
      </w:r>
    </w:p>
    <w:p w:rsidR="003B3C26" w:rsidRPr="00324A2D" w:rsidRDefault="003B3C26" w:rsidP="00922EB2">
      <w:pPr>
        <w:pStyle w:val="ANOTACION"/>
        <w:spacing w:before="0" w:line="231" w:lineRule="exact"/>
      </w:pPr>
      <w:r w:rsidRPr="00324A2D">
        <w:t>ANTECEDENTES</w:t>
      </w:r>
    </w:p>
    <w:p w:rsidR="003B3C26" w:rsidRPr="00324A2D" w:rsidRDefault="003B3C26" w:rsidP="00922EB2">
      <w:pPr>
        <w:pStyle w:val="ROMANOS"/>
        <w:spacing w:line="231" w:lineRule="exact"/>
      </w:pPr>
      <w:r w:rsidRPr="00324A2D">
        <w:rPr>
          <w:b/>
        </w:rPr>
        <w:t>I.</w:t>
      </w:r>
      <w:r w:rsidRPr="00324A2D">
        <w:rPr>
          <w:b/>
        </w:rPr>
        <w:tab/>
      </w:r>
      <w:r w:rsidRPr="00324A2D">
        <w:t>El diez de febrero del año en curso, se publicó en el Diario Oficial de la Federación la Reforma Político Electoral mediante la cual, entre otras cuestiones, se creó el Instituto Nacional Electoral, organismo público autónomo dotado de personalidad jurídica y patrimonio propios y, cuya función estatal consiste en la organización de las elecciones.</w:t>
      </w:r>
    </w:p>
    <w:p w:rsidR="003B3C26" w:rsidRPr="00324A2D" w:rsidRDefault="003B3C26" w:rsidP="00922EB2">
      <w:pPr>
        <w:pStyle w:val="ROMANOS"/>
        <w:spacing w:line="231" w:lineRule="exact"/>
      </w:pPr>
      <w:r w:rsidRPr="00324A2D">
        <w:rPr>
          <w:b/>
        </w:rPr>
        <w:t>II.</w:t>
      </w:r>
      <w:r w:rsidRPr="00324A2D">
        <w:rPr>
          <w:b/>
        </w:rPr>
        <w:tab/>
      </w:r>
      <w:r w:rsidRPr="00324A2D">
        <w:t>Derivado de la Reforma citada, el veintitrés de mayo del presente año, se publicaron en el Diario Oficial de la Federación la Ley General de Instituciones y Procedimientos Electorales, así como la Ley General de Partidos Políticos.</w:t>
      </w:r>
    </w:p>
    <w:p w:rsidR="003B3C26" w:rsidRPr="00324A2D" w:rsidRDefault="003B3C26" w:rsidP="00922EB2">
      <w:pPr>
        <w:pStyle w:val="ROMANOS"/>
        <w:spacing w:line="231" w:lineRule="exact"/>
      </w:pPr>
      <w:r w:rsidRPr="00324A2D">
        <w:rPr>
          <w:b/>
        </w:rPr>
        <w:t>III.</w:t>
      </w:r>
      <w:r w:rsidRPr="00324A2D">
        <w:rPr>
          <w:b/>
        </w:rPr>
        <w:tab/>
      </w:r>
      <w:r w:rsidRPr="00324A2D">
        <w:t>El Consejo General del entonces Instituto Federal Electoral, en sesión ordinaria celebrada en fecha trece de enero de mil novecientos noventa y tres otorgó el registro como Partido Político Nacional al Partido del Trabajo, toda vez que cumplió con los requisitos de ley y con el procedimiento establecido en el otrora Código Federal de Instituciones y Procedimientos Electorales; por tanto, se encuentra en pleno goce de sus derechos y está sujeto a las obligaciones que la Ley de la materia señala.</w:t>
      </w:r>
    </w:p>
    <w:p w:rsidR="003B3C26" w:rsidRPr="00324A2D" w:rsidRDefault="003B3C26" w:rsidP="00922EB2">
      <w:pPr>
        <w:pStyle w:val="ROMANOS"/>
        <w:spacing w:line="231" w:lineRule="exact"/>
      </w:pPr>
      <w:r w:rsidRPr="00324A2D">
        <w:rPr>
          <w:b/>
        </w:rPr>
        <w:t>IV.</w:t>
      </w:r>
      <w:r w:rsidRPr="00324A2D">
        <w:rPr>
          <w:b/>
        </w:rPr>
        <w:tab/>
      </w:r>
      <w:r w:rsidRPr="00324A2D">
        <w:t>El Consejo General del otrora Instituto Federal Electoral, en sesiones celebradas en fechas diez de octubre de mil novecientos noventa y seis, catorce de octubre de mil novecientos noventa y nueve, nueve de agosto de dos mil uno, veintiuno de septiembre de dos mil cinco y veintinueve de septiembre de dos mil ocho, resolvió sobre la procedencia constitucional y legal de las modificaciones a los documentos básicos del Partido del Trabajo.</w:t>
      </w:r>
    </w:p>
    <w:p w:rsidR="003B3C26" w:rsidRPr="00324A2D" w:rsidRDefault="003B3C26" w:rsidP="00922EB2">
      <w:pPr>
        <w:pStyle w:val="ROMANOS"/>
        <w:spacing w:line="231" w:lineRule="exact"/>
      </w:pPr>
      <w:r w:rsidRPr="00324A2D">
        <w:rPr>
          <w:b/>
        </w:rPr>
        <w:t>V.</w:t>
      </w:r>
      <w:r w:rsidRPr="00324A2D">
        <w:rPr>
          <w:b/>
        </w:rPr>
        <w:tab/>
      </w:r>
      <w:r w:rsidRPr="00324A2D">
        <w:t>El Consejo General del otrora Instituto Federal Electoral, en sesiones celebradas en fechas</w:t>
      </w:r>
      <w:r w:rsidR="009E3498">
        <w:t xml:space="preserve"> </w:t>
      </w:r>
      <w:r w:rsidRPr="00324A2D">
        <w:t>veintitrés de diciembre de mil novecientos noventa y tres, tres de julio de dos mil dos, veintisiete de octubre de dos mil diez y veinticinco de mayo de dos mil once, aprobó diversas modificaciones a los Estatutos del Partido del Trabajo.</w:t>
      </w:r>
    </w:p>
    <w:p w:rsidR="003B3C26" w:rsidRPr="00324A2D" w:rsidRDefault="003B3C26" w:rsidP="00922EB2">
      <w:pPr>
        <w:pStyle w:val="ROMANOS"/>
        <w:spacing w:line="231" w:lineRule="exact"/>
      </w:pPr>
      <w:r w:rsidRPr="00324A2D">
        <w:rPr>
          <w:b/>
        </w:rPr>
        <w:t>VI.</w:t>
      </w:r>
      <w:r w:rsidRPr="00324A2D">
        <w:rPr>
          <w:b/>
        </w:rPr>
        <w:tab/>
      </w:r>
      <w:r w:rsidRPr="00324A2D">
        <w:t>El día cinco de septiembre de dos mil catorce, se celebró el 9º Congreso Nacional Ordinario del Partido del Trabajo, en el que se aprobaron diversas modificaciones a sus Estatutos, en cumplimiento al ARTÍCULO TRANSITORIO SÉPTIMO de la Ley General de Instituciones y Procedimientos Electorales, relacionado con el TRANSITORIO QUINTO de la Ley General de Partidos Políticos, así como en ejercicio de su libertad de autoorganización.</w:t>
      </w:r>
    </w:p>
    <w:p w:rsidR="003B3C26" w:rsidRPr="00324A2D" w:rsidRDefault="003B3C26" w:rsidP="00922EB2">
      <w:pPr>
        <w:pStyle w:val="ROMANOS"/>
        <w:spacing w:line="231" w:lineRule="exact"/>
      </w:pPr>
      <w:r w:rsidRPr="00324A2D">
        <w:rPr>
          <w:b/>
        </w:rPr>
        <w:t>VII.</w:t>
      </w:r>
      <w:r w:rsidRPr="00324A2D">
        <w:rPr>
          <w:b/>
        </w:rPr>
        <w:tab/>
      </w:r>
      <w:r w:rsidRPr="00324A2D">
        <w:t>Con fecha veintidós de septiembre de este año, se recibió en la Dirección Ejecutiva de Prerrogativas y Partidos Políticos del Instituto Nacional Electoral el oficio REP-PT-INE-PVG-356/2014, signado por el Mtro. Pedro Vázquez González, Representante Propietario del Partido del Trabajo ante el Consejo General de este Instituto, mediante el cual comunicó las modificaciones a los Estatutos del aludido partido, aprobadas en su 9º Congreso Nacional Ordinario, al tiempo que remitió la documentación soporte de su realización, así como el texto respectivo.</w:t>
      </w:r>
    </w:p>
    <w:p w:rsidR="003B3C26" w:rsidRPr="00324A2D" w:rsidRDefault="003B3C26" w:rsidP="00922EB2">
      <w:pPr>
        <w:pStyle w:val="ROMANOS"/>
        <w:spacing w:line="231" w:lineRule="exact"/>
      </w:pPr>
      <w:r w:rsidRPr="00324A2D">
        <w:rPr>
          <w:b/>
        </w:rPr>
        <w:t>VIII.</w:t>
      </w:r>
      <w:r w:rsidRPr="00324A2D">
        <w:rPr>
          <w:b/>
        </w:rPr>
        <w:tab/>
      </w:r>
      <w:r w:rsidRPr="00324A2D">
        <w:t>En alcance al oficio referido en el párrafo que antecede, el día nueve de octubre del año en</w:t>
      </w:r>
      <w:r w:rsidR="009E3498">
        <w:t xml:space="preserve"> </w:t>
      </w:r>
      <w:r w:rsidRPr="00324A2D">
        <w:t>curso, la Dirección de Partidos Políticos y Financiamiento de este Instituto, recibió el oficio</w:t>
      </w:r>
      <w:r w:rsidR="009E3498">
        <w:t xml:space="preserve"> </w:t>
      </w:r>
      <w:r w:rsidRPr="00324A2D">
        <w:t>REP-PT-INE-PVG-371/2014 por medio del cual los integrantes de la Comisión de Constitucionalidad y Legalidad del partido político que nos ocupa, remitieron diversa documentación a fin de sustentar la modificación aludida.</w:t>
      </w:r>
    </w:p>
    <w:p w:rsidR="003B3C26" w:rsidRPr="00324A2D" w:rsidRDefault="003B3C26" w:rsidP="00922EB2">
      <w:pPr>
        <w:pStyle w:val="ROMANOS"/>
        <w:spacing w:line="229" w:lineRule="exact"/>
      </w:pPr>
      <w:r w:rsidRPr="00324A2D">
        <w:rPr>
          <w:b/>
        </w:rPr>
        <w:lastRenderedPageBreak/>
        <w:t>IX.</w:t>
      </w:r>
      <w:r w:rsidRPr="00324A2D">
        <w:rPr>
          <w:b/>
        </w:rPr>
        <w:tab/>
      </w:r>
      <w:r w:rsidRPr="00324A2D">
        <w:t>La Dirección Ejecutiva de Prerrogativas y Partidos Políticos integró el expediente con la documentación presentada por el Partido del Trabajo que acredita la celebración de su 9º Congreso Nacional Ordinario.</w:t>
      </w:r>
    </w:p>
    <w:p w:rsidR="003B3C26" w:rsidRPr="00324A2D" w:rsidRDefault="003B3C26" w:rsidP="00922EB2">
      <w:pPr>
        <w:pStyle w:val="ROMANOS"/>
        <w:spacing w:line="229" w:lineRule="exact"/>
      </w:pPr>
      <w:r w:rsidRPr="00324A2D">
        <w:rPr>
          <w:b/>
        </w:rPr>
        <w:t>X.</w:t>
      </w:r>
      <w:r w:rsidRPr="00324A2D">
        <w:rPr>
          <w:b/>
        </w:rPr>
        <w:tab/>
      </w:r>
      <w:r w:rsidRPr="00324A2D">
        <w:t>En su décimo novena sesión extraordinaria privada efectuada el veinte de octubre del presente año, la Comisión de Prerrogativas y Partidos Políticos del Consejo General del Instituto Nacional Electoral, conoció y aprobó el anteproyecto de Resolución del Consejo General del Instituto Nacional</w:t>
      </w:r>
      <w:r w:rsidR="009E3498">
        <w:t xml:space="preserve"> </w:t>
      </w:r>
      <w:r w:rsidRPr="00324A2D">
        <w:t>Electoral sobre la procedencia constitucional y legal de las modificaciones a los Estatutos del Partido del Trabajo, realizadas en cumplimiento al Artículo Transitorio séptimo de la Ley General de Instituciones y Procedimientos Electorales, relacionado con el Artículo Transitorio quinto de la Ley General de Partidos Políticos, así como en el ejercicio de su libertad de autoorganización.</w:t>
      </w:r>
    </w:p>
    <w:p w:rsidR="003B3C26" w:rsidRPr="00324A2D" w:rsidRDefault="003B3C26" w:rsidP="00922EB2">
      <w:pPr>
        <w:pStyle w:val="Texto"/>
        <w:spacing w:line="229" w:lineRule="exact"/>
      </w:pPr>
      <w:r w:rsidRPr="00324A2D">
        <w:t>Al tenor de los antecedentes que preceden; y</w:t>
      </w:r>
    </w:p>
    <w:p w:rsidR="003B3C26" w:rsidRPr="00324A2D" w:rsidRDefault="003B3C26" w:rsidP="00922EB2">
      <w:pPr>
        <w:pStyle w:val="ANOTACION"/>
        <w:spacing w:before="0" w:line="229" w:lineRule="exact"/>
      </w:pPr>
      <w:r w:rsidRPr="00324A2D">
        <w:t>CONSIDERANDO</w:t>
      </w:r>
    </w:p>
    <w:p w:rsidR="003B3C26" w:rsidRPr="00324A2D" w:rsidRDefault="003B3C26" w:rsidP="00922EB2">
      <w:pPr>
        <w:pStyle w:val="ROMANOS"/>
        <w:spacing w:line="229" w:lineRule="exact"/>
      </w:pPr>
      <w:r w:rsidRPr="00324A2D">
        <w:rPr>
          <w:b/>
        </w:rPr>
        <w:t>1.</w:t>
      </w:r>
      <w:r w:rsidRPr="00324A2D">
        <w:rPr>
          <w:b/>
        </w:rPr>
        <w:tab/>
      </w:r>
      <w:r w:rsidRPr="00324A2D">
        <w:t>Que de conformidad con el artículo 41, párrafo segundo, Base I, de la Constitución Política de los Estados Unidos Mexicanos, preceptúa que los partidos políticos son entidades de interés público que tienen como fin promover la participación del pueblo en la vida democrática, contribuir a la integración de los órganos de representación política y como organizaciones de ciudadanos, hacer posible el acceso de éstos al ejercicio del poder público, de acuerdo con los programas, principios e ideas que postulan y mediante el sufragio universal, libre, secreto y directo, así como las reglas para garantizar la paridad entre los géneros, en candidaturas a legisladores federales y locales.</w:t>
      </w:r>
    </w:p>
    <w:p w:rsidR="003B3C26" w:rsidRPr="00324A2D" w:rsidRDefault="003B3C26" w:rsidP="00922EB2">
      <w:pPr>
        <w:pStyle w:val="ROMANOS"/>
        <w:spacing w:line="229" w:lineRule="exact"/>
      </w:pPr>
      <w:r w:rsidRPr="00324A2D">
        <w:rPr>
          <w:b/>
        </w:rPr>
        <w:t>2.</w:t>
      </w:r>
      <w:r w:rsidRPr="00324A2D">
        <w:rPr>
          <w:b/>
        </w:rPr>
        <w:tab/>
      </w:r>
      <w:r w:rsidRPr="00324A2D">
        <w:t>Que el artículo 41, párrafo segundo, Base V, de la Constitución Política de los Estados Unidos Mexicanos, en relación con los numerales 29, párrafo 1; 30, párrafo 2 y 31, párrafo 1 de la</w:t>
      </w:r>
      <w:r w:rsidR="00E10E1C" w:rsidRPr="00324A2D">
        <w:t xml:space="preserve"> </w:t>
      </w:r>
      <w:r w:rsidRPr="00324A2D">
        <w:t>Ley General de Instituciones y Procedimientos Electorales, el Instituto Nacional Electoral es un organismo público autónomo que tiene como función estatal la organización de las elecciones, autoridad en la materia y cuyas actividades se rigen por los principios de certeza, legalidad, independencia, imparcialidad, máxima publicidad y objetividad.</w:t>
      </w:r>
    </w:p>
    <w:p w:rsidR="003B3C26" w:rsidRPr="00324A2D" w:rsidRDefault="003B3C26" w:rsidP="00922EB2">
      <w:pPr>
        <w:pStyle w:val="ROMANOS"/>
        <w:spacing w:line="229" w:lineRule="exact"/>
      </w:pPr>
      <w:r w:rsidRPr="00324A2D">
        <w:rPr>
          <w:b/>
        </w:rPr>
        <w:t>3.</w:t>
      </w:r>
      <w:r w:rsidRPr="00324A2D">
        <w:rPr>
          <w:b/>
        </w:rPr>
        <w:tab/>
      </w:r>
      <w:r w:rsidRPr="00324A2D">
        <w:t>Que el artículo 44, párrafo 1, inciso j), de la Ley General de Instituciones y Procedimientos Electorales determina que es atribución del Consejo General vigilar que las actividades de los partidos políticos y las agrupaciones políticas nacionales se desarrollen con apego a la ley en cita, así como a la Ley General de Partidos Políticos, y cumplan con las obligaciones a que están sujetos.</w:t>
      </w:r>
    </w:p>
    <w:p w:rsidR="003B3C26" w:rsidRPr="00324A2D" w:rsidRDefault="003B3C26" w:rsidP="00922EB2">
      <w:pPr>
        <w:pStyle w:val="ROMANOS"/>
        <w:spacing w:line="229" w:lineRule="exact"/>
      </w:pPr>
      <w:r w:rsidRPr="00324A2D">
        <w:rPr>
          <w:b/>
        </w:rPr>
        <w:t>4.</w:t>
      </w:r>
      <w:r w:rsidRPr="00324A2D">
        <w:rPr>
          <w:b/>
        </w:rPr>
        <w:tab/>
      </w:r>
      <w:r w:rsidRPr="00324A2D">
        <w:t>Que el ARTÍCULO TRANSITORIO SÉPTIMO de la Ley General de Instituciones y Procedimientos Electorales, relacionado con el TRANSITORIO QUINTO de la Ley General de Partidos Políticos establecen la obligación de los institutos políticos a adecuar sus documentos básicos y demás reglamentación interna conforme a lo previsto en dichas normas y en las disposiciones legales aplicables, a más tardar el treinta de septiembre del año en curso.</w:t>
      </w:r>
    </w:p>
    <w:p w:rsidR="003B3C26" w:rsidRPr="00324A2D" w:rsidRDefault="003B3C26" w:rsidP="00922EB2">
      <w:pPr>
        <w:pStyle w:val="ROMANOS"/>
        <w:spacing w:line="229" w:lineRule="exact"/>
      </w:pPr>
      <w:r w:rsidRPr="00324A2D">
        <w:rPr>
          <w:b/>
        </w:rPr>
        <w:t>5.</w:t>
      </w:r>
      <w:r w:rsidRPr="00324A2D">
        <w:rPr>
          <w:b/>
        </w:rPr>
        <w:tab/>
      </w:r>
      <w:r w:rsidRPr="00324A2D">
        <w:t xml:space="preserve">Que el artículo 25, párrafo 1, inciso l), de la Ley General de Partidos Políticos señala como obligación de éstos </w:t>
      </w:r>
      <w:r w:rsidRPr="00324A2D">
        <w:rPr>
          <w:lang w:val="es-ES"/>
        </w:rPr>
        <w:t>comunicar al Instituto o a los Organismos Públicos Locales, según corresponda, cualquier modificación a sus documentos básicos, dentro de los diez días siguientes a la fecha en que se tome el acuerdo correspondiente por el partido político. Dicho plazo transcurrió del ocho al veintidós de septiembre de dos mil catorce. Lo anterior, toda vez que el día dieciséis de septiembre no contó para el cómputo de los términos de cualquier plazo en materia electoral en que intervenga este Instituto, acorde con el “Aviso relativo a los días de descanso obligatorio y días de asueto a que tiene derecho el personal del Instituto Federal Electoral durante el año 2014”, publicado el cinco de febrero de dos mil catorce en el Diario Oficial de la Federación.</w:t>
      </w:r>
    </w:p>
    <w:p w:rsidR="003B3C26" w:rsidRPr="00324A2D" w:rsidRDefault="003B3C26" w:rsidP="00922EB2">
      <w:pPr>
        <w:pStyle w:val="ROMANOS"/>
        <w:spacing w:line="229" w:lineRule="exact"/>
      </w:pPr>
      <w:r w:rsidRPr="00324A2D">
        <w:rPr>
          <w:b/>
        </w:rPr>
        <w:t>6.</w:t>
      </w:r>
      <w:r w:rsidRPr="00324A2D">
        <w:rPr>
          <w:b/>
        </w:rPr>
        <w:tab/>
      </w:r>
      <w:r w:rsidRPr="00324A2D">
        <w:t>Que el Partido Político Nacional en cita remitió el Proyecto de Estatutos, así como la documentación soporte que de conformidad con su normativa estatutaria vigente, pretende cumplir con los requisitos para la integración, instalación y sesión del 9º Congreso Nacional Ordinario, el cual se detalla a continuación:</w:t>
      </w:r>
    </w:p>
    <w:p w:rsidR="003B3C26" w:rsidRPr="00324A2D" w:rsidRDefault="003B3C26" w:rsidP="00922EB2">
      <w:pPr>
        <w:pStyle w:val="ROMANOS"/>
        <w:spacing w:line="229" w:lineRule="exact"/>
        <w:ind w:firstLine="0"/>
      </w:pPr>
      <w:r w:rsidRPr="00324A2D">
        <w:t>a) Originales:</w:t>
      </w:r>
    </w:p>
    <w:p w:rsidR="003B3C26" w:rsidRPr="00324A2D" w:rsidRDefault="00E10E1C" w:rsidP="00922EB2">
      <w:pPr>
        <w:pStyle w:val="INCISO"/>
        <w:spacing w:line="229" w:lineRule="exact"/>
      </w:pPr>
      <w:r w:rsidRPr="00324A2D">
        <w:t>●</w:t>
      </w:r>
      <w:r w:rsidR="003B3C26" w:rsidRPr="00324A2D">
        <w:tab/>
        <w:t>Convocatoria a la sesión ordinaria de la Comisión Ejecutiva Nacional del Partido del Trabajo, signada por los integrantes de la Comisión Coordinadora Nacional de dicho instituto político, de fecha veintisiete de marzo de dos mil catorce.</w:t>
      </w:r>
    </w:p>
    <w:p w:rsidR="003B3C26" w:rsidRPr="00324A2D" w:rsidRDefault="00E10E1C" w:rsidP="00922EB2">
      <w:pPr>
        <w:pStyle w:val="INCISO"/>
        <w:spacing w:line="229" w:lineRule="exact"/>
      </w:pPr>
      <w:r w:rsidRPr="00324A2D">
        <w:t>●</w:t>
      </w:r>
      <w:r w:rsidR="003B3C26" w:rsidRPr="00324A2D">
        <w:tab/>
        <w:t>Lista de Asistencia de la sesión ordinaria de la Comisión Ejecutiva Nacional del Partido del Trabajo, de fecha dos de abril de dos mil catorce.</w:t>
      </w:r>
    </w:p>
    <w:p w:rsidR="003B3C26" w:rsidRPr="00324A2D" w:rsidRDefault="00E10E1C" w:rsidP="00922EB2">
      <w:pPr>
        <w:pStyle w:val="INCISO"/>
        <w:spacing w:line="234" w:lineRule="exact"/>
      </w:pPr>
      <w:r w:rsidRPr="00324A2D">
        <w:lastRenderedPageBreak/>
        <w:t>●</w:t>
      </w:r>
      <w:r w:rsidR="003B3C26" w:rsidRPr="00324A2D">
        <w:tab/>
        <w:t>Acta de la sesión ordinaria de la Comisión Ejecutiva Nacional del Partido del Trabajo, signada por el Lic. Silvano Garay Ulloa, Secretario Ejecutivo de la Comisión Ejecutiva Nacional, de fecha dos de abril de dos mil catorce.</w:t>
      </w:r>
    </w:p>
    <w:p w:rsidR="003B3C26" w:rsidRPr="00324A2D" w:rsidRDefault="00E10E1C" w:rsidP="00922EB2">
      <w:pPr>
        <w:pStyle w:val="INCISO"/>
        <w:spacing w:line="234" w:lineRule="exact"/>
      </w:pPr>
      <w:r w:rsidRPr="00324A2D">
        <w:t>●</w:t>
      </w:r>
      <w:r w:rsidR="003B3C26" w:rsidRPr="00324A2D">
        <w:tab/>
        <w:t>Convocatoria al 9º Congreso Nacional Ordinario del Partido del Trabajo, signada por los integrantes de la Comisión Coordinadora Nacional, de fecha dos de abril de dos mil catorce.</w:t>
      </w:r>
    </w:p>
    <w:p w:rsidR="003B3C26" w:rsidRPr="00324A2D" w:rsidRDefault="00E10E1C" w:rsidP="00922EB2">
      <w:pPr>
        <w:pStyle w:val="INCISO"/>
        <w:spacing w:line="234" w:lineRule="exact"/>
      </w:pPr>
      <w:r w:rsidRPr="00324A2D">
        <w:t>●</w:t>
      </w:r>
      <w:r w:rsidR="003B3C26" w:rsidRPr="00324A2D">
        <w:tab/>
        <w:t>Dictamen que emite la Comisión de Registro del 9º Congreso Nacional Ordinario del Partido del Trabajo, relativo a la declaración de la existencia del quórum legal para sesionar de manera ordinaria, signado por los integrantes de la Mesa de Registro del multicitado Congreso, de fecha cinco de septiembre de dos mil catorce.</w:t>
      </w:r>
    </w:p>
    <w:p w:rsidR="003B3C26" w:rsidRPr="00324A2D" w:rsidRDefault="00E10E1C" w:rsidP="00922EB2">
      <w:pPr>
        <w:pStyle w:val="INCISO"/>
        <w:spacing w:line="234" w:lineRule="exact"/>
      </w:pPr>
      <w:r w:rsidRPr="00324A2D">
        <w:t>●</w:t>
      </w:r>
      <w:r w:rsidR="003B3C26" w:rsidRPr="00324A2D">
        <w:tab/>
        <w:t>Lista de Asistencia de los Integrantes y Delegados al 9º Congreso Nacional Ordinario del Partido del Trabajo, de fecha cinco de septiembre de dos mil catorce.</w:t>
      </w:r>
    </w:p>
    <w:p w:rsidR="003B3C26" w:rsidRPr="00324A2D" w:rsidRDefault="00E10E1C" w:rsidP="00922EB2">
      <w:pPr>
        <w:pStyle w:val="INCISO"/>
        <w:spacing w:line="234" w:lineRule="exact"/>
      </w:pPr>
      <w:r w:rsidRPr="00324A2D">
        <w:t>●</w:t>
      </w:r>
      <w:r w:rsidR="003B3C26" w:rsidRPr="00324A2D">
        <w:tab/>
        <w:t>Acta del 9º Congreso Nacional Ordinario del Partido del Trabajo, celebrado el cinco de septiembre de dos mil catorce.</w:t>
      </w:r>
    </w:p>
    <w:p w:rsidR="003B3C26" w:rsidRPr="00324A2D" w:rsidRDefault="003B3C26" w:rsidP="00922EB2">
      <w:pPr>
        <w:pStyle w:val="ROMANOS"/>
        <w:spacing w:line="234" w:lineRule="exact"/>
        <w:ind w:firstLine="0"/>
      </w:pPr>
      <w:r w:rsidRPr="00324A2D">
        <w:t>b) Copias certificadas:</w:t>
      </w:r>
    </w:p>
    <w:p w:rsidR="003B3C26" w:rsidRPr="00324A2D" w:rsidRDefault="00E10E1C" w:rsidP="00922EB2">
      <w:pPr>
        <w:pStyle w:val="INCISO"/>
        <w:spacing w:line="234" w:lineRule="exact"/>
      </w:pPr>
      <w:r w:rsidRPr="00324A2D">
        <w:t>●</w:t>
      </w:r>
      <w:r w:rsidR="003B3C26" w:rsidRPr="00324A2D">
        <w:tab/>
        <w:t>De las listas de asistencia de los integrantes y delegados que participaron en los Congresos Estatales Ordinarios y Extraordinario, así como las listas de sus respectivos Delegados designados para participar en el 9º Congreso Nacional Ordinario del Partido del Trabajo.</w:t>
      </w:r>
    </w:p>
    <w:p w:rsidR="003B3C26" w:rsidRPr="00324A2D" w:rsidRDefault="00E10E1C" w:rsidP="00922EB2">
      <w:pPr>
        <w:pStyle w:val="INCISO"/>
        <w:spacing w:line="234" w:lineRule="exact"/>
      </w:pPr>
      <w:r w:rsidRPr="00324A2D">
        <w:t>●</w:t>
      </w:r>
      <w:r w:rsidR="003B3C26" w:rsidRPr="00324A2D">
        <w:tab/>
        <w:t>De la lista de los Delegados de Veracruz, electos de manera supletoria por la Comisión Ejecutiva Nacional, con derecho a asistir y participar en los trabajos del 9º Congreso Nacional Ordinario del Partido del Trabajo.</w:t>
      </w:r>
    </w:p>
    <w:p w:rsidR="003B3C26" w:rsidRPr="00324A2D" w:rsidRDefault="003B3C26" w:rsidP="00922EB2">
      <w:pPr>
        <w:pStyle w:val="ROMANOS"/>
        <w:spacing w:line="234" w:lineRule="exact"/>
        <w:ind w:firstLine="0"/>
      </w:pPr>
      <w:r w:rsidRPr="00324A2D">
        <w:t>c) Diversa documentación:</w:t>
      </w:r>
    </w:p>
    <w:p w:rsidR="003B3C26" w:rsidRPr="00324A2D" w:rsidRDefault="00E10E1C" w:rsidP="00922EB2">
      <w:pPr>
        <w:pStyle w:val="INCISO"/>
        <w:spacing w:line="234" w:lineRule="exact"/>
      </w:pPr>
      <w:r w:rsidRPr="00324A2D">
        <w:t>●</w:t>
      </w:r>
      <w:r w:rsidR="003B3C26" w:rsidRPr="00324A2D">
        <w:tab/>
        <w:t xml:space="preserve">Publicación de la Convocatoria al 9º Congreso Nacional del Partido del Trabajo en el diario de circulación nacional denominado </w:t>
      </w:r>
      <w:r w:rsidR="003B3C26" w:rsidRPr="00324A2D">
        <w:rPr>
          <w:i/>
        </w:rPr>
        <w:t>“La Jornada”</w:t>
      </w:r>
      <w:r w:rsidR="003B3C26" w:rsidRPr="00324A2D">
        <w:t>, de fecha cinco de abril de dos mil catorce.</w:t>
      </w:r>
    </w:p>
    <w:p w:rsidR="003B3C26" w:rsidRPr="00324A2D" w:rsidRDefault="00E10E1C" w:rsidP="00922EB2">
      <w:pPr>
        <w:pStyle w:val="INCISO"/>
        <w:spacing w:line="234" w:lineRule="exact"/>
      </w:pPr>
      <w:r w:rsidRPr="00324A2D">
        <w:t>●</w:t>
      </w:r>
      <w:r w:rsidR="003B3C26" w:rsidRPr="00324A2D">
        <w:tab/>
      </w:r>
      <w:r w:rsidR="003B3C26" w:rsidRPr="00324A2D">
        <w:rPr>
          <w:spacing w:val="-4"/>
        </w:rPr>
        <w:t>Impresión de los Estatutos del Partido del Trabajo, aprobados por su 9º Congreso Nacional Ordinario.</w:t>
      </w:r>
    </w:p>
    <w:p w:rsidR="003B3C26" w:rsidRPr="00324A2D" w:rsidRDefault="00E10E1C" w:rsidP="00922EB2">
      <w:pPr>
        <w:pStyle w:val="INCISO"/>
        <w:spacing w:line="234" w:lineRule="exact"/>
      </w:pPr>
      <w:r w:rsidRPr="00324A2D">
        <w:t>●</w:t>
      </w:r>
      <w:r w:rsidR="003B3C26" w:rsidRPr="00324A2D">
        <w:tab/>
        <w:t>Impresión del cuadro comparativo de Estatutos del Partido del Trabajo, aprobados por su 9º Congreso Nacional Ordinario.</w:t>
      </w:r>
    </w:p>
    <w:p w:rsidR="003B3C26" w:rsidRPr="00324A2D" w:rsidRDefault="00E10E1C" w:rsidP="00922EB2">
      <w:pPr>
        <w:pStyle w:val="INCISO"/>
        <w:spacing w:line="234" w:lineRule="exact"/>
      </w:pPr>
      <w:r w:rsidRPr="00324A2D">
        <w:t>●</w:t>
      </w:r>
      <w:r w:rsidR="003B3C26" w:rsidRPr="00324A2D">
        <w:tab/>
        <w:t>CD que contiene la Reforma a los Estatutos, así como el cuadro comparativo de los mismos, aprobados por el 9º Congreso Nacional Ordinario del Partido del Trabajo.</w:t>
      </w:r>
    </w:p>
    <w:p w:rsidR="003B3C26" w:rsidRPr="00324A2D" w:rsidRDefault="003B3C26" w:rsidP="00922EB2">
      <w:pPr>
        <w:pStyle w:val="ROMANOS"/>
        <w:spacing w:line="234" w:lineRule="exact"/>
      </w:pPr>
      <w:r w:rsidRPr="00324A2D">
        <w:rPr>
          <w:b/>
        </w:rPr>
        <w:t>7.</w:t>
      </w:r>
      <w:r w:rsidRPr="00324A2D">
        <w:rPr>
          <w:b/>
        </w:rPr>
        <w:tab/>
      </w:r>
      <w:r w:rsidRPr="00324A2D">
        <w:t>Que de conformidad con lo preceptuado en el artículo 55, párrafo 1, inciso m) de la Ley General</w:t>
      </w:r>
      <w:r w:rsidR="009E3498">
        <w:t xml:space="preserve"> </w:t>
      </w:r>
      <w:r w:rsidRPr="00324A2D">
        <w:t>de Instituciones y Procedimientos Electorales, en relación con el artículo 44, párrafo 1, inciso e) del Reglamento Interior del otrora Instituto Federal Electoral, la Dirección Ejecutiva de Prerrogativas y Partidos Políticos auxilió a la Comisión de Prerrogativas y Partidos Políticos en el análisis de</w:t>
      </w:r>
      <w:r w:rsidR="009E3498">
        <w:t xml:space="preserve"> </w:t>
      </w:r>
      <w:r w:rsidRPr="00324A2D">
        <w:t>la documentación presentada por el Partido del Trabajo, con el objeto de establecer si en efecto, la instalación, desarrollo y determinaciones del 9º Congreso Nacional Ordinario del Partido del Trabajo se apegó a la normatividad estatutaria aplicable.</w:t>
      </w:r>
    </w:p>
    <w:p w:rsidR="003B3C26" w:rsidRPr="00324A2D" w:rsidRDefault="003B3C26" w:rsidP="00922EB2">
      <w:pPr>
        <w:pStyle w:val="ROMANOS"/>
        <w:spacing w:line="234" w:lineRule="exact"/>
      </w:pPr>
      <w:r w:rsidRPr="00324A2D">
        <w:rPr>
          <w:b/>
        </w:rPr>
        <w:t>8.</w:t>
      </w:r>
      <w:r w:rsidRPr="00324A2D">
        <w:rPr>
          <w:b/>
        </w:rPr>
        <w:tab/>
      </w:r>
      <w:r w:rsidRPr="00324A2D">
        <w:t>Que el Congreso Nacional del Partido del Trabajo, tiene atribuciones para realizar modificaciones a los documentos básicos, en términos de lo dispuesto por el artículo 29, inciso d) de su norma estatutaria vigente, que a la letra establece:</w:t>
      </w:r>
    </w:p>
    <w:p w:rsidR="003B3C26" w:rsidRPr="00324A2D" w:rsidRDefault="003B3C26" w:rsidP="00922EB2">
      <w:pPr>
        <w:pStyle w:val="Texto"/>
        <w:spacing w:line="234" w:lineRule="exact"/>
        <w:ind w:left="1440" w:right="720" w:firstLine="0"/>
        <w:rPr>
          <w:i/>
        </w:rPr>
      </w:pPr>
      <w:r w:rsidRPr="00324A2D">
        <w:rPr>
          <w:i/>
          <w:lang w:val="es-ES"/>
        </w:rPr>
        <w:t>“</w:t>
      </w:r>
      <w:r w:rsidRPr="00324A2D">
        <w:rPr>
          <w:b/>
          <w:i/>
          <w:lang w:val="es-ES"/>
        </w:rPr>
        <w:t>ARTÍCULO 29.</w:t>
      </w:r>
      <w:r w:rsidRPr="00324A2D">
        <w:rPr>
          <w:i/>
          <w:lang w:val="es-ES"/>
        </w:rPr>
        <w:t xml:space="preserve"> </w:t>
      </w:r>
      <w:r w:rsidRPr="00324A2D">
        <w:rPr>
          <w:i/>
        </w:rPr>
        <w:t>Son atribuciones del Congreso Nacional ordinario y extraordinario:</w:t>
      </w:r>
    </w:p>
    <w:p w:rsidR="003B3C26" w:rsidRPr="00324A2D" w:rsidRDefault="003B3C26" w:rsidP="00922EB2">
      <w:pPr>
        <w:pStyle w:val="Texto"/>
        <w:spacing w:line="234" w:lineRule="exact"/>
        <w:ind w:left="1440" w:right="720" w:firstLine="0"/>
        <w:rPr>
          <w:i/>
          <w:lang w:val="es-ES"/>
        </w:rPr>
      </w:pPr>
      <w:r w:rsidRPr="00324A2D">
        <w:rPr>
          <w:i/>
          <w:lang w:val="es-ES"/>
        </w:rPr>
        <w:t>(…)</w:t>
      </w:r>
    </w:p>
    <w:p w:rsidR="003B3C26" w:rsidRPr="00324A2D" w:rsidRDefault="003B3C26" w:rsidP="00922EB2">
      <w:pPr>
        <w:pStyle w:val="Texto"/>
        <w:spacing w:line="234" w:lineRule="exact"/>
        <w:ind w:left="1440" w:right="720" w:firstLine="0"/>
        <w:rPr>
          <w:i/>
          <w:lang w:val="es-ES"/>
        </w:rPr>
      </w:pPr>
      <w:r w:rsidRPr="00324A2D">
        <w:rPr>
          <w:i/>
        </w:rPr>
        <w:t>d) Realizar las reformas y los cambios que se consideren convenientes en</w:t>
      </w:r>
      <w:r w:rsidR="009E3498">
        <w:rPr>
          <w:i/>
        </w:rPr>
        <w:t xml:space="preserve"> </w:t>
      </w:r>
      <w:r w:rsidRPr="00324A2D">
        <w:rPr>
          <w:i/>
        </w:rPr>
        <w:t>la Declaración de Principios, el Programa de Acc</w:t>
      </w:r>
      <w:r w:rsidR="00B507D9" w:rsidRPr="00324A2D">
        <w:rPr>
          <w:i/>
        </w:rPr>
        <w:t>ión y los Estatutos del Partido</w:t>
      </w:r>
      <w:r w:rsidR="009E3498">
        <w:rPr>
          <w:i/>
        </w:rPr>
        <w:t xml:space="preserve"> </w:t>
      </w:r>
      <w:r w:rsidRPr="00324A2D">
        <w:rPr>
          <w:i/>
        </w:rPr>
        <w:t>del Trabajo.</w:t>
      </w:r>
    </w:p>
    <w:p w:rsidR="003B3C26" w:rsidRPr="00324A2D" w:rsidRDefault="003B3C26" w:rsidP="00922EB2">
      <w:pPr>
        <w:pStyle w:val="Texto"/>
        <w:spacing w:line="234" w:lineRule="exact"/>
        <w:ind w:left="1440" w:right="720" w:firstLine="0"/>
        <w:rPr>
          <w:i/>
          <w:lang w:val="es-ES"/>
        </w:rPr>
      </w:pPr>
      <w:r w:rsidRPr="00324A2D">
        <w:rPr>
          <w:i/>
          <w:lang w:val="es-ES"/>
        </w:rPr>
        <w:t>(…)”</w:t>
      </w:r>
    </w:p>
    <w:p w:rsidR="003B3C26" w:rsidRPr="00324A2D" w:rsidRDefault="003B3C26" w:rsidP="00922EB2">
      <w:pPr>
        <w:pStyle w:val="ROMANOS"/>
        <w:spacing w:line="234" w:lineRule="exact"/>
      </w:pPr>
      <w:r w:rsidRPr="00324A2D">
        <w:rPr>
          <w:b/>
        </w:rPr>
        <w:t>9.</w:t>
      </w:r>
      <w:r w:rsidRPr="00324A2D">
        <w:rPr>
          <w:b/>
        </w:rPr>
        <w:tab/>
      </w:r>
      <w:r w:rsidRPr="00324A2D">
        <w:t>Que la Comisión de Prerrogativas y Partidos Políticos, a través de la Dirección Ejecutiva de Prerrogativas y Partidos Políticos de este Instituto, analizó la documentación presentada por el Partido del Trabajo. Del estudio realizado se constató el cumplimiento a los artículos 24; 25; 26; 28; 29, inciso d); 30; 37; 37 BIS; 37 BIS 1, incisos b), d) y e); 39, inciso c) y p); 40, párrafo segundo; 41; 43; 44, incisos a), e), g), h) e i) del Estatuto vigente, en razón de lo siguiente:</w:t>
      </w:r>
    </w:p>
    <w:p w:rsidR="003B3C26" w:rsidRPr="00324A2D" w:rsidRDefault="003B3C26" w:rsidP="00922EB2">
      <w:pPr>
        <w:pStyle w:val="INCISO"/>
      </w:pPr>
      <w:r w:rsidRPr="00324A2D">
        <w:lastRenderedPageBreak/>
        <w:t>a)</w:t>
      </w:r>
      <w:r w:rsidRPr="00324A2D">
        <w:tab/>
        <w:t>Los integrantes de la Comisión Ejecutiva Nacional del Partido del Trabajo en sesión celebrada el día dos de abril de dos mil catorce, aprobaron por unanimidad la convocatoria al 9º Congreso Nacional de dicho instituto político, a efectuarse el cinco de septiembre del mismo año.</w:t>
      </w:r>
    </w:p>
    <w:p w:rsidR="003B3C26" w:rsidRPr="00324A2D" w:rsidRDefault="003B3C26" w:rsidP="00922EB2">
      <w:pPr>
        <w:pStyle w:val="INCISO"/>
        <w:rPr>
          <w:lang w:val="es-ES"/>
        </w:rPr>
      </w:pPr>
      <w:r w:rsidRPr="00324A2D">
        <w:t>b)</w:t>
      </w:r>
      <w:r w:rsidRPr="00324A2D">
        <w:tab/>
        <w:t xml:space="preserve">La Convocatoria al 9º Congreso Nacional Ordinario del Partido del Trabajo fue publicada en un diario de circulación nacional </w:t>
      </w:r>
      <w:r w:rsidRPr="00324A2D">
        <w:rPr>
          <w:lang w:val="es-ES"/>
        </w:rPr>
        <w:t>con la debida anticipación.</w:t>
      </w:r>
    </w:p>
    <w:p w:rsidR="003B3C26" w:rsidRPr="00324A2D" w:rsidRDefault="003B3C26" w:rsidP="00922EB2">
      <w:pPr>
        <w:pStyle w:val="INCISO"/>
      </w:pPr>
      <w:r w:rsidRPr="00324A2D">
        <w:t>c)</w:t>
      </w:r>
      <w:r w:rsidRPr="00324A2D">
        <w:tab/>
        <w:t>El cinco de septiembre de dos mil catorce, inició 9º Congreso Nacional Ordinario del Partido del Trabajo con la presencia de 747 de los 799 integrantes de dicho Congreso Nacional, lo que constituyó un quórum del 93.49 por ciento.</w:t>
      </w:r>
    </w:p>
    <w:p w:rsidR="003B3C26" w:rsidRPr="00324A2D" w:rsidRDefault="003B3C26" w:rsidP="00922EB2">
      <w:pPr>
        <w:pStyle w:val="INCISO"/>
      </w:pPr>
      <w:r w:rsidRPr="00324A2D">
        <w:t>d)</w:t>
      </w:r>
      <w:r w:rsidRPr="00324A2D">
        <w:tab/>
        <w:t>De conformidad con el Acta del 9º Congreso Nacional Ordinario del Partido del Trabajo, las modificaciones a los Estatutos fueron aprobadas por mayoría absoluta de votos.</w:t>
      </w:r>
    </w:p>
    <w:p w:rsidR="003B3C26" w:rsidRPr="00324A2D" w:rsidRDefault="003B3C26" w:rsidP="00922EB2">
      <w:pPr>
        <w:pStyle w:val="ROMANOS"/>
      </w:pPr>
      <w:r w:rsidRPr="00324A2D">
        <w:rPr>
          <w:b/>
        </w:rPr>
        <w:t>10.</w:t>
      </w:r>
      <w:r w:rsidRPr="00324A2D">
        <w:rPr>
          <w:b/>
        </w:rPr>
        <w:tab/>
      </w:r>
      <w:r w:rsidRPr="00324A2D">
        <w:t>Que como resultado de dicho análisis, se determinó la validez del 9º Congreso Nacional Ordinario del Partido del Trabajo, celebrado el cinco de septiembre de dos mil catorce, y por tanto, se procedió al estudio de las modificaciones realizadas a los Estatutos, para verificar su conformidad con el marco normativo constitucional y legal aplicable.</w:t>
      </w:r>
    </w:p>
    <w:p w:rsidR="003B3C26" w:rsidRPr="00324A2D" w:rsidRDefault="003B3C26" w:rsidP="00922EB2">
      <w:pPr>
        <w:pStyle w:val="ROMANOS"/>
      </w:pPr>
      <w:r w:rsidRPr="00324A2D">
        <w:rPr>
          <w:b/>
        </w:rPr>
        <w:t>11.</w:t>
      </w:r>
      <w:r w:rsidRPr="00324A2D">
        <w:rPr>
          <w:b/>
        </w:rPr>
        <w:tab/>
      </w:r>
      <w:r w:rsidRPr="00324A2D">
        <w:t>Que en cumplimiento a lo dispuesto por los artículos 10, párrafo 2, inciso a), relacionado con el 35 de la Ley General de Partidos Políticos, éstos deben disponer de documentos básicos, los cuales deberán cumplir con los extremos que al efecto precisan los artículos 36, 37, 38 y 39 de la Ley</w:t>
      </w:r>
      <w:r w:rsidR="009E3498">
        <w:t xml:space="preserve"> </w:t>
      </w:r>
      <w:r w:rsidRPr="00324A2D">
        <w:t>en cita.</w:t>
      </w:r>
    </w:p>
    <w:p w:rsidR="003B3C26" w:rsidRPr="00324A2D" w:rsidRDefault="003B3C26" w:rsidP="00922EB2">
      <w:pPr>
        <w:pStyle w:val="ROMANOS"/>
      </w:pPr>
      <w:r w:rsidRPr="00324A2D">
        <w:rPr>
          <w:b/>
        </w:rPr>
        <w:t>12.</w:t>
      </w:r>
      <w:r w:rsidRPr="00324A2D">
        <w:rPr>
          <w:b/>
        </w:rPr>
        <w:tab/>
      </w:r>
      <w:r w:rsidRPr="00324A2D">
        <w:t>Que la H. Sala Superior del Tribunal Electoral del Poder Judicial de la Federación, en el Considerando Segundo de la sentencia por la que resolvió el recurso de apelación identificado con</w:t>
      </w:r>
      <w:r w:rsidR="009E3498">
        <w:t xml:space="preserve"> </w:t>
      </w:r>
      <w:r w:rsidRPr="00324A2D">
        <w:t>el número de expediente SUP-RAP-40/2004, determinó que este Consejo General debe ceñirse al análisis de aquellas disposiciones que sean modificadas en su sustancia y sentido, y que si los preceptos cuyo contenido se mantiene ya fueron motivo de una declaración anterior, conforme</w:t>
      </w:r>
      <w:r w:rsidR="009E3498">
        <w:t xml:space="preserve"> </w:t>
      </w:r>
      <w:r w:rsidRPr="00324A2D">
        <w:t>al principio de seguridad jurídica, no es factible que se emita un nuevo pronunciamiento respecto de ellos. Que en este sentido, serán analizadas las modificaci</w:t>
      </w:r>
      <w:r w:rsidR="00FE3234" w:rsidRPr="00324A2D">
        <w:t>ones presentadas por el Partido</w:t>
      </w:r>
      <w:r w:rsidR="009E3498">
        <w:t xml:space="preserve"> </w:t>
      </w:r>
      <w:r w:rsidRPr="00324A2D">
        <w:t>del Trabajo.</w:t>
      </w:r>
    </w:p>
    <w:p w:rsidR="003B3C26" w:rsidRPr="00324A2D" w:rsidRDefault="003B3C26" w:rsidP="00922EB2">
      <w:pPr>
        <w:pStyle w:val="ROMANOS"/>
        <w:rPr>
          <w:lang w:val="es-ES"/>
        </w:rPr>
      </w:pPr>
      <w:r w:rsidRPr="00324A2D">
        <w:rPr>
          <w:b/>
        </w:rPr>
        <w:t>13.</w:t>
      </w:r>
      <w:r w:rsidRPr="00324A2D">
        <w:rPr>
          <w:b/>
        </w:rPr>
        <w:tab/>
      </w:r>
      <w:r w:rsidRPr="00324A2D">
        <w:t xml:space="preserve">Que de conformidad con lo estipulado en el artículo 34, párrafo 1 de la Ley General de Partidos Políticos, </w:t>
      </w:r>
      <w:r w:rsidRPr="00324A2D">
        <w:rPr>
          <w:lang w:val="es-ES"/>
        </w:rPr>
        <w:t>los asuntos internos de los partidos políticos comprenden el conjunto de actos y procedimientos relativos a su organización y funcionamiento, con base en las disposiciones previstas en la Constitución, en la mencionada Ley, así como en sus respectivos Estatutos y Reglamentos que aprueben sus órganos de dirección.</w:t>
      </w:r>
    </w:p>
    <w:p w:rsidR="003B3C26" w:rsidRPr="00324A2D" w:rsidRDefault="003B3C26" w:rsidP="00922EB2">
      <w:pPr>
        <w:pStyle w:val="ROMANOS"/>
      </w:pPr>
      <w:r w:rsidRPr="00324A2D">
        <w:rPr>
          <w:b/>
        </w:rPr>
        <w:t>14.</w:t>
      </w:r>
      <w:r w:rsidRPr="00324A2D">
        <w:rPr>
          <w:b/>
        </w:rPr>
        <w:tab/>
      </w:r>
      <w:r w:rsidRPr="00324A2D">
        <w:t>Que atento a lo ordenado en el artículo 36, párrafo 1 de la Ley General de Partidos Políticos, para la declaratoria de procedencia constitucional y legal de sus documentos básicos, este Consejo General atenderá el derecho de los partidos para dictar las normas y procedimientos de organización que les permitan funcionar de acuerdo con sus fines.</w:t>
      </w:r>
    </w:p>
    <w:p w:rsidR="003B3C26" w:rsidRPr="00324A2D" w:rsidRDefault="003B3C26" w:rsidP="00922EB2">
      <w:pPr>
        <w:pStyle w:val="ROMANOS"/>
      </w:pPr>
      <w:r w:rsidRPr="00324A2D">
        <w:rPr>
          <w:b/>
        </w:rPr>
        <w:t>15.</w:t>
      </w:r>
      <w:r w:rsidRPr="00324A2D">
        <w:rPr>
          <w:b/>
        </w:rPr>
        <w:tab/>
      </w:r>
      <w:r w:rsidRPr="00324A2D">
        <w:t xml:space="preserve">Que la Jurisprudencia 3/2005 emitida por la H. Sala Superior del Tribunal Electoral del Poder Judicial de la Federación, vigente y obligatoria, cuyo rubro es </w:t>
      </w:r>
      <w:r w:rsidRPr="00324A2D">
        <w:rPr>
          <w:b/>
        </w:rPr>
        <w:t>“ESTATUTOS DE LOS PARTIDOS POLÍTICOS. ELEMENTOS MÍNIMOS PARA CONSIDERARLOS DEMOCRÁTICOS</w:t>
      </w:r>
      <w:r w:rsidRPr="00324A2D">
        <w:t>, describe seis elementos mínimos que deben contener los Estatutos de los Partidos Políticos Nacionales para considerarse democráticos, los cuales se encuentran inmersos en la Ley General de Partidos Políticos, lo que implica un avance en el tema que nos ocupa. El texto del citado instrumento jurídico es del tenor siguiente:</w:t>
      </w:r>
    </w:p>
    <w:p w:rsidR="003B3C26" w:rsidRPr="00324A2D" w:rsidRDefault="003B3C26" w:rsidP="00922EB2">
      <w:pPr>
        <w:pStyle w:val="Texto"/>
        <w:ind w:left="1152" w:right="720" w:firstLine="0"/>
        <w:rPr>
          <w:i/>
        </w:rPr>
      </w:pPr>
      <w:r w:rsidRPr="00324A2D">
        <w:rPr>
          <w:b/>
          <w:i/>
        </w:rPr>
        <w:t xml:space="preserve">“ESTATUTOS DE LOS PARTIDOS POLÍTICOS. ELEMENTOS MÍNIMOS PARA CONSIDERARLOS DEMOCRÁTICOS.- </w:t>
      </w:r>
      <w:r w:rsidRPr="00324A2D">
        <w:rPr>
          <w:i/>
        </w:rPr>
        <w:t xml:space="preserve">El artículo 27, apartado 1, incisos c) y g), del Código Federal de Instituciones y Procedimientos Electorales, impone a los partidos políticos la obligación de establecer en sus Estatutos, procedimientos democráticos para la integración y renovación de los órganos directivos; sin embargo, no define este concepto, ni proporciona elementos suficientes para integrarlo jurídicamente, por lo que es necesario acudir a otras fuentes para precisar los elementos mínimos que deben concurrir en la democracia; los que no se pueden obtener de su uso lingüístico, que comúnmente se refiere a la democracia como un sistema o forma de gobierno o doctrina política favorable a la intervención del pueblo en el gobierno, por lo que es necesario acudir a la doctrina de mayor aceptación, conforme a la cual, es posible desprender, como elementos comunes característicos de la democracia a los siguientes: 1. La deliberación y participación de los ciudadanos, en el mayor grado posible, en los procesos de toma de decisiones, para que respondan lo más fielmente posible a la voluntad popular; 2. Igualdad, para que cada ciudadano participe con igual </w:t>
      </w:r>
      <w:r w:rsidRPr="00324A2D">
        <w:rPr>
          <w:i/>
        </w:rPr>
        <w:lastRenderedPageBreak/>
        <w:t>peso respecto de otro; 3. Garantía de ciertos derechos fundamentales, principalmente, de libertades de expresión, información y asociación, y 4. Control de órganos electos, que implica la posibilidad real y efectiva de que los ciudadanos puedan elegir a los titulares del gobierno, y de removerlos en los casos que la gravedad de sus acciones lo amerite. Estos elementos coinciden con los rasgos y características establecidos en la Constitución Política de los Estados Unidos Mexicanos, que recoge la decisión de la voluntad soberana del pueblo de adoptar para el Estado mexicano, la forma de gobierno democrática, pues contempla la participación de los ciudadanos en las decisiones fundamentales, la igualdad de éstos en el ejercicio de sus derechos, los instrumentos para garantizar el respeto de los derechos fundamentales y, finalmente, la posibilidad de controlar a los órganos electos con motivo de sus funciones. Ahora bien, los elementos esenciales de referencia no deben llevarse, sin más, al interior de los partidos políticos, sino que es necesario adaptarlos a su naturaleza, a fin de que no les impidan cumplir sus finalidades constitucionales. De lo anterior, se tiene que los elementos mínimos de democracia que deben estar presentes en los partidos políticos son, conforme al artículo 27, apartado 1, incisos b), c) y g) del Código Electoral Federal, los siguientes: 1. La asamblea u órgano equivalente, como principal centro decisor del partido, que deberá conformarse con todos los afiliados, o cuando no sea posible, de un gran número de delegados o representantes, debiéndose establecer las formalidades para convocarla, tanto ordinariamente por los órganos de dirección, como extraordinariamente por un número razonable de miembros, la periodicidad con la que se reunirá ordinariamente, así como el quórum necesario para que sesione válidamente; 2. La protección de los derechos fundamentales de los afiliados, que garanticen el mayor grado de participación posible, como son el voto activo y pasivo en condiciones de igualdad, el derecho a la información, libertad de expresión, libre acceso y salida de los afiliados del partido; 3. El establecimiento de procedimientos disciplinarios, con las garantías procesales mínimas, como un procedimiento previamente establecido, derecho de audiencia y defensa, la tipificación de las irregularidades así como la proporcionalidad en las sanciones, motivación en la determinación o resolución respectiva y competencia a órganos sancionadores, a quienes se asegure independencia e imparcialidad; 4. La existencia de procedimientos de elección donde se garanticen la igualdad en el derecho a elegir dirigentes y candidatos, así como la posibilidad de ser elegidos como tales, que pueden realizarse mediante el voto directo de los afiliados, o indirecto, pudiendo ser secreto o abierto, siempre que el procedimiento garantice el valor de la libertad en la emisión del sufragio; 5. Adopción de la regla de mayoría como criterio básico para la toma de decisiones dentro del partido, a fin de que, con la participación de un número importante o considerable de miembros, puedan tomarse decisiones con efectos vinculantes, sin que se exija la aprobación por mayorías muy elevadas, excepto las de especial trascendencia, y 6. Mecanismos de control de poder, como por ejemplo: la posibilidad de revocar a los dirigentes del partido, el endurecimiento de causas de incompatibilidad entre los distintos cargos dentro del partido o públicos y establecimiento de períodos cortos de mandato.</w:t>
      </w:r>
    </w:p>
    <w:p w:rsidR="003B3C26" w:rsidRPr="00324A2D" w:rsidRDefault="003B3C26" w:rsidP="00922EB2">
      <w:pPr>
        <w:pStyle w:val="Texto"/>
        <w:spacing w:line="230" w:lineRule="exact"/>
        <w:ind w:left="1152" w:right="720" w:firstLine="0"/>
        <w:rPr>
          <w:b/>
          <w:i/>
        </w:rPr>
      </w:pPr>
      <w:r w:rsidRPr="00324A2D">
        <w:rPr>
          <w:b/>
          <w:i/>
        </w:rPr>
        <w:t>Tercera Época:</w:t>
      </w:r>
    </w:p>
    <w:p w:rsidR="003B3C26" w:rsidRPr="00324A2D" w:rsidRDefault="003B3C26" w:rsidP="00922EB2">
      <w:pPr>
        <w:pStyle w:val="Texto"/>
        <w:spacing w:line="230" w:lineRule="exact"/>
        <w:ind w:left="1152" w:right="720" w:firstLine="0"/>
        <w:rPr>
          <w:i/>
        </w:rPr>
      </w:pPr>
      <w:r w:rsidRPr="00324A2D">
        <w:rPr>
          <w:i/>
        </w:rPr>
        <w:t>Juicio para la protección de los derechos político-electorales del ciudadano</w:t>
      </w:r>
      <w:r w:rsidR="009E3498">
        <w:rPr>
          <w:i/>
        </w:rPr>
        <w:t xml:space="preserve"> </w:t>
      </w:r>
      <w:r w:rsidRPr="00324A2D">
        <w:rPr>
          <w:i/>
        </w:rPr>
        <w:t xml:space="preserve"> SUP-JDC-781/2002. Asociación Partido Popular Socialista. 23 de agosto de 2002. Unanimidad de votos.</w:t>
      </w:r>
    </w:p>
    <w:p w:rsidR="003B3C26" w:rsidRPr="00324A2D" w:rsidRDefault="003B3C26" w:rsidP="00922EB2">
      <w:pPr>
        <w:pStyle w:val="Texto"/>
        <w:spacing w:line="230" w:lineRule="exact"/>
        <w:ind w:left="1152" w:right="720" w:firstLine="0"/>
        <w:rPr>
          <w:i/>
        </w:rPr>
      </w:pPr>
      <w:r w:rsidRPr="00324A2D">
        <w:rPr>
          <w:i/>
        </w:rPr>
        <w:t>Juicio para la protección de los derechos político-electorales del ciudadano</w:t>
      </w:r>
      <w:r w:rsidR="009E3498">
        <w:rPr>
          <w:i/>
        </w:rPr>
        <w:t xml:space="preserve"> </w:t>
      </w:r>
      <w:r w:rsidRPr="00324A2D">
        <w:rPr>
          <w:i/>
        </w:rPr>
        <w:t xml:space="preserve"> SUP-JDC-021/2002. José Luis Amador Hurtado. 3 de septiembre de 2003. Unanimidad de votos.</w:t>
      </w:r>
    </w:p>
    <w:p w:rsidR="003B3C26" w:rsidRPr="00324A2D" w:rsidRDefault="003B3C26" w:rsidP="00922EB2">
      <w:pPr>
        <w:pStyle w:val="Texto"/>
        <w:spacing w:line="230" w:lineRule="exact"/>
        <w:ind w:left="1152" w:right="720" w:firstLine="0"/>
        <w:rPr>
          <w:i/>
        </w:rPr>
      </w:pPr>
      <w:r w:rsidRPr="00324A2D">
        <w:rPr>
          <w:i/>
        </w:rPr>
        <w:t>Juicio para la protección de los derechos político-electorales del ciudadano.</w:t>
      </w:r>
      <w:r w:rsidR="009E3498">
        <w:rPr>
          <w:i/>
        </w:rPr>
        <w:t xml:space="preserve"> </w:t>
      </w:r>
      <w:r w:rsidRPr="00324A2D">
        <w:rPr>
          <w:i/>
        </w:rPr>
        <w:t>SUP-JDC-259/2004. José Luis Sánchez Campos. 28 de julio de 2004. Unanimidad de votos.</w:t>
      </w:r>
    </w:p>
    <w:p w:rsidR="003B3C26" w:rsidRPr="00324A2D" w:rsidRDefault="003B3C26" w:rsidP="00922EB2">
      <w:pPr>
        <w:pStyle w:val="Texto"/>
        <w:spacing w:line="230" w:lineRule="exact"/>
        <w:ind w:left="1152" w:right="720" w:firstLine="0"/>
        <w:rPr>
          <w:b/>
          <w:i/>
        </w:rPr>
      </w:pPr>
      <w:r w:rsidRPr="00324A2D">
        <w:rPr>
          <w:b/>
          <w:i/>
        </w:rPr>
        <w:t>La Sala Superior en sesión celebrada el primero de marzo de dos mil cinco, aprobó por unanimidad de votos la jurisprudencia que antecede y la declaró formalmente obligatoria.</w:t>
      </w:r>
    </w:p>
    <w:p w:rsidR="003B3C26" w:rsidRPr="00324A2D" w:rsidRDefault="003B3C26" w:rsidP="00922EB2">
      <w:pPr>
        <w:pStyle w:val="Texto"/>
        <w:spacing w:line="230" w:lineRule="exact"/>
        <w:ind w:left="1152" w:right="720" w:firstLine="0"/>
        <w:rPr>
          <w:b/>
          <w:i/>
        </w:rPr>
      </w:pPr>
      <w:r w:rsidRPr="00324A2D">
        <w:rPr>
          <w:b/>
          <w:i/>
        </w:rPr>
        <w:t>Jurisprudencia y Tesis Relevantes 1997-2005. Compilación Oficial, Tribunal Electoral del Poder Judicial de la Federación, páginas 120 a 122.”</w:t>
      </w:r>
    </w:p>
    <w:p w:rsidR="003B3C26" w:rsidRPr="00324A2D" w:rsidRDefault="003B3C26" w:rsidP="00785C6F">
      <w:pPr>
        <w:pStyle w:val="ROMANOS"/>
        <w:spacing w:line="240" w:lineRule="exact"/>
      </w:pPr>
      <w:r w:rsidRPr="00324A2D">
        <w:rPr>
          <w:b/>
        </w:rPr>
        <w:lastRenderedPageBreak/>
        <w:t>16.</w:t>
      </w:r>
      <w:r w:rsidRPr="00324A2D">
        <w:rPr>
          <w:b/>
        </w:rPr>
        <w:tab/>
      </w:r>
      <w:r w:rsidRPr="00324A2D">
        <w:t xml:space="preserve">Que la Tesis VIII/2005 emitida por la H. Sala Superior del Tribunal Electoral del Poder Judicial de la Federación, vigente y obligatoria, cuyo rubro es </w:t>
      </w:r>
      <w:r w:rsidRPr="00324A2D">
        <w:rPr>
          <w:b/>
        </w:rPr>
        <w:t>“ESTATUTOS DE LOS PARTIDOS POLÍTICOS. EL CONTROL DE SU CONSTITUCIONALIDAD Y LEGALIDAD DEBE ARMONIZAR EL DERECHO DE ASOCIACIÓN DE LOS CIUDADANOS Y LA LIBERTAD DE AUTOORGANIZACIÓN DE LOS INSTITUTOS POLÍTICOS”</w:t>
      </w:r>
      <w:r w:rsidRPr="00324A2D">
        <w:t>, establece los criterios mínimos para armonizar la libertad autoorganizativa de los partidos políticos y el respeto al derecho fundamental de asociación, así como de otros derechos fundamentales de los ciudadanos afiliados, miembros o militantes de los mismos, en el marco del análisis de la constitucionalidad y legalidad de sus normas estatutarias, en los términos siguientes:</w:t>
      </w:r>
    </w:p>
    <w:p w:rsidR="003B3C26" w:rsidRPr="00324A2D" w:rsidRDefault="003B3C26" w:rsidP="00785C6F">
      <w:pPr>
        <w:pStyle w:val="Texto"/>
        <w:spacing w:line="240" w:lineRule="exact"/>
        <w:ind w:left="1152" w:right="720" w:firstLine="0"/>
        <w:rPr>
          <w:i/>
        </w:rPr>
      </w:pPr>
      <w:r w:rsidRPr="00324A2D">
        <w:rPr>
          <w:b/>
          <w:i/>
        </w:rPr>
        <w:t xml:space="preserve">“ESTATUTOS DE LOS PARTIDOS POLÍTICOS. EL CONTROL DE SU CONSTITUCIONALIDAD Y LEGALIDAD DEBE ARMONIZAR EL DERECHO DE ASOCIACIÓN DE LOS CIUDADANOS Y LA LIBERTAD DE AUTOORGANIZACIÓN DE LOS INSTITUTOS POLÍTICOS.- </w:t>
      </w:r>
      <w:r w:rsidRPr="00324A2D">
        <w:rPr>
          <w:i/>
        </w:rPr>
        <w:t xml:space="preserve">Los partidos políticos son el resultado del ejercicio de la libertad de asociación en materia política, previsto en los artículos 9o., párrafo primero, 35, fracción III, y 41, párrafo segundo, fracción I, de la Constitución Política de los Estados Unidos Mexicanos; 22 y 25 del Pacto Internacional de Derechos Civiles y Políticos, así como 16 y 23 de la Convención Americana sobre Derechos Humanos, lo cual conlleva la necesidad de realizar interpretaciones de las disposiciones jurídicas relativas que aseguren o garanticen el puntual respeto de este derecho y su más amplia y acabada expresión, en cuanto que no se haga nugatorio o se menoscabe su ejercicio por un indebido actuar de la autoridad electoral. En congruencia con lo anterior, desde la propia Constitución federal, se dispone que los partidos políticos deben cumplir sus finalidades atendiendo a lo previsto en los programas, principios e ideas que postulan, lo cual, a su vez, evidencia que desde el mismo texto constitucional se establece una amplia libertad o capacidad autoorganizativa en favor de dichos institutos políticos. Esto mismo se corrobora cuando se tiene presente que, en los artículos 25, 26 y 27 del Código Federal de Instituciones y Procedimientos Electorales se prevén las disposiciones normativas mínimas de sus documentos básicos, sin que se establezca, en dichos preceptos, un entero y acabado desarrollo de los aspectos declarativos, ideológicos, programáticos, orgánicos, procedimentales y sustantivos, porque se suprimiría o limitaría indebidamente esa libertad autoorganizativa para el ejercicio del derecho de asociación en materia político-electoral que se establece en favor de los ciudadanos. Sin embargo, esa libertad o capacidad autoorganizativa de los partidos políticos, no es omnímoda ni ilimitada, ya que es susceptible de delimitación legal, siempre y cuando se respete el núcleo básico o esencial del correspondiente derecho político-electoral fundamental de asociación, así como de otros derechos fundamentales de los propios ciudadanos afiliados, miembros o militantes; es decir, sin suprimir, desconocer o hacer nugatoria dicha libertad gregaria, ya sea porque las limitaciones indebidamente fueran excesivas, innecesarias, no razonables o no las requiera el interés general, ni el orden público. De lo anterior deriva que en el ejercicio del control sobre la constitucionalidad y legalidad respecto de la normativa básica de los partidos políticos, la autoridad electoral (administrativa o jurisdiccional), ya sea en el control oficioso o en el de vía de acción, deberá garantizar la armonización entre dos principios o valores inmersos, por una parte, el derecho político-electoral fundamental de asociación, en su vertiente de libre afiliación y participación democrática en la formación de la voluntad del partido, que ejercen individualmente los ciudadanos miembros o afiliados del propio partido político, y, por otra, el de libertad de autoorganización correspondiente a la entidad colectiva de interés público constitutiva de ese partido político. En suma, el control administrativo o jurisdiccional de la regularidad electoral se debe limitar a corroborar que razonablemente se contenga la expresión del particular derecho de los afiliados, miembros o militantes para participar democráticamente en la formación de la voluntad partidaria (específicamente, en los supuestos legalmente previstos), pero sin que se traduzca dicha atribución de verificación en la imposición de un concreto tipo de organización y reglamentación que proscriba la libertad correspondiente del partido </w:t>
      </w:r>
      <w:r w:rsidRPr="00324A2D">
        <w:rPr>
          <w:i/>
        </w:rPr>
        <w:lastRenderedPageBreak/>
        <w:t>político, porque será suficiente con recoger la esencia de la obligación legal consistente en el establecimiento de un mínimo de</w:t>
      </w:r>
      <w:r w:rsidR="00596AA8" w:rsidRPr="00324A2D">
        <w:rPr>
          <w:i/>
        </w:rPr>
        <w:t>mocrático para entender que así</w:t>
      </w:r>
      <w:r w:rsidR="009E3498">
        <w:rPr>
          <w:i/>
        </w:rPr>
        <w:t xml:space="preserve"> </w:t>
      </w:r>
      <w:r w:rsidRPr="00324A2D">
        <w:rPr>
          <w:i/>
        </w:rPr>
        <w:t>se dé satisfacción al correlativo derecho de los ciudadanos afiliados, a fin de compatibilizar la coexistencia de un derecho individ</w:t>
      </w:r>
      <w:r w:rsidR="00596AA8" w:rsidRPr="00324A2D">
        <w:rPr>
          <w:i/>
        </w:rPr>
        <w:t>ual y el que atañe a la entidad</w:t>
      </w:r>
      <w:r w:rsidR="009E3498">
        <w:rPr>
          <w:i/>
        </w:rPr>
        <w:t xml:space="preserve"> </w:t>
      </w:r>
      <w:r w:rsidRPr="00324A2D">
        <w:rPr>
          <w:i/>
        </w:rPr>
        <w:t>de interés público creada por aquéllos.</w:t>
      </w:r>
    </w:p>
    <w:p w:rsidR="003B3C26" w:rsidRPr="00324A2D" w:rsidRDefault="003B3C26" w:rsidP="00785C6F">
      <w:pPr>
        <w:pStyle w:val="Texto"/>
        <w:spacing w:line="227" w:lineRule="exact"/>
        <w:ind w:left="1152" w:right="720" w:firstLine="0"/>
        <w:rPr>
          <w:i/>
        </w:rPr>
      </w:pPr>
      <w:r w:rsidRPr="00324A2D">
        <w:rPr>
          <w:b/>
          <w:i/>
        </w:rPr>
        <w:t xml:space="preserve">Tercera Época: </w:t>
      </w:r>
    </w:p>
    <w:p w:rsidR="003B3C26" w:rsidRPr="00324A2D" w:rsidRDefault="003B3C26" w:rsidP="00785C6F">
      <w:pPr>
        <w:pStyle w:val="Texto"/>
        <w:spacing w:line="227" w:lineRule="exact"/>
        <w:ind w:left="1152" w:right="720" w:firstLine="0"/>
        <w:rPr>
          <w:i/>
        </w:rPr>
      </w:pPr>
      <w:r w:rsidRPr="00324A2D">
        <w:rPr>
          <w:i/>
        </w:rPr>
        <w:t xml:space="preserve">Juicio para la protección de los derechos político-electorales del ciudadano. </w:t>
      </w:r>
      <w:r w:rsidR="009E3498">
        <w:rPr>
          <w:i/>
        </w:rPr>
        <w:t xml:space="preserve"> </w:t>
      </w:r>
      <w:r w:rsidRPr="00324A2D">
        <w:rPr>
          <w:i/>
        </w:rPr>
        <w:t>SUP-JDC-803/2002. Juan Hernández Rivas. 7 de mayo de 2004. Unanimidad de votos. Ponente: José de Jesús Orozco Henríquez. Secretario: Gustavo Avilés Jaimes.</w:t>
      </w:r>
    </w:p>
    <w:p w:rsidR="003B3C26" w:rsidRPr="00324A2D" w:rsidRDefault="003B3C26" w:rsidP="00785C6F">
      <w:pPr>
        <w:pStyle w:val="Texto"/>
        <w:spacing w:line="227" w:lineRule="exact"/>
        <w:ind w:left="1152" w:right="720" w:firstLine="0"/>
        <w:rPr>
          <w:b/>
          <w:i/>
        </w:rPr>
      </w:pPr>
      <w:r w:rsidRPr="00324A2D">
        <w:rPr>
          <w:b/>
          <w:i/>
        </w:rPr>
        <w:t>Jurisprudencia y Tesis Relevantes 1997-2005. Compilación Oficial, Tribunal Electoral del Poder Judicial de la Federación, páginas 559 y 560.”</w:t>
      </w:r>
    </w:p>
    <w:p w:rsidR="003B3C26" w:rsidRPr="00324A2D" w:rsidRDefault="003B3C26" w:rsidP="00785C6F">
      <w:pPr>
        <w:pStyle w:val="ROMANOS"/>
        <w:spacing w:line="227" w:lineRule="exact"/>
      </w:pPr>
      <w:r w:rsidRPr="00324A2D">
        <w:rPr>
          <w:b/>
        </w:rPr>
        <w:t>17.</w:t>
      </w:r>
      <w:r w:rsidRPr="00324A2D">
        <w:rPr>
          <w:b/>
        </w:rPr>
        <w:tab/>
      </w:r>
      <w:r w:rsidRPr="00324A2D">
        <w:t xml:space="preserve">Que en virtud de que la Reforma Estatutaria derivó en una nueva clasificación de artículos e incisos que integran los Estatutos vigentes, para mayor claridad se hará referencia a la numeración de los Estatutos vigentes únicamente para señalar las derogaciones, y para el análisis de las </w:t>
      </w:r>
      <w:r w:rsidRPr="00324A2D">
        <w:rPr>
          <w:spacing w:val="-2"/>
        </w:rPr>
        <w:t xml:space="preserve">modificaciones </w:t>
      </w:r>
      <w:r w:rsidRPr="00324A2D">
        <w:t>y adiciones estatutarias se tomará en cuenta la numeración del Proyecto de Estatutos.</w:t>
      </w:r>
    </w:p>
    <w:p w:rsidR="003B3C26" w:rsidRPr="00324A2D" w:rsidRDefault="003B3C26" w:rsidP="00785C6F">
      <w:pPr>
        <w:pStyle w:val="ROMANOS"/>
        <w:spacing w:line="227" w:lineRule="exact"/>
      </w:pPr>
      <w:r w:rsidRPr="00324A2D">
        <w:rPr>
          <w:b/>
        </w:rPr>
        <w:t>18.</w:t>
      </w:r>
      <w:r w:rsidRPr="00324A2D">
        <w:rPr>
          <w:b/>
        </w:rPr>
        <w:tab/>
      </w:r>
      <w:r w:rsidRPr="00324A2D">
        <w:t>Que para el estudio de las modificaciones estatutarias, éstas serán clasificadas conforme</w:t>
      </w:r>
      <w:r w:rsidR="009E3498">
        <w:t xml:space="preserve"> </w:t>
      </w:r>
      <w:r w:rsidRPr="00324A2D">
        <w:t>a lo siguiente:</w:t>
      </w:r>
    </w:p>
    <w:p w:rsidR="003B3C26" w:rsidRPr="00324A2D" w:rsidRDefault="003B3C26" w:rsidP="00785C6F">
      <w:pPr>
        <w:pStyle w:val="INCISO"/>
        <w:spacing w:line="227" w:lineRule="exact"/>
      </w:pPr>
      <w:r w:rsidRPr="00324A2D">
        <w:t>a)</w:t>
      </w:r>
      <w:r w:rsidRPr="00324A2D">
        <w:tab/>
        <w:t>Aquellas modificaciones que se adecuan a la legislación electoral vigente: artículos 4; 10 Bis; 15; 15 Bis 2; 16; 22; 39 Bis; 46; 50 Bis; 50 Bis 1; 50 Bis 2; 50 Bis 3; 51; 53 Bis; 54; 55; 55 Bis;</w:t>
      </w:r>
      <w:r w:rsidR="009E3498">
        <w:t xml:space="preserve"> </w:t>
      </w:r>
      <w:r w:rsidRPr="00324A2D">
        <w:t>55 Bis 1; 55 Bis 2; 55 Bis 4; 55 Bis 8; 71 Bis; 78 Bis; 78 Bis 1; 78 Bis 2; 78 Bis 3; 79; 80; 81; 82; 119 Bis; 121; 122; y 134.</w:t>
      </w:r>
    </w:p>
    <w:p w:rsidR="003B3C26" w:rsidRPr="00324A2D" w:rsidRDefault="003B3C26" w:rsidP="00785C6F">
      <w:pPr>
        <w:pStyle w:val="INCISO"/>
        <w:spacing w:line="227" w:lineRule="exact"/>
      </w:pPr>
      <w:r w:rsidRPr="00324A2D">
        <w:t>b)</w:t>
      </w:r>
      <w:r w:rsidRPr="00324A2D">
        <w:tab/>
        <w:t>Aquellas modificaciones que se refieren a su libertad de autoorganización: artículos 25; 36, incisos h) y m); 39, incisos j) y m); 47 Bis; 50 Bis 4; 50 Bis 5; 55 Bis 10; 58; 68, inciso h); 71, inciso k); 78 Bis 4; 78 Bis 5; y 119 Bis 1.</w:t>
      </w:r>
    </w:p>
    <w:p w:rsidR="003B3C26" w:rsidRPr="00324A2D" w:rsidRDefault="003B3C26" w:rsidP="00785C6F">
      <w:pPr>
        <w:pStyle w:val="INCISO"/>
        <w:spacing w:line="227" w:lineRule="exact"/>
      </w:pPr>
      <w:bookmarkStart w:id="0" w:name="OLE_LINK5"/>
      <w:bookmarkStart w:id="1" w:name="OLE_LINK6"/>
      <w:r w:rsidRPr="00324A2D">
        <w:t>c)</w:t>
      </w:r>
      <w:r w:rsidRPr="00324A2D">
        <w:tab/>
        <w:t>Aquellas que se adecuan en concordancia con las modificaciones realizadas: artículos 23; 29, 36, inciso i); 38; 44, inciso i); 47; 51 Bis; 52; 53; 55 Bis 9; 62; 68, inciso i); 70; y 71, inciso c).</w:t>
      </w:r>
    </w:p>
    <w:p w:rsidR="003B3C26" w:rsidRPr="00324A2D" w:rsidRDefault="003B3C26" w:rsidP="00785C6F">
      <w:pPr>
        <w:pStyle w:val="INCISO"/>
        <w:spacing w:line="227" w:lineRule="exact"/>
      </w:pPr>
      <w:r w:rsidRPr="00324A2D">
        <w:t>d)</w:t>
      </w:r>
      <w:r w:rsidRPr="00324A2D">
        <w:tab/>
        <w:t>Corrección de estilo respecto al uso de mayúsculas y/o minúsculas: artículo 69.</w:t>
      </w:r>
    </w:p>
    <w:p w:rsidR="003B3C26" w:rsidRPr="00324A2D" w:rsidRDefault="003B3C26" w:rsidP="00785C6F">
      <w:pPr>
        <w:pStyle w:val="INCISO"/>
        <w:spacing w:line="227" w:lineRule="exact"/>
      </w:pPr>
      <w:r w:rsidRPr="00324A2D">
        <w:t>e)</w:t>
      </w:r>
      <w:r w:rsidRPr="00324A2D">
        <w:tab/>
        <w:t>Aquellas modificaciones que implican un cambio en la redacción sin que el sentido del texto vigente se vea afectado: artículos 39, inciso c); y 123.</w:t>
      </w:r>
    </w:p>
    <w:p w:rsidR="003B3C26" w:rsidRPr="00324A2D" w:rsidRDefault="003B3C26" w:rsidP="00785C6F">
      <w:pPr>
        <w:pStyle w:val="INCISO"/>
        <w:spacing w:line="227" w:lineRule="exact"/>
      </w:pPr>
      <w:r w:rsidRPr="00324A2D">
        <w:t>f)</w:t>
      </w:r>
      <w:r w:rsidRPr="00324A2D">
        <w:tab/>
        <w:t xml:space="preserve">Se derogan del texto vigente: artículos 23, fracción I, (segundo) inciso c); 55, párrafos tercero y cuarto; 55 Bis 1, párrafos segundo, tercero y cuarto; 55 Bis 2, fracción I, inciso c); 55 Bis 5 </w:t>
      </w:r>
      <w:r w:rsidRPr="00324A2D">
        <w:rPr>
          <w:i/>
        </w:rPr>
        <w:t xml:space="preserve">in fine; </w:t>
      </w:r>
      <w:r w:rsidRPr="00324A2D">
        <w:t>55 Bis 8; 55 Bis 9, fracción II; 55 Bis 12; 55 Bis 13; 55 Bis 14; 55 Bis 15; 78 Bis 6; 79, párrafos sexto y séptimo; 79 Bis; 83; y 116 Bis.</w:t>
      </w:r>
      <w:bookmarkEnd w:id="0"/>
      <w:bookmarkEnd w:id="1"/>
    </w:p>
    <w:p w:rsidR="003B3C26" w:rsidRPr="00324A2D" w:rsidRDefault="003B3C26" w:rsidP="00785C6F">
      <w:pPr>
        <w:pStyle w:val="ROMANOS"/>
        <w:spacing w:line="227" w:lineRule="exact"/>
      </w:pPr>
      <w:r w:rsidRPr="00324A2D">
        <w:rPr>
          <w:b/>
        </w:rPr>
        <w:t>19.</w:t>
      </w:r>
      <w:r w:rsidRPr="00324A2D">
        <w:rPr>
          <w:b/>
        </w:rPr>
        <w:tab/>
      </w:r>
      <w:r w:rsidRPr="00324A2D">
        <w:t>Que por lo que hace a las modificaciones a los artículos precisados en el inciso a) del considerando anterior, en relación con el cumplimiento a la legislación electoral vigente, se observa lo siguiente:</w:t>
      </w:r>
    </w:p>
    <w:p w:rsidR="003B3C26" w:rsidRPr="00324A2D" w:rsidRDefault="003B3C26" w:rsidP="00785C6F">
      <w:pPr>
        <w:pStyle w:val="Texto"/>
        <w:numPr>
          <w:ilvl w:val="0"/>
          <w:numId w:val="4"/>
        </w:numPr>
        <w:spacing w:line="227" w:lineRule="exact"/>
        <w:ind w:left="1080"/>
      </w:pPr>
      <w:r w:rsidRPr="00324A2D">
        <w:t>El texto se actualizó con las referencias a la Ley General de Instituciones y Procedimientos Electorales, así como a la Ley General de Partidos Políticos.</w:t>
      </w:r>
    </w:p>
    <w:p w:rsidR="003B3C26" w:rsidRPr="00324A2D" w:rsidRDefault="003B3C26" w:rsidP="00785C6F">
      <w:pPr>
        <w:pStyle w:val="Texto"/>
        <w:numPr>
          <w:ilvl w:val="0"/>
          <w:numId w:val="4"/>
        </w:numPr>
        <w:spacing w:line="227" w:lineRule="exact"/>
        <w:ind w:left="1080"/>
        <w:rPr>
          <w:lang w:val="es-ES"/>
        </w:rPr>
      </w:pPr>
      <w:r w:rsidRPr="00324A2D">
        <w:t>Se garantiza</w:t>
      </w:r>
      <w:r w:rsidRPr="00324A2D">
        <w:rPr>
          <w:lang w:val="es-ES"/>
        </w:rPr>
        <w:t xml:space="preserve"> la paridad entre los géneros, para la postulación de candidatos a cargos de elección popular que integren el Congreso de la Unión, los Congresos Estatales y la Asamblea Legislativa del Distrito Federal.</w:t>
      </w:r>
    </w:p>
    <w:p w:rsidR="003B3C26" w:rsidRPr="00324A2D" w:rsidRDefault="003B3C26" w:rsidP="00785C6F">
      <w:pPr>
        <w:pStyle w:val="Texto"/>
        <w:numPr>
          <w:ilvl w:val="0"/>
          <w:numId w:val="4"/>
        </w:numPr>
        <w:spacing w:line="227" w:lineRule="exact"/>
        <w:ind w:left="1080"/>
        <w:rPr>
          <w:lang w:val="es-ES"/>
        </w:rPr>
      </w:pPr>
      <w:r w:rsidRPr="00324A2D">
        <w:rPr>
          <w:lang w:val="es-ES"/>
        </w:rPr>
        <w:t>Se amplían los derechos de los militantes del partido, entre los que se encuentran, la postulación a los procesos de selección como dirigentes y como candidatos a cargos de representación popular; la posibilidad de solicitar la rendición de cuentas a los órganos de dirección, recibir capacitación política y jurídica, garantizar la protección de sus datos personales y el derecho de acceso, rectificación, cancelación y oposición, así como refrendar o renunciar a su calidad</w:t>
      </w:r>
      <w:r w:rsidR="009E3498">
        <w:rPr>
          <w:lang w:val="es-ES"/>
        </w:rPr>
        <w:t xml:space="preserve"> </w:t>
      </w:r>
      <w:r w:rsidRPr="00324A2D">
        <w:rPr>
          <w:lang w:val="es-ES"/>
        </w:rPr>
        <w:t>de militante.</w:t>
      </w:r>
    </w:p>
    <w:p w:rsidR="003B3C26" w:rsidRPr="00324A2D" w:rsidRDefault="003B3C26" w:rsidP="00785C6F">
      <w:pPr>
        <w:pStyle w:val="Texto"/>
        <w:numPr>
          <w:ilvl w:val="0"/>
          <w:numId w:val="4"/>
        </w:numPr>
        <w:spacing w:line="227" w:lineRule="exact"/>
        <w:ind w:left="1080"/>
      </w:pPr>
      <w:r w:rsidRPr="00324A2D">
        <w:t>Se aumentan las obligaciones de los militantes, entre las que se pueden apreciar, la de respetar y cumplir los Estatutos y la normatividad partidaria, respetar y difundir los principios ideológicos y el programa de acción, cumplir con las disposiciones legales en materia electoral, así como con las Resoluciones internas que hayan dictado los órganos partidarios facultados.</w:t>
      </w:r>
    </w:p>
    <w:p w:rsidR="003B3C26" w:rsidRPr="00324A2D" w:rsidRDefault="003B3C26" w:rsidP="00785C6F">
      <w:pPr>
        <w:pStyle w:val="Texto"/>
        <w:numPr>
          <w:ilvl w:val="0"/>
          <w:numId w:val="4"/>
        </w:numPr>
        <w:spacing w:line="227" w:lineRule="exact"/>
        <w:ind w:left="1080"/>
      </w:pPr>
      <w:r w:rsidRPr="00324A2D">
        <w:t>Se establece el procedimiento para la afiliación personal y pacífica de los militantes.</w:t>
      </w:r>
    </w:p>
    <w:p w:rsidR="003B3C26" w:rsidRPr="00324A2D" w:rsidRDefault="003B3C26" w:rsidP="00785C6F">
      <w:pPr>
        <w:pStyle w:val="Texto"/>
        <w:numPr>
          <w:ilvl w:val="0"/>
          <w:numId w:val="4"/>
        </w:numPr>
        <w:spacing w:line="228" w:lineRule="exact"/>
        <w:ind w:left="1080"/>
      </w:pPr>
      <w:r w:rsidRPr="00324A2D">
        <w:lastRenderedPageBreak/>
        <w:t>Se establece que la Comisión Nacional de Elecciones y Procedimientos Internos es el órgano imparcial e independiente con tareas operativas y de supervisión, responsable de coordinar y conducir los procesos de renovación, elección, reelección o sustitución parcial o total de los Órganos de Dirección Nacionales.</w:t>
      </w:r>
    </w:p>
    <w:p w:rsidR="003B3C26" w:rsidRPr="00324A2D" w:rsidRDefault="003B3C26" w:rsidP="00785C6F">
      <w:pPr>
        <w:pStyle w:val="Texto"/>
        <w:numPr>
          <w:ilvl w:val="0"/>
          <w:numId w:val="4"/>
        </w:numPr>
        <w:spacing w:line="228" w:lineRule="exact"/>
        <w:ind w:left="1080"/>
      </w:pPr>
      <w:r w:rsidRPr="00324A2D">
        <w:t>Se señala que la Comisión Nacional de Conciliación, Garantías, Justicia y Controversias, es el órgano de carácter permanente y autónomo integrado por quince miembros electos durante</w:t>
      </w:r>
      <w:r w:rsidR="009E3498">
        <w:t xml:space="preserve"> </w:t>
      </w:r>
      <w:r w:rsidRPr="00324A2D">
        <w:t>el Congreso Nacional, responsable de proteger los derechos de los militantes y afiliados, garantizar el cumplimiento de los Estatutos, competente en única instancia para conocer y resolver los conflictos intrapartidarios a nivel nacional, en las entidades federativas, el Distrito Federal, municipios, delegaciones y distritos electorales, asimismo, será el órgano encargado de aplicar las sanciones previstas en los Estatutos.</w:t>
      </w:r>
    </w:p>
    <w:p w:rsidR="003B3C26" w:rsidRPr="00324A2D" w:rsidRDefault="003B3C26" w:rsidP="00785C6F">
      <w:pPr>
        <w:pStyle w:val="Texto"/>
        <w:numPr>
          <w:ilvl w:val="0"/>
          <w:numId w:val="4"/>
        </w:numPr>
        <w:spacing w:line="228" w:lineRule="exact"/>
        <w:ind w:left="1080"/>
      </w:pPr>
      <w:r w:rsidRPr="00324A2D">
        <w:t>Se establece la conciliación como un mecanismo alterno de solución de controversias para la Resolución de las quejas, mismas que al presentarse ante la Comisión Nacional de Conciliación, Garantías, Justicia y Controversias, serán resueltas en un periodo no mayor de cuarenta y cinco días y la Resolución debe ser fundada y motivada.</w:t>
      </w:r>
    </w:p>
    <w:p w:rsidR="003B3C26" w:rsidRPr="00324A2D" w:rsidRDefault="003B3C26" w:rsidP="00785C6F">
      <w:pPr>
        <w:pStyle w:val="Texto"/>
        <w:numPr>
          <w:ilvl w:val="0"/>
          <w:numId w:val="4"/>
        </w:numPr>
        <w:spacing w:line="228" w:lineRule="exact"/>
        <w:ind w:left="1080"/>
        <w:rPr>
          <w:lang w:val="es-ES"/>
        </w:rPr>
      </w:pPr>
      <w:r w:rsidRPr="00324A2D">
        <w:rPr>
          <w:lang w:val="es-ES"/>
        </w:rPr>
        <w:t>Se estipula la posibilidad de celebrar convenios de coalición en las modalidades señaladas</w:t>
      </w:r>
      <w:r w:rsidR="009E3498">
        <w:rPr>
          <w:lang w:val="es-ES"/>
        </w:rPr>
        <w:t xml:space="preserve"> </w:t>
      </w:r>
      <w:r w:rsidRPr="00324A2D">
        <w:rPr>
          <w:lang w:val="es-ES"/>
        </w:rPr>
        <w:t>en la Ley.</w:t>
      </w:r>
    </w:p>
    <w:p w:rsidR="003B3C26" w:rsidRPr="00324A2D" w:rsidRDefault="003B3C26" w:rsidP="00785C6F">
      <w:pPr>
        <w:pStyle w:val="Texto"/>
        <w:numPr>
          <w:ilvl w:val="0"/>
          <w:numId w:val="4"/>
        </w:numPr>
        <w:spacing w:line="228" w:lineRule="exact"/>
        <w:ind w:left="1080"/>
        <w:rPr>
          <w:lang w:val="es-ES"/>
        </w:rPr>
      </w:pPr>
      <w:r w:rsidRPr="00324A2D">
        <w:rPr>
          <w:lang w:val="es-ES"/>
        </w:rPr>
        <w:t>Se indica como atribución de la Comisión Nacional de Finanzas y Patrimonio recibir financiamiento privado en las modalidades que permite la Ley, a saber, por militancia, simpatizantes, autofinanciamiento y por rendimientos financieros, fondos y fideicomisos.</w:t>
      </w:r>
    </w:p>
    <w:p w:rsidR="003B3C26" w:rsidRPr="00324A2D" w:rsidRDefault="003B3C26" w:rsidP="00785C6F">
      <w:pPr>
        <w:pStyle w:val="Texto"/>
        <w:numPr>
          <w:ilvl w:val="0"/>
          <w:numId w:val="4"/>
        </w:numPr>
        <w:spacing w:line="228" w:lineRule="exact"/>
        <w:ind w:left="1080"/>
        <w:rPr>
          <w:lang w:val="es-ES"/>
        </w:rPr>
      </w:pPr>
      <w:r w:rsidRPr="00324A2D">
        <w:rPr>
          <w:lang w:val="es-ES"/>
        </w:rPr>
        <w:t>Se indica que el Sistema Nacional de Escuela de Cuadros será el órgano permanente responsable de la educación y capacitación política e ideológica de los militantes, afiliados, simpatizantes y dirigentes, de acuerdo con los Lineamientos de ese partido político.</w:t>
      </w:r>
    </w:p>
    <w:p w:rsidR="003B3C26" w:rsidRPr="00324A2D" w:rsidRDefault="003B3C26" w:rsidP="00785C6F">
      <w:pPr>
        <w:pStyle w:val="Texto"/>
        <w:numPr>
          <w:ilvl w:val="0"/>
          <w:numId w:val="4"/>
        </w:numPr>
        <w:spacing w:line="228" w:lineRule="exact"/>
        <w:ind w:left="1080"/>
        <w:rPr>
          <w:lang w:val="es-ES"/>
        </w:rPr>
      </w:pPr>
      <w:r w:rsidRPr="00324A2D">
        <w:rPr>
          <w:lang w:val="es-ES"/>
        </w:rPr>
        <w:t>Se crea el Órgano Nacional de Transparencia y Acceso a la Información Pública como máxima instancia intrapartidaria con facultades para conocer, tramitar y resolver todo lo referente</w:t>
      </w:r>
      <w:r w:rsidR="009E3498">
        <w:rPr>
          <w:lang w:val="es-ES"/>
        </w:rPr>
        <w:t xml:space="preserve"> </w:t>
      </w:r>
      <w:r w:rsidRPr="00324A2D">
        <w:rPr>
          <w:lang w:val="es-ES"/>
        </w:rPr>
        <w:t>a las solicitudes de información y protección de datos personales que se realicen a dicho instituto político.</w:t>
      </w:r>
    </w:p>
    <w:p w:rsidR="003B3C26" w:rsidRPr="00324A2D" w:rsidRDefault="003B3C26" w:rsidP="00785C6F">
      <w:pPr>
        <w:pStyle w:val="ROMANOS"/>
        <w:spacing w:line="228" w:lineRule="exact"/>
      </w:pPr>
      <w:r w:rsidRPr="00324A2D">
        <w:rPr>
          <w:b/>
        </w:rPr>
        <w:t>20.</w:t>
      </w:r>
      <w:r w:rsidRPr="00324A2D">
        <w:rPr>
          <w:b/>
        </w:rPr>
        <w:tab/>
      </w:r>
      <w:r w:rsidRPr="00324A2D">
        <w:t>Que en lo relativo a las modificaciones a los artículos señalados en el inciso b) del considerando 18 de esta Resolución, del análisis efectuado, se concluye que las mismas no contravienen el marco constitucional y legal aplicable a los Partidos Políticos Nacionales, además de que se realizan en ejercicio de su libertad de autoorganización, conforme a la citada Tesis VIII/2005 vigente y obligatoria, así como los artículos 34 y 36, párrafo 1 de la Ley General de Partidos Políticos, las cuales consisten en:</w:t>
      </w:r>
    </w:p>
    <w:p w:rsidR="003B3C26" w:rsidRPr="00324A2D" w:rsidRDefault="0074463B" w:rsidP="00785C6F">
      <w:pPr>
        <w:pStyle w:val="ROMANOS"/>
        <w:spacing w:line="228" w:lineRule="exact"/>
        <w:rPr>
          <w:lang w:val="es-ES"/>
        </w:rPr>
      </w:pPr>
      <w:r w:rsidRPr="00324A2D">
        <w:tab/>
      </w:r>
      <w:r w:rsidR="003B3C26" w:rsidRPr="00324A2D">
        <w:t>Se faculta a</w:t>
      </w:r>
      <w:r w:rsidR="003B3C26" w:rsidRPr="00324A2D">
        <w:rPr>
          <w:lang w:val="es-ES"/>
        </w:rPr>
        <w:t>l Consejo Político Nacional y a los Consejos Estatales y del Distrito Federal para elegir de manera supletoria a los integrantes de la Comisión Nacional de Elecciones y Procedimientos Internos, a la Comisión Nacional de Vigilancia de Elecciones y Procedimientos Internos, y a los integrantes de esas Comisiones Estales, respectivamente. La Comisión Ejecutiva Nacional elegirá a los integrantes del Órgano Nacional de Transparencia y Acceso a la Información. Se detallan las limitaciones a que se encontrará sujeta la representación financiera y patrimonial por parte de los integrantes de los Órganos de Dirección, así como de otros órganos e instancias partidarias, en tanto la Comisión Coordinadora Nacional emita la autorización correspondiente. Se modifica la instalación de la Comisión Nacional de Vigilancia de Elecciones y Procedimientos Internos, así como sus atribuciones. Se incluye al correo electrónico como medio para notificar a las partes las Resoluciones de la Comisión Nacional de Conciliación, Garantías, Justicia y Controversias. Se adiciona la obligación por parte de los candidatos y precandidatos de entregar la comprobación de los apoyos financieros o materiales para las precampañas o campañas dentro de los plazos legales señalados para la fiscalización de los recursos correspondientes.</w:t>
      </w:r>
    </w:p>
    <w:p w:rsidR="003B3C26" w:rsidRPr="00324A2D" w:rsidRDefault="003B3C26" w:rsidP="00785C6F">
      <w:pPr>
        <w:pStyle w:val="ROMANOS"/>
        <w:spacing w:line="228" w:lineRule="exact"/>
      </w:pPr>
      <w:r w:rsidRPr="00324A2D">
        <w:rPr>
          <w:b/>
        </w:rPr>
        <w:t>21.</w:t>
      </w:r>
      <w:r w:rsidRPr="00324A2D">
        <w:rPr>
          <w:b/>
        </w:rPr>
        <w:tab/>
      </w:r>
      <w:r w:rsidRPr="00324A2D">
        <w:t>Que las modificaciones estatutarias señaladas en el inciso c) del considerando 18 de la presente Resolución, fueron realizadas en concordancia con las adecuaciones elaboradas, por lo que al ser éstas acordes a la Constitución y a la legislación aplicable, resultan procedentes.</w:t>
      </w:r>
    </w:p>
    <w:p w:rsidR="003B3C26" w:rsidRPr="00324A2D" w:rsidRDefault="003B3C26" w:rsidP="00785C6F">
      <w:pPr>
        <w:pStyle w:val="ROMANOS"/>
        <w:spacing w:line="228" w:lineRule="exact"/>
      </w:pPr>
      <w:r w:rsidRPr="00324A2D">
        <w:rPr>
          <w:b/>
        </w:rPr>
        <w:t>22.</w:t>
      </w:r>
      <w:r w:rsidRPr="00324A2D">
        <w:rPr>
          <w:b/>
        </w:rPr>
        <w:tab/>
      </w:r>
      <w:r w:rsidRPr="00324A2D">
        <w:t>Que los artículos de los Estatutos del Partido del Trabajo, señalados en los incisos d), e) y f)</w:t>
      </w:r>
      <w:r w:rsidR="009E3498">
        <w:t xml:space="preserve"> </w:t>
      </w:r>
      <w:r w:rsidRPr="00324A2D">
        <w:t>del considerando 18 de la presente Resolución, en las partes indicadas, no han de ser objeto de valoración por parte de esta autoridad electoral, en razón de lo siguiente: los incisos d) y e) no contienen modificaciones sustanciales que afecten el sentido del texto vigente.</w:t>
      </w:r>
      <w:r w:rsidR="00E10E1C" w:rsidRPr="00324A2D">
        <w:t xml:space="preserve"> </w:t>
      </w:r>
      <w:r w:rsidRPr="00324A2D">
        <w:t xml:space="preserve">Por lo que hace al </w:t>
      </w:r>
      <w:r w:rsidRPr="00324A2D">
        <w:lastRenderedPageBreak/>
        <w:t>inciso f), la derogación de los artículos no causa menoscabo alguno al contenido de los Estatutos, o bien, al funcionamiento de los órganos del partido, ni a su vida interna. En consecuencia, conforme al principio de seguridad jurídica, no es factible que esta autoridad emita un nuevo pronunciamiento en virtud de que ya fueron motivo de una declaración anterior.</w:t>
      </w:r>
    </w:p>
    <w:p w:rsidR="003B3C26" w:rsidRPr="00324A2D" w:rsidRDefault="003B3C26" w:rsidP="00785C6F">
      <w:pPr>
        <w:pStyle w:val="ROMANOS"/>
        <w:spacing w:line="227" w:lineRule="exact"/>
        <w:rPr>
          <w:spacing w:val="-2"/>
        </w:rPr>
      </w:pPr>
      <w:r w:rsidRPr="00324A2D">
        <w:rPr>
          <w:b/>
        </w:rPr>
        <w:t>23.</w:t>
      </w:r>
      <w:r w:rsidRPr="00324A2D">
        <w:rPr>
          <w:b/>
        </w:rPr>
        <w:tab/>
      </w:r>
      <w:r w:rsidRPr="00324A2D">
        <w:rPr>
          <w:spacing w:val="-2"/>
        </w:rPr>
        <w:t>Que en virtud de los razonamientos vertidos en los considerandos anteriores procede la declaratoria de constitucionalidad y legalidad de las adiciones y modificacio</w:t>
      </w:r>
      <w:r w:rsidR="00C94EB1" w:rsidRPr="00324A2D">
        <w:rPr>
          <w:spacing w:val="-2"/>
        </w:rPr>
        <w:t xml:space="preserve">nes a los Estatutos del Partido </w:t>
      </w:r>
      <w:r w:rsidRPr="00324A2D">
        <w:rPr>
          <w:spacing w:val="-2"/>
        </w:rPr>
        <w:t>del Trabajo.</w:t>
      </w:r>
    </w:p>
    <w:p w:rsidR="003B3C26" w:rsidRPr="00324A2D" w:rsidRDefault="003B3C26" w:rsidP="00785C6F">
      <w:pPr>
        <w:pStyle w:val="ROMANOS"/>
        <w:spacing w:line="227" w:lineRule="exact"/>
      </w:pPr>
      <w:r w:rsidRPr="00324A2D">
        <w:rPr>
          <w:b/>
        </w:rPr>
        <w:t>24.</w:t>
      </w:r>
      <w:r w:rsidRPr="00324A2D">
        <w:rPr>
          <w:b/>
        </w:rPr>
        <w:tab/>
      </w:r>
      <w:r w:rsidRPr="00324A2D">
        <w:t>Que el resultado del análisis señalado en los considerandos anteriores se relaciona como ANEXO UNO y DOS denominados: “Estatutos” y “Cuadro Comparativo de la Reforma a los Estatutos”, mismos que en setenta y nueve y ochenta fojas útiles, respectivamente, forman parte integral de la presente Resolución.</w:t>
      </w:r>
    </w:p>
    <w:p w:rsidR="003B3C26" w:rsidRPr="00324A2D" w:rsidRDefault="003B3C26" w:rsidP="00785C6F">
      <w:pPr>
        <w:pStyle w:val="ROMANOS"/>
        <w:spacing w:line="227" w:lineRule="exact"/>
      </w:pPr>
      <w:r w:rsidRPr="00324A2D">
        <w:rPr>
          <w:b/>
        </w:rPr>
        <w:t>25.</w:t>
      </w:r>
      <w:r w:rsidRPr="00324A2D">
        <w:rPr>
          <w:b/>
        </w:rPr>
        <w:tab/>
      </w:r>
      <w:r w:rsidRPr="00324A2D">
        <w:t>Que a efecto de garantizar el principio de certeza con que debe actuar esta autoridad, resulta pertinente requerir al Partido del Trabajo para que emita los Reglamentos, que, en su caso, deriven de la aprobación de las reformas a sus Estatutos y los remita a esta autoridad para efectos de lo establecido en el artículo 36, párrafo 2 de la Ley General de Partidos Políticos.</w:t>
      </w:r>
    </w:p>
    <w:p w:rsidR="003B3C26" w:rsidRPr="00324A2D" w:rsidRDefault="003B3C26" w:rsidP="00785C6F">
      <w:pPr>
        <w:pStyle w:val="ROMANOS"/>
        <w:spacing w:line="227" w:lineRule="exact"/>
      </w:pPr>
      <w:r w:rsidRPr="00324A2D">
        <w:rPr>
          <w:b/>
        </w:rPr>
        <w:t>26.</w:t>
      </w:r>
      <w:r w:rsidRPr="00324A2D">
        <w:rPr>
          <w:b/>
        </w:rPr>
        <w:tab/>
      </w:r>
      <w:r w:rsidRPr="00324A2D">
        <w:t>Que en razón de los considerandos anteriores, la Comisión de Prerrogativas y Partidos Políticos, conoció y aprobó</w:t>
      </w:r>
      <w:r w:rsidR="00E10E1C" w:rsidRPr="00324A2D">
        <w:t xml:space="preserve"> </w:t>
      </w:r>
      <w:r w:rsidRPr="00324A2D">
        <w:t>en su décimo novena sesión extraordinaria privada efectuada el veinte de octubre del presente año, el anteproyecto de Resolución en cuestión, y con fundamento en el artículo 42, párrafo 8, de la Ley General de Instituciones y Procedimientos Electorales somete a la consideración del Consejo General el proyecto de Resolución de mérito.</w:t>
      </w:r>
    </w:p>
    <w:p w:rsidR="003B3C26" w:rsidRPr="00324A2D" w:rsidRDefault="003B3C26" w:rsidP="00785C6F">
      <w:pPr>
        <w:pStyle w:val="Texto"/>
        <w:spacing w:line="227" w:lineRule="exact"/>
      </w:pPr>
      <w:r w:rsidRPr="00324A2D">
        <w:t>El Consejo General del Instituto Nacional Electoral, con fundamento en lo dispuesto por el artículo 41, párrafo segundo, Bases I y V de la Constitución Política de los Estados Unidos Mexicanos, relacionado con los artículos 29, párrafo 1; 30, párrafo 2; 31, párrafo 1; 44, párrafo 1, inciso j) y Transitorio Séptimo</w:t>
      </w:r>
      <w:r w:rsidRPr="00324A2D">
        <w:rPr>
          <w:b/>
        </w:rPr>
        <w:t xml:space="preserve"> </w:t>
      </w:r>
      <w:r w:rsidRPr="00324A2D">
        <w:t>de la Ley General de Instituciones y Procedimientos Electorales; 25, párrafo 1, inciso l); 34, 35, 36, 37, 38, 39 y Transitorio Quinto de la Ley General de Partidos Políticos; 44, inciso e) del Reglamento Interior del otrora Instituto Federal Electoral, así como en la Jurisprudencia 3/2005 y la</w:t>
      </w:r>
      <w:r w:rsidR="00E10E1C" w:rsidRPr="00324A2D">
        <w:t xml:space="preserve"> </w:t>
      </w:r>
      <w:r w:rsidRPr="00324A2D">
        <w:t>Tesis VIII/2005 invocadas; en ejercicio</w:t>
      </w:r>
      <w:r w:rsidR="00C94EB1" w:rsidRPr="00324A2D">
        <w:t xml:space="preserve"> </w:t>
      </w:r>
      <w:r w:rsidRPr="00324A2D">
        <w:t>de las facultades que le atribuyen los artículos 43, párrafo 1 y 44, párrafo 1, inciso jj), de la citada Ley General</w:t>
      </w:r>
      <w:r w:rsidR="009E3498">
        <w:t xml:space="preserve"> </w:t>
      </w:r>
      <w:r w:rsidRPr="00324A2D">
        <w:t>de Instituciones y Procedimientos Electorales, dicta la siguiente:</w:t>
      </w:r>
    </w:p>
    <w:p w:rsidR="003B3C26" w:rsidRPr="00324A2D" w:rsidRDefault="003B3C26" w:rsidP="00785C6F">
      <w:pPr>
        <w:pStyle w:val="ANOTACION"/>
        <w:spacing w:before="0" w:line="227" w:lineRule="exact"/>
      </w:pPr>
      <w:r w:rsidRPr="00324A2D">
        <w:t>RESOLUCIÓN</w:t>
      </w:r>
    </w:p>
    <w:p w:rsidR="003B3C26" w:rsidRPr="00324A2D" w:rsidRDefault="003B3C26" w:rsidP="00785C6F">
      <w:pPr>
        <w:pStyle w:val="Texto"/>
        <w:spacing w:line="227" w:lineRule="exact"/>
      </w:pPr>
      <w:r w:rsidRPr="00324A2D">
        <w:rPr>
          <w:b/>
        </w:rPr>
        <w:t xml:space="preserve">Primero. </w:t>
      </w:r>
      <w:r w:rsidRPr="00324A2D">
        <w:t>Se declara la procedencia constitucional y legal de las modificaciones a los Estatutos del Partido del Trabajo, conforme al texto aprobado por el 9º Congreso Nacional Ordinario del Partido del Trabajo, celebrado el día cinco de septiembre de dos mil catorce y de conformidad con los Considerandos de la presente Resolución. Lo anterior, toda vez que el mencionado partido político dio cabal cumplimiento a lo previsto en el Artículo Transitorio séptimo de la Ley General de Instituciones y Procedimientos Electorales, relacionado con el Artículo Transitorio quinto de la Ley General de Partidos Políticos.</w:t>
      </w:r>
    </w:p>
    <w:p w:rsidR="003B3C26" w:rsidRPr="00324A2D" w:rsidRDefault="003B3C26" w:rsidP="00785C6F">
      <w:pPr>
        <w:pStyle w:val="Texto"/>
        <w:spacing w:line="227" w:lineRule="exact"/>
      </w:pPr>
      <w:r w:rsidRPr="00324A2D">
        <w:rPr>
          <w:b/>
        </w:rPr>
        <w:t>Segundo.</w:t>
      </w:r>
      <w:r w:rsidRPr="00324A2D">
        <w:t xml:space="preserve"> Se requiere al Partido del Trabajo para que remita a esta autoridad, los Reglamentos derivados de la Reforma a sus Estatutos, una vez aprobado por el órgano competente para tal fin, a efecto de proceder conforme a lo señalado por el artículo 36, párrafo 2 de la Ley General de Partidos Políticos.</w:t>
      </w:r>
    </w:p>
    <w:p w:rsidR="003B3C26" w:rsidRPr="00324A2D" w:rsidRDefault="003B3C26" w:rsidP="00785C6F">
      <w:pPr>
        <w:pStyle w:val="Texto"/>
        <w:spacing w:line="227" w:lineRule="exact"/>
      </w:pPr>
      <w:r w:rsidRPr="00324A2D">
        <w:rPr>
          <w:b/>
        </w:rPr>
        <w:t>Tercero.</w:t>
      </w:r>
      <w:r w:rsidRPr="00324A2D">
        <w:t xml:space="preserve"> Notifíquese </w:t>
      </w:r>
      <w:r w:rsidRPr="00324A2D">
        <w:rPr>
          <w:b/>
        </w:rPr>
        <w:t>por oficio</w:t>
      </w:r>
      <w:r w:rsidRPr="00324A2D">
        <w:t xml:space="preserve"> la presente Resolución a la </w:t>
      </w:r>
      <w:r w:rsidRPr="00324A2D">
        <w:rPr>
          <w:lang w:val="es-ES"/>
        </w:rPr>
        <w:t xml:space="preserve">Comisión Coordinadora Nacional </w:t>
      </w:r>
      <w:r w:rsidRPr="00324A2D">
        <w:t>del Partido del Trabajo para que a partir de su publicación en el Diario Oficial de la Federación, rija sus actividades al tenor de las Resoluciones adoptadas al respecto.</w:t>
      </w:r>
    </w:p>
    <w:p w:rsidR="003B3C26" w:rsidRPr="00324A2D" w:rsidRDefault="003B3C26" w:rsidP="00785C6F">
      <w:pPr>
        <w:pStyle w:val="Texto"/>
        <w:spacing w:line="227" w:lineRule="exact"/>
      </w:pPr>
      <w:r w:rsidRPr="00324A2D">
        <w:rPr>
          <w:b/>
        </w:rPr>
        <w:t xml:space="preserve">Cuarto. </w:t>
      </w:r>
      <w:r w:rsidRPr="00324A2D">
        <w:t>Notifíquese por oficio la presente Resolución a los Organismos Públicos Locales para que a partir de su publicación en el Diario Oficial de la Federación, entren en vigor las modificaciones a los Estatutos del Partido del Trabajo.</w:t>
      </w:r>
    </w:p>
    <w:p w:rsidR="003B3C26" w:rsidRPr="00324A2D" w:rsidRDefault="003B3C26" w:rsidP="00785C6F">
      <w:pPr>
        <w:pStyle w:val="Texto"/>
        <w:spacing w:line="227" w:lineRule="exact"/>
      </w:pPr>
      <w:r w:rsidRPr="00324A2D">
        <w:rPr>
          <w:b/>
        </w:rPr>
        <w:t xml:space="preserve">Quinto. </w:t>
      </w:r>
      <w:r w:rsidRPr="00324A2D">
        <w:t>Publíquese la presente Resolución en el Diario Oficial de la Federación.</w:t>
      </w:r>
    </w:p>
    <w:p w:rsidR="003B3C26" w:rsidRPr="00324A2D" w:rsidRDefault="003B3C26" w:rsidP="00785C6F">
      <w:pPr>
        <w:pStyle w:val="Texto"/>
        <w:spacing w:line="227" w:lineRule="exact"/>
      </w:pPr>
      <w:r w:rsidRPr="00324A2D">
        <w:t>La presente Resolución fue aprobada en sesión extraordinaria del Consejo General celebrada el 22 de octubre de dos mil catorce, por votación unánime de los Consejeros Electorales, Licenciado Enrique Andrade González, Maestro Marco Antonio Baños Martínez, Maestra Adriana Margarita Favela Herrera, Maestra Beatriz Eugenia Galindo Centeno, Doctor Ciro Murayama Rendón, Doctor José Roberto Ruiz Saldaña, Licenciada Alejandra Pamela San Martín Ríos y Valles, Maestro Arturo Sánchez Gutiérrez, Licenciado Javier Santiago Castillo y del Consejero Presidente, Doctor Lorenzo Córdova Vianello, no estando presente durante la votación el Consejero Electoral, Doctor Benito Nacif Hernández.</w:t>
      </w:r>
    </w:p>
    <w:p w:rsidR="00FE3234" w:rsidRPr="00324A2D" w:rsidRDefault="00FE3234" w:rsidP="00785C6F">
      <w:pPr>
        <w:pStyle w:val="Texto"/>
        <w:spacing w:line="227" w:lineRule="exact"/>
      </w:pPr>
      <w:r w:rsidRPr="00324A2D">
        <w:t>El Consejero Presidente del Consejo General</w:t>
      </w:r>
      <w:r w:rsidR="003B3C26" w:rsidRPr="00324A2D">
        <w:t>,</w:t>
      </w:r>
      <w:r w:rsidR="003B3C26" w:rsidRPr="00324A2D">
        <w:rPr>
          <w:b/>
        </w:rPr>
        <w:t xml:space="preserve"> </w:t>
      </w:r>
      <w:r w:rsidRPr="00324A2D">
        <w:rPr>
          <w:b/>
        </w:rPr>
        <w:t>Lorenzo Córdova Vianello</w:t>
      </w:r>
      <w:r w:rsidRPr="00324A2D">
        <w:t>.- Rúbrica.- El Secretario del Consejo General</w:t>
      </w:r>
      <w:r w:rsidR="003B3C26" w:rsidRPr="00324A2D">
        <w:t>,</w:t>
      </w:r>
      <w:r w:rsidR="003B3C26" w:rsidRPr="00324A2D">
        <w:rPr>
          <w:b/>
        </w:rPr>
        <w:t xml:space="preserve"> </w:t>
      </w:r>
      <w:r w:rsidRPr="00324A2D">
        <w:rPr>
          <w:b/>
        </w:rPr>
        <w:t>Edmundo Jacobo Molina</w:t>
      </w:r>
      <w:r w:rsidRPr="00324A2D">
        <w:t>.- Rúbrica.</w:t>
      </w:r>
    </w:p>
    <w:p w:rsidR="003B3C26" w:rsidRPr="00324A2D" w:rsidRDefault="003B3C26" w:rsidP="00D61143">
      <w:pPr>
        <w:pStyle w:val="Texto"/>
        <w:spacing w:after="74"/>
        <w:jc w:val="right"/>
        <w:rPr>
          <w:b/>
        </w:rPr>
      </w:pPr>
      <w:r w:rsidRPr="00324A2D">
        <w:rPr>
          <w:b/>
        </w:rPr>
        <w:lastRenderedPageBreak/>
        <w:t>ANEXO UNO</w:t>
      </w:r>
    </w:p>
    <w:p w:rsidR="003B3C26" w:rsidRPr="00324A2D" w:rsidRDefault="003B3C26" w:rsidP="00D61143">
      <w:pPr>
        <w:pStyle w:val="Texto"/>
        <w:spacing w:after="74"/>
        <w:ind w:firstLine="0"/>
        <w:jc w:val="center"/>
        <w:rPr>
          <w:b/>
        </w:rPr>
      </w:pPr>
      <w:r w:rsidRPr="00324A2D">
        <w:rPr>
          <w:b/>
        </w:rPr>
        <w:t>ESTATUTOS PARTIDO DEL TRABAJO.</w:t>
      </w:r>
    </w:p>
    <w:p w:rsidR="003B3C26" w:rsidRPr="00324A2D" w:rsidRDefault="003B3C26" w:rsidP="00D61143">
      <w:pPr>
        <w:pStyle w:val="Texto"/>
        <w:spacing w:after="74"/>
        <w:rPr>
          <w:b/>
        </w:rPr>
      </w:pPr>
      <w:r w:rsidRPr="00324A2D">
        <w:rPr>
          <w:b/>
        </w:rPr>
        <w:t>CAPÍTULO I</w:t>
      </w:r>
    </w:p>
    <w:p w:rsidR="003B3C26" w:rsidRPr="00324A2D" w:rsidRDefault="003B3C26" w:rsidP="00D61143">
      <w:pPr>
        <w:pStyle w:val="Texto"/>
        <w:spacing w:after="74"/>
        <w:rPr>
          <w:b/>
        </w:rPr>
      </w:pPr>
      <w:r w:rsidRPr="00324A2D">
        <w:rPr>
          <w:b/>
        </w:rPr>
        <w:t>DEL NOMBRE, EMBLEMA, LEMA Y DOMICILIO.</w:t>
      </w:r>
    </w:p>
    <w:p w:rsidR="003B3C26" w:rsidRPr="00324A2D" w:rsidRDefault="003B3C26" w:rsidP="00D61143">
      <w:pPr>
        <w:pStyle w:val="Texto"/>
        <w:spacing w:after="74"/>
      </w:pPr>
      <w:r w:rsidRPr="00324A2D">
        <w:rPr>
          <w:b/>
        </w:rPr>
        <w:t>Artículo 1.</w:t>
      </w:r>
      <w:r w:rsidRPr="00324A2D">
        <w:t xml:space="preserve"> Su nombre es PARTIDO DEL TRABAJO Y SUS SIGLAS SON PT.</w:t>
      </w:r>
    </w:p>
    <w:p w:rsidR="003B3C26" w:rsidRPr="00324A2D" w:rsidRDefault="003B3C26" w:rsidP="00D61143">
      <w:pPr>
        <w:pStyle w:val="Texto"/>
        <w:spacing w:after="74"/>
      </w:pPr>
      <w:r w:rsidRPr="00324A2D">
        <w:rPr>
          <w:b/>
        </w:rPr>
        <w:t>Artículo 2.</w:t>
      </w:r>
      <w:r w:rsidRPr="00324A2D">
        <w:t xml:space="preserve"> Su emblema es un recuadro negro con fondo rojo; con una estrella de cinco picos de color amarillo oro en la parte superior y ocupando un mayor espacio, situadas en la parte inferior de la estrella, las siglas PARTIDO DEL TRABAJO, PT, en color amarillo oro. Los colores que caracterizan al Partido del Trabajo son rojo y amarillo oro.</w:t>
      </w:r>
    </w:p>
    <w:p w:rsidR="003B3C26" w:rsidRPr="00324A2D" w:rsidRDefault="003B3C26" w:rsidP="00D61143">
      <w:pPr>
        <w:pStyle w:val="Texto"/>
        <w:spacing w:after="74"/>
      </w:pPr>
      <w:r w:rsidRPr="00324A2D">
        <w:rPr>
          <w:b/>
        </w:rPr>
        <w:t>Artículo 3.</w:t>
      </w:r>
      <w:r w:rsidRPr="00324A2D">
        <w:t xml:space="preserve"> Su lema es UNIDAD NACIONAL, ¡TODO EL PODER AL PUEBLO!</w:t>
      </w:r>
    </w:p>
    <w:p w:rsidR="003B3C26" w:rsidRPr="00324A2D" w:rsidRDefault="003B3C26" w:rsidP="00D61143">
      <w:pPr>
        <w:pStyle w:val="Texto"/>
        <w:spacing w:after="74"/>
      </w:pPr>
      <w:r w:rsidRPr="00324A2D">
        <w:rPr>
          <w:b/>
        </w:rPr>
        <w:t>Artículo 4.</w:t>
      </w:r>
      <w:r w:rsidRPr="00324A2D">
        <w:t xml:space="preserve"> El domicilio de la sede nacional del Partido del Trabajo estará ubicado en la Ciudad de México, Distrito Federal. Sus Estatales, Municipales, Delegacionales, Distritales y en su caso Comunitarios tendrán su domicilio en el lugar de su residencia.</w:t>
      </w:r>
    </w:p>
    <w:p w:rsidR="003B3C26" w:rsidRPr="00324A2D" w:rsidRDefault="003B3C26" w:rsidP="00D61143">
      <w:pPr>
        <w:pStyle w:val="Texto"/>
        <w:spacing w:after="74"/>
      </w:pPr>
      <w:r w:rsidRPr="00324A2D">
        <w:t>La sede Nacional y las sedes Estatales del Partido del Trabajo, tendrán una Oficialía de Partes, para recibir correspondencia, notificaciones, peticiones, recursos, juicios legales, quejas y cualquier comunicación o documento oficial. Todos los documentos que se reciban en la Oficialía de Partes, deberán ser sellados y recibidos por el responsable de esta instancia. La Comisión Ejecutiva Nacional expedirá el reglamento respectivo, que norme su organización y funcionamiento.</w:t>
      </w:r>
    </w:p>
    <w:p w:rsidR="003B3C26" w:rsidRPr="00324A2D" w:rsidRDefault="003B3C26" w:rsidP="00D61143">
      <w:pPr>
        <w:pStyle w:val="Texto"/>
        <w:spacing w:after="74"/>
      </w:pPr>
      <w:r w:rsidRPr="00324A2D">
        <w:t>Ninguna comunicación, documento, recurso y juicio legal se dará por recibido ni tendrá validez jurídica plena, si no ingresa a través de la Oficialía de Partes correspondiente.</w:t>
      </w:r>
    </w:p>
    <w:p w:rsidR="003B3C26" w:rsidRPr="00324A2D" w:rsidRDefault="003B3C26" w:rsidP="00D61143">
      <w:pPr>
        <w:pStyle w:val="Texto"/>
        <w:spacing w:after="74"/>
        <w:rPr>
          <w:b/>
        </w:rPr>
      </w:pPr>
      <w:r w:rsidRPr="00324A2D">
        <w:rPr>
          <w:b/>
        </w:rPr>
        <w:t>CAPÍTULO II</w:t>
      </w:r>
    </w:p>
    <w:p w:rsidR="003B3C26" w:rsidRPr="00324A2D" w:rsidRDefault="003B3C26" w:rsidP="00D61143">
      <w:pPr>
        <w:pStyle w:val="Texto"/>
        <w:spacing w:after="74"/>
        <w:rPr>
          <w:b/>
        </w:rPr>
      </w:pPr>
      <w:r w:rsidRPr="00324A2D">
        <w:rPr>
          <w:b/>
        </w:rPr>
        <w:t>DEL CARÁCTER DEL PARTIDO DEL TRABAJO.</w:t>
      </w:r>
    </w:p>
    <w:p w:rsidR="003B3C26" w:rsidRPr="00324A2D" w:rsidRDefault="003B3C26" w:rsidP="00D61143">
      <w:pPr>
        <w:pStyle w:val="Texto"/>
        <w:spacing w:after="74"/>
      </w:pPr>
      <w:r w:rsidRPr="00324A2D">
        <w:rPr>
          <w:b/>
        </w:rPr>
        <w:t>Artículo 5.</w:t>
      </w:r>
      <w:r w:rsidRPr="00324A2D">
        <w:t xml:space="preserve"> El Partido del Trabajo es un Partido Político Nacional del pueblo y para el pueblo. Es democrático, popular, independiente y antiimperialista. Lucha por una sociedad autogestionaria, justa, socialista, ecológicamente sustentable, con igualdad social de condiciones y oportunidades, en un ambiente de libertades.</w:t>
      </w:r>
    </w:p>
    <w:p w:rsidR="003B3C26" w:rsidRPr="00324A2D" w:rsidRDefault="003B3C26" w:rsidP="00D61143">
      <w:pPr>
        <w:pStyle w:val="Texto"/>
        <w:spacing w:after="74"/>
      </w:pPr>
      <w:r w:rsidRPr="00324A2D">
        <w:rPr>
          <w:b/>
        </w:rPr>
        <w:t>Artículo 6.</w:t>
      </w:r>
      <w:r w:rsidRPr="00324A2D">
        <w:t xml:space="preserve"> El Partido del Trabajo considera a la Línea de Masas como la línea fundamental para todo trabajo que se realice, tanto en su interior como entre las masas, que permita ir construyendo el poder popular alternativo. Entendemos por Línea de masas, el trabajar siempre conforme a las necesidades, deseos</w:t>
      </w:r>
      <w:r w:rsidR="009E3498">
        <w:t xml:space="preserve"> </w:t>
      </w:r>
      <w:r w:rsidRPr="00324A2D">
        <w:t>y decisiones de las masas.</w:t>
      </w:r>
    </w:p>
    <w:p w:rsidR="003B3C26" w:rsidRPr="00324A2D" w:rsidRDefault="003B3C26" w:rsidP="00D61143">
      <w:pPr>
        <w:pStyle w:val="Texto"/>
        <w:spacing w:after="74"/>
      </w:pPr>
      <w:r w:rsidRPr="00324A2D">
        <w:rPr>
          <w:b/>
        </w:rPr>
        <w:t>Artículo 7.</w:t>
      </w:r>
      <w:r w:rsidRPr="00324A2D">
        <w:t xml:space="preserve"> El Partido del Trabajo es un proyecto integral. Sus ejes organizativos de acción son el territorio, la promoción de la gestión, la gestión compartida y autogestión social e igualmente, es un proyecto electoral y de opinión pública.</w:t>
      </w:r>
    </w:p>
    <w:p w:rsidR="003B3C26" w:rsidRPr="00324A2D" w:rsidRDefault="003B3C26" w:rsidP="00D61143">
      <w:pPr>
        <w:pStyle w:val="Texto"/>
        <w:spacing w:after="74"/>
        <w:rPr>
          <w:b/>
        </w:rPr>
      </w:pPr>
      <w:r w:rsidRPr="00324A2D">
        <w:rPr>
          <w:b/>
        </w:rPr>
        <w:t>CAPÍTULO III</w:t>
      </w:r>
    </w:p>
    <w:p w:rsidR="003B3C26" w:rsidRPr="00324A2D" w:rsidRDefault="003B3C26" w:rsidP="00D61143">
      <w:pPr>
        <w:pStyle w:val="Texto"/>
        <w:spacing w:after="74"/>
        <w:rPr>
          <w:b/>
        </w:rPr>
      </w:pPr>
      <w:r w:rsidRPr="00324A2D">
        <w:rPr>
          <w:b/>
        </w:rPr>
        <w:t>PRINCIPIOS ORGANIZATIVOS Y DE FUNCIONAMIENTO.</w:t>
      </w:r>
    </w:p>
    <w:p w:rsidR="003B3C26" w:rsidRPr="00324A2D" w:rsidRDefault="003B3C26" w:rsidP="00D61143">
      <w:pPr>
        <w:pStyle w:val="Texto"/>
        <w:spacing w:after="74"/>
      </w:pPr>
      <w:r w:rsidRPr="00324A2D">
        <w:rPr>
          <w:b/>
        </w:rPr>
        <w:t>Artículo 8.</w:t>
      </w:r>
      <w:r w:rsidRPr="00324A2D">
        <w:t xml:space="preserve"> Nuestro Partido es independiente en lo económico, político y propagandístico, respecto a cualquier Gobierno extranjero, organización internacional o ministros de culto de cualquier religión o secta. No se celebrarán pactos o acuerdos que subordinen o sujeten a nuestro Partido a Gobiernos extranjeros</w:t>
      </w:r>
      <w:r w:rsidR="009E3498">
        <w:t xml:space="preserve"> </w:t>
      </w:r>
      <w:r w:rsidRPr="00324A2D">
        <w:t>o cualquiera de las personas físicas o morales mencionadas.</w:t>
      </w:r>
    </w:p>
    <w:p w:rsidR="003B3C26" w:rsidRPr="00324A2D" w:rsidRDefault="003B3C26" w:rsidP="00D61143">
      <w:pPr>
        <w:pStyle w:val="Texto"/>
        <w:spacing w:after="74"/>
      </w:pPr>
      <w:r w:rsidRPr="00324A2D">
        <w:rPr>
          <w:b/>
        </w:rPr>
        <w:t>Artículo 9.</w:t>
      </w:r>
      <w:r w:rsidRPr="00324A2D">
        <w:t xml:space="preserve"> El Partido del Trabajo es una organización política federada y frentista, que como partido político es de masas y de lucha social, formada por organizaciones políticas, partidos locales y ciudadanos. Las organizaciones sociales autogestivas, son autónomas respecto al Partido del Trabajo.</w:t>
      </w:r>
    </w:p>
    <w:p w:rsidR="003B3C26" w:rsidRPr="00324A2D" w:rsidRDefault="003B3C26" w:rsidP="00D61143">
      <w:pPr>
        <w:pStyle w:val="Texto"/>
        <w:spacing w:after="74"/>
      </w:pPr>
      <w:r w:rsidRPr="00324A2D">
        <w:t>El Partido del Trabajo agrupa así a distintas expresiones, en una sola posición política e ideológica y es un instrumento al servicio del pueblo, en la lucha revolucionaria para transformar a México.</w:t>
      </w:r>
    </w:p>
    <w:p w:rsidR="003B3C26" w:rsidRPr="00324A2D" w:rsidRDefault="003B3C26" w:rsidP="00D61143">
      <w:pPr>
        <w:pStyle w:val="Texto"/>
        <w:spacing w:after="74"/>
      </w:pPr>
      <w:r w:rsidRPr="00324A2D">
        <w:rPr>
          <w:b/>
        </w:rPr>
        <w:t>Artículo 10.</w:t>
      </w:r>
      <w:r w:rsidRPr="00324A2D">
        <w:t xml:space="preserve"> El Partido del Trabajo norma su funcionamiento a través de los siguientes principios:</w:t>
      </w:r>
    </w:p>
    <w:p w:rsidR="003B3C26" w:rsidRPr="00324A2D" w:rsidRDefault="003B3C26" w:rsidP="00D61143">
      <w:pPr>
        <w:pStyle w:val="ROMANOS"/>
        <w:spacing w:after="74"/>
      </w:pPr>
      <w:r w:rsidRPr="00324A2D">
        <w:t>a)</w:t>
      </w:r>
      <w:r w:rsidRPr="00324A2D">
        <w:tab/>
        <w:t>Nuestro modelo de funcionamiento es la democracia centralizada. Por esto entendemos la aplicación de la línea de masas, en materia de funcionamiento partidario y que implica la combinación equilibrada, de la democracia directa, semidirecta y la democracia representativa.</w:t>
      </w:r>
    </w:p>
    <w:p w:rsidR="003B3C26" w:rsidRPr="00324A2D" w:rsidRDefault="003B3C26" w:rsidP="00D61143">
      <w:pPr>
        <w:pStyle w:val="ROMANOS"/>
        <w:spacing w:after="74"/>
        <w:ind w:firstLine="0"/>
      </w:pPr>
      <w:r w:rsidRPr="00324A2D">
        <w:t>Por democracia centralizada también entendemos las tareas por parte de la dirección de centralizar la democracia, es decir, las discusiones, críticas, planteamientos, propuestas, e iniciativas de los militantes y de las distintas instancias organizativas del Partido. Este funcionamiento permite la socialización de las decisiones, de la información, de las experiencias, los conocimientos y las tareas.</w:t>
      </w:r>
    </w:p>
    <w:p w:rsidR="003B3C26" w:rsidRPr="00324A2D" w:rsidRDefault="003B3C26" w:rsidP="00D61143">
      <w:pPr>
        <w:pStyle w:val="ROMANOS"/>
        <w:spacing w:after="74"/>
        <w:ind w:firstLine="0"/>
      </w:pPr>
      <w:r w:rsidRPr="00324A2D">
        <w:t>Los Órganos de dirección retoman los acuerdos y adoptan las medidas necesarias, para que se instrumenten en forma ejecutiva y eficiente.</w:t>
      </w:r>
    </w:p>
    <w:p w:rsidR="003B3C26" w:rsidRPr="00324A2D" w:rsidRDefault="003B3C26" w:rsidP="00D61143">
      <w:pPr>
        <w:pStyle w:val="ROMANOS"/>
        <w:spacing w:after="64"/>
        <w:ind w:firstLine="0"/>
      </w:pPr>
      <w:r w:rsidRPr="00324A2D">
        <w:lastRenderedPageBreak/>
        <w:t>Esta forma de funcionamiento, nos permite superar la verticalidad autoritaria y burocrática que caracteriza a otras organizaciones.</w:t>
      </w:r>
    </w:p>
    <w:p w:rsidR="003B3C26" w:rsidRPr="00324A2D" w:rsidRDefault="003B3C26" w:rsidP="00D61143">
      <w:pPr>
        <w:pStyle w:val="ROMANOS"/>
        <w:spacing w:after="64"/>
      </w:pPr>
      <w:r w:rsidRPr="00324A2D">
        <w:t>b)</w:t>
      </w:r>
      <w:r w:rsidRPr="00324A2D">
        <w:tab/>
        <w:t>EI funcionamiento de la Dirección será colegiado, combinará la dirección colectiva con la responsabilidad personal.</w:t>
      </w:r>
    </w:p>
    <w:p w:rsidR="003B3C26" w:rsidRPr="00324A2D" w:rsidRDefault="003B3C26" w:rsidP="00D61143">
      <w:pPr>
        <w:pStyle w:val="ROMANOS"/>
        <w:spacing w:after="64"/>
      </w:pPr>
      <w:r w:rsidRPr="00324A2D">
        <w:t>c)</w:t>
      </w:r>
      <w:r w:rsidRPr="00324A2D">
        <w:tab/>
        <w:t>Las decisiones de trascendencia se tomarán por consenso y si no es posible, se tomarán por el 50% más uno de los individuos presentes. Las decisiones secundarias y operativas se tomarán por mayoría simple. Se respetará a las minorías porque la historia demuestra que ellas pueden tener</w:t>
      </w:r>
      <w:r w:rsidR="009E3498">
        <w:t xml:space="preserve"> </w:t>
      </w:r>
      <w:r w:rsidRPr="00324A2D">
        <w:t>la razón.</w:t>
      </w:r>
    </w:p>
    <w:p w:rsidR="003B3C26" w:rsidRPr="00324A2D" w:rsidRDefault="003B3C26" w:rsidP="00D61143">
      <w:pPr>
        <w:pStyle w:val="ROMANOS"/>
        <w:spacing w:after="64"/>
      </w:pPr>
      <w:r w:rsidRPr="00324A2D">
        <w:t>d)</w:t>
      </w:r>
      <w:r w:rsidRPr="00324A2D">
        <w:tab/>
        <w:t>La búsqueda de acuerdos mediante la autocrítica, crítica, lucha ideológica fraterna y el consenso será una práctica permanente al interior del Partido del Trabajo.</w:t>
      </w:r>
    </w:p>
    <w:p w:rsidR="003B3C26" w:rsidRPr="00324A2D" w:rsidRDefault="003B3C26" w:rsidP="00D61143">
      <w:pPr>
        <w:pStyle w:val="ROMANOS"/>
        <w:spacing w:after="64"/>
      </w:pPr>
      <w:r w:rsidRPr="00324A2D">
        <w:t>e)</w:t>
      </w:r>
      <w:r w:rsidRPr="00324A2D">
        <w:tab/>
        <w:t>Habrá tolerancia recíproca para que puedan sostenerse posiciones diferentes.</w:t>
      </w:r>
    </w:p>
    <w:p w:rsidR="003B3C26" w:rsidRPr="00324A2D" w:rsidRDefault="003B3C26" w:rsidP="00D61143">
      <w:pPr>
        <w:pStyle w:val="ROMANOS"/>
        <w:spacing w:after="64"/>
      </w:pPr>
      <w:r w:rsidRPr="00324A2D">
        <w:t>f)</w:t>
      </w:r>
      <w:r w:rsidRPr="00324A2D">
        <w:tab/>
        <w:t>La autocrítica, la crítica y la lucha ideológica tendrá como finalidad que los integrantes del Partido se pongan de acuerdo sobre las concepciones y los asuntos esenciales de la lucha social, política</w:t>
      </w:r>
      <w:r w:rsidR="009E3498">
        <w:t xml:space="preserve"> </w:t>
      </w:r>
      <w:r w:rsidRPr="00324A2D">
        <w:t>y electoral.</w:t>
      </w:r>
    </w:p>
    <w:p w:rsidR="003B3C26" w:rsidRPr="00324A2D" w:rsidRDefault="003B3C26" w:rsidP="00D61143">
      <w:pPr>
        <w:pStyle w:val="ROMANOS"/>
        <w:spacing w:after="64"/>
      </w:pPr>
      <w:r w:rsidRPr="00324A2D">
        <w:t>g)</w:t>
      </w:r>
      <w:r w:rsidRPr="00324A2D">
        <w:tab/>
        <w:t>La renovación y elección de los integrantes de los Órganos Directivos y demás Órganos del Partido, se realizará a través del Congreso respectivo, cada seis años, de manera ordinaria.</w:t>
      </w:r>
    </w:p>
    <w:p w:rsidR="003B3C26" w:rsidRPr="00324A2D" w:rsidRDefault="003B3C26" w:rsidP="00D61143">
      <w:pPr>
        <w:pStyle w:val="ROMANOS"/>
        <w:spacing w:after="64"/>
        <w:ind w:firstLine="0"/>
      </w:pPr>
      <w:r w:rsidRPr="00324A2D">
        <w:t>Los integrantes de Órganos Directivos permanentes que hayan servido con eficiencia, capacidad y probidad al Partido del Trabajo, o que se hayan distinguido por su lealtad a los principios del Partido, honorabilidad, competencia y por sus méritos personales, tendrán derecho, en su caso, a ser reelectos por un periodo adicional inmediato, de hasta seis años.</w:t>
      </w:r>
    </w:p>
    <w:p w:rsidR="003B3C26" w:rsidRPr="00324A2D" w:rsidRDefault="003B3C26" w:rsidP="00D61143">
      <w:pPr>
        <w:pStyle w:val="ROMANOS"/>
        <w:spacing w:after="64"/>
      </w:pPr>
      <w:r w:rsidRPr="00324A2D">
        <w:t>h)</w:t>
      </w:r>
      <w:r w:rsidRPr="00324A2D">
        <w:tab/>
        <w:t>Habrá rotación de militantes en los cargos de responsabilidad, recomendándose nunca hacerlo al 100%, para aprovechar la experiencia y dar continuidad a los trabajos de dirección.</w:t>
      </w:r>
    </w:p>
    <w:p w:rsidR="003B3C26" w:rsidRPr="00324A2D" w:rsidRDefault="003B3C26" w:rsidP="00D61143">
      <w:pPr>
        <w:pStyle w:val="ROMANOS"/>
        <w:spacing w:after="64"/>
      </w:pPr>
      <w:r w:rsidRPr="00324A2D">
        <w:t>i)</w:t>
      </w:r>
      <w:r w:rsidRPr="00324A2D">
        <w:tab/>
        <w:t>Todos los integrantes de los Órganos de dirección son responsables ante los miembros del Partido del Trabajo y la sociedad, de cumplir y hacer cumplir los Documentos Básicos, las políticas, acuerdos y resoluciones del Partido. Los miembros de los Órganos de dirección podrán ser removidos y sustituidos en cualquier momento por causa justificada, por la instancia que corresponda, conforme a los procedimientos señalados en los presentes Estatutos.</w:t>
      </w:r>
    </w:p>
    <w:p w:rsidR="003B3C26" w:rsidRPr="00324A2D" w:rsidRDefault="003B3C26" w:rsidP="00D61143">
      <w:pPr>
        <w:pStyle w:val="ROMANOS"/>
        <w:spacing w:after="64"/>
      </w:pPr>
      <w:r w:rsidRPr="00324A2D">
        <w:t>j)</w:t>
      </w:r>
      <w:r w:rsidRPr="00324A2D">
        <w:tab/>
        <w:t>Este funcionamiento implica también, la subordinación de la minoría a la mayoría, de los militantes al Partido y de las instancias inferiores a las superiores.</w:t>
      </w:r>
    </w:p>
    <w:p w:rsidR="003B3C26" w:rsidRPr="00324A2D" w:rsidRDefault="003B3C26" w:rsidP="00D61143">
      <w:pPr>
        <w:pStyle w:val="Texto"/>
        <w:spacing w:after="64"/>
        <w:rPr>
          <w:b/>
        </w:rPr>
      </w:pPr>
      <w:r w:rsidRPr="00324A2D">
        <w:rPr>
          <w:b/>
        </w:rPr>
        <w:t xml:space="preserve">Artículo. 10 Bis. El Partido del Trabajo </w:t>
      </w:r>
      <w:r w:rsidRPr="00324A2D">
        <w:rPr>
          <w:b/>
          <w:lang w:val="es-ES_tradnl"/>
        </w:rPr>
        <w:t>promoverá y garantizará la paridad entre los géneros, en la postulación de candidatos a los cargos de elección popular para la integración del Congreso de la Unión, los Congresos de los Estados y la Asamblea Legislativa del Distrito Federal</w:t>
      </w:r>
      <w:r w:rsidRPr="00324A2D">
        <w:rPr>
          <w:b/>
        </w:rPr>
        <w:t>.</w:t>
      </w:r>
    </w:p>
    <w:p w:rsidR="003B3C26" w:rsidRPr="00324A2D" w:rsidRDefault="003B3C26" w:rsidP="00D61143">
      <w:pPr>
        <w:pStyle w:val="Texto"/>
        <w:spacing w:after="64"/>
      </w:pPr>
      <w:r w:rsidRPr="00324A2D">
        <w:rPr>
          <w:b/>
        </w:rPr>
        <w:t>Artículo 11.</w:t>
      </w:r>
      <w:r w:rsidRPr="00324A2D">
        <w:t xml:space="preserve"> El Partido del Trabajo se construye participando y desarrollando:</w:t>
      </w:r>
    </w:p>
    <w:p w:rsidR="003B3C26" w:rsidRPr="00324A2D" w:rsidRDefault="003B3C26" w:rsidP="00D61143">
      <w:pPr>
        <w:pStyle w:val="ROMANOS"/>
        <w:spacing w:after="64"/>
      </w:pPr>
      <w:r w:rsidRPr="00324A2D">
        <w:t>a)</w:t>
      </w:r>
      <w:r w:rsidRPr="00324A2D">
        <w:tab/>
        <w:t>Los procesos sociales de masas.</w:t>
      </w:r>
    </w:p>
    <w:p w:rsidR="003B3C26" w:rsidRPr="00324A2D" w:rsidRDefault="003B3C26" w:rsidP="00D61143">
      <w:pPr>
        <w:pStyle w:val="ROMANOS"/>
        <w:spacing w:after="64"/>
      </w:pPr>
      <w:r w:rsidRPr="00324A2D">
        <w:t>b)</w:t>
      </w:r>
      <w:r w:rsidRPr="00324A2D">
        <w:tab/>
        <w:t>La lucha política y electoral.</w:t>
      </w:r>
    </w:p>
    <w:p w:rsidR="003B3C26" w:rsidRPr="00324A2D" w:rsidRDefault="003B3C26" w:rsidP="00D61143">
      <w:pPr>
        <w:pStyle w:val="ROMANOS"/>
        <w:spacing w:after="64"/>
      </w:pPr>
      <w:r w:rsidRPr="00324A2D">
        <w:t>c)</w:t>
      </w:r>
      <w:r w:rsidRPr="00324A2D">
        <w:tab/>
        <w:t>La lucha ideológica y la Unidad Política Fraterna y propositiva.</w:t>
      </w:r>
    </w:p>
    <w:p w:rsidR="003B3C26" w:rsidRPr="00324A2D" w:rsidRDefault="003B3C26" w:rsidP="00D61143">
      <w:pPr>
        <w:pStyle w:val="ROMANOS"/>
        <w:spacing w:after="64"/>
      </w:pPr>
      <w:r w:rsidRPr="00324A2D">
        <w:t>d)</w:t>
      </w:r>
      <w:r w:rsidRPr="00324A2D">
        <w:tab/>
        <w:t>La formación teórica, ideológica y práctica de los cuadros dirigentes y de masas.</w:t>
      </w:r>
    </w:p>
    <w:p w:rsidR="003B3C26" w:rsidRPr="00324A2D" w:rsidRDefault="003B3C26" w:rsidP="00D61143">
      <w:pPr>
        <w:pStyle w:val="Texto"/>
        <w:spacing w:after="64"/>
      </w:pPr>
      <w:r w:rsidRPr="00324A2D">
        <w:t>Su implantación será territorial, Nacional, Estatal, Distrital, Municipal, Delegacional y Comunitario como aspecto central, y sectorial como aspecto secundario.</w:t>
      </w:r>
    </w:p>
    <w:p w:rsidR="003B3C26" w:rsidRPr="00324A2D" w:rsidRDefault="003B3C26" w:rsidP="00D61143">
      <w:pPr>
        <w:pStyle w:val="Texto"/>
        <w:spacing w:after="64"/>
      </w:pPr>
      <w:r w:rsidRPr="00324A2D">
        <w:rPr>
          <w:b/>
        </w:rPr>
        <w:t>Artículo 12.</w:t>
      </w:r>
      <w:r w:rsidRPr="00324A2D">
        <w:t xml:space="preserve"> La integración y la participación en las instancias del Partido del Trabajo serán democráticas y equitativas conforme al nivel de desarrollo, el peso específico, la representación política, electoral y social que tengan las Estatales, las Distritales, las Municipales, las Delegacionales o las Comunitarias y las corrientes de opinión del Partido del Trabajo.</w:t>
      </w:r>
    </w:p>
    <w:p w:rsidR="003B3C26" w:rsidRPr="00324A2D" w:rsidRDefault="003B3C26" w:rsidP="00D61143">
      <w:pPr>
        <w:pStyle w:val="Texto"/>
        <w:spacing w:after="64"/>
      </w:pPr>
      <w:r w:rsidRPr="00324A2D">
        <w:rPr>
          <w:b/>
        </w:rPr>
        <w:t>Artículo 13.</w:t>
      </w:r>
      <w:r w:rsidRPr="00324A2D">
        <w:t xml:space="preserve"> El derecho a la libre discusión, a la autocrítica, a la crítica y a la lucha ideológica debe estar garantizado, respetando las instancias y buscando las formas adecuadas para realizarlas y siendo materia de sanción toda acción que quiera impedirla. En el Partido del Trabajo se reconocen las corrientes de opinión, debiendo estas sujetarse a las normas de funcionamiento siguientes:</w:t>
      </w:r>
    </w:p>
    <w:p w:rsidR="003B3C26" w:rsidRPr="00324A2D" w:rsidRDefault="003B3C26" w:rsidP="00D61143">
      <w:pPr>
        <w:pStyle w:val="ROMANOS"/>
        <w:spacing w:after="64"/>
      </w:pPr>
      <w:r w:rsidRPr="00324A2D">
        <w:t>a)</w:t>
      </w:r>
      <w:r w:rsidRPr="00324A2D">
        <w:tab/>
        <w:t>Deben actuar con fraternidad, con respeto, acatar la disciplina, los acuerdos y resolutivos y velar en todo momento por la unidad del Partido del Trabajo.</w:t>
      </w:r>
    </w:p>
    <w:p w:rsidR="003B3C26" w:rsidRPr="00324A2D" w:rsidRDefault="003B3C26" w:rsidP="00D61143">
      <w:pPr>
        <w:pStyle w:val="ROMANOS"/>
        <w:spacing w:after="64"/>
      </w:pPr>
      <w:r w:rsidRPr="00324A2D">
        <w:t>b)</w:t>
      </w:r>
      <w:r w:rsidRPr="00324A2D">
        <w:tab/>
        <w:t>Deben respetar la estructura Nacional, Estatal, Distrital, Municipal, Delegacional Comunitaria, y los Órganos de dirección del Partido del Trabajo.</w:t>
      </w:r>
    </w:p>
    <w:p w:rsidR="003B3C26" w:rsidRPr="00324A2D" w:rsidRDefault="003B3C26" w:rsidP="00D61143">
      <w:pPr>
        <w:pStyle w:val="ROMANOS"/>
        <w:spacing w:after="64"/>
      </w:pPr>
      <w:r w:rsidRPr="00324A2D">
        <w:t>c)</w:t>
      </w:r>
      <w:r w:rsidRPr="00324A2D">
        <w:tab/>
        <w:t>Pueden manifestar sus puntos de vista a nivel personal o de corriente de opinión. No deberán hacerlo a nombre del Partido del Trabajo o de alguna de sus instancias.</w:t>
      </w:r>
    </w:p>
    <w:p w:rsidR="003B3C26" w:rsidRPr="00324A2D" w:rsidRDefault="003B3C26" w:rsidP="00D61143">
      <w:pPr>
        <w:pStyle w:val="ROMANOS"/>
        <w:spacing w:after="64"/>
      </w:pPr>
      <w:r w:rsidRPr="00324A2D">
        <w:t>d)</w:t>
      </w:r>
      <w:r w:rsidRPr="00324A2D">
        <w:tab/>
        <w:t>Deberán abstenerse de realizar gestiones ante autoridades o cualquier otra instancia a nombre del Partido del Trabajo.</w:t>
      </w:r>
    </w:p>
    <w:p w:rsidR="003B3C26" w:rsidRPr="00324A2D" w:rsidRDefault="003B3C26" w:rsidP="00D61143">
      <w:pPr>
        <w:pStyle w:val="Texto"/>
        <w:spacing w:after="64"/>
        <w:rPr>
          <w:b/>
        </w:rPr>
      </w:pPr>
      <w:r w:rsidRPr="00324A2D">
        <w:rPr>
          <w:b/>
        </w:rPr>
        <w:lastRenderedPageBreak/>
        <w:t>CAPÍTULO IV</w:t>
      </w:r>
    </w:p>
    <w:p w:rsidR="003B3C26" w:rsidRPr="00324A2D" w:rsidRDefault="003B3C26" w:rsidP="00D61143">
      <w:pPr>
        <w:pStyle w:val="Texto"/>
        <w:spacing w:after="64"/>
        <w:rPr>
          <w:b/>
        </w:rPr>
      </w:pPr>
      <w:r w:rsidRPr="00324A2D">
        <w:rPr>
          <w:b/>
        </w:rPr>
        <w:t>DE LOS MILITANTES, AFILIADOS Y SIMPATIZANTES.</w:t>
      </w:r>
    </w:p>
    <w:p w:rsidR="003B3C26" w:rsidRPr="00324A2D" w:rsidRDefault="003B3C26" w:rsidP="00D61143">
      <w:pPr>
        <w:pStyle w:val="Texto"/>
        <w:spacing w:after="64"/>
        <w:rPr>
          <w:b/>
        </w:rPr>
      </w:pPr>
      <w:r w:rsidRPr="00324A2D">
        <w:rPr>
          <w:b/>
        </w:rPr>
        <w:t>DE LOS MILITANTES.</w:t>
      </w:r>
    </w:p>
    <w:p w:rsidR="003B3C26" w:rsidRPr="00324A2D" w:rsidRDefault="003B3C26" w:rsidP="00D61143">
      <w:pPr>
        <w:pStyle w:val="Texto"/>
        <w:spacing w:after="64"/>
      </w:pPr>
      <w:r w:rsidRPr="00324A2D">
        <w:rPr>
          <w:b/>
        </w:rPr>
        <w:t>Artículo 14.</w:t>
      </w:r>
      <w:r w:rsidRPr="00324A2D">
        <w:t xml:space="preserve"> Son militantes del Partido del Trabajo, los mexicanos, mujeres y hombres, que acepten y suscriban los Documentos Básicos y sus políticas específicas. Deberán participar activa y permanentemente en una instancia del Partido del Trabajo y en una organización social y sus luchas. Deberán aplicar las líneas políticas del Partido, actuar con honestidad y disciplina y pugnar por conservar su unidad. Por tratarse de un Instituto Político Nacional, en el cual sus militantes, afiliados y simpatizantes participan en forma personal y voluntaria, además que el ejercicio de sus actividades políticas se encuentran consideradas en el Artículo 35 Constitucional, como prerrogativas de los ciudadanos; en consecuencia, en ningún momento la militancia de los mismos en el Partido del Trabajo, generará derechos laborales.</w:t>
      </w:r>
    </w:p>
    <w:p w:rsidR="003B3C26" w:rsidRPr="00324A2D" w:rsidRDefault="003B3C26" w:rsidP="00D61143">
      <w:pPr>
        <w:pStyle w:val="Texto"/>
        <w:spacing w:after="64"/>
      </w:pPr>
      <w:r w:rsidRPr="00324A2D">
        <w:rPr>
          <w:b/>
        </w:rPr>
        <w:t>Artículo 15.</w:t>
      </w:r>
      <w:r w:rsidRPr="00324A2D">
        <w:t xml:space="preserve"> Son derechos de los militantes del Partido del Trabajo:</w:t>
      </w:r>
    </w:p>
    <w:p w:rsidR="003B3C26" w:rsidRPr="00324A2D" w:rsidRDefault="003B3C26" w:rsidP="00D61143">
      <w:pPr>
        <w:pStyle w:val="ROMANOS"/>
        <w:spacing w:after="64"/>
        <w:rPr>
          <w:b/>
        </w:rPr>
      </w:pPr>
      <w:r w:rsidRPr="00324A2D">
        <w:rPr>
          <w:b/>
        </w:rPr>
        <w:t>a)</w:t>
      </w:r>
      <w:r w:rsidRPr="00324A2D">
        <w:rPr>
          <w:b/>
        </w:rPr>
        <w:tab/>
        <w:t>Postularse dentro de los procesos de selección de dirigentes así como</w:t>
      </w:r>
      <w:r w:rsidRPr="00324A2D">
        <w:t xml:space="preserve"> </w:t>
      </w:r>
      <w:r w:rsidRPr="00324A2D">
        <w:rPr>
          <w:b/>
        </w:rPr>
        <w:t>v</w:t>
      </w:r>
      <w:r w:rsidRPr="00324A2D">
        <w:t>otar y ser votados para todos los Órganos de Dirección, demás Órganos del Partido en todos los niveles y para todas las Comisiones que integran sus estructuras orgánicas, cuando cumplan los requisitos estatutarios</w:t>
      </w:r>
      <w:r w:rsidR="009E3498">
        <w:t xml:space="preserve"> </w:t>
      </w:r>
      <w:r w:rsidRPr="00324A2D">
        <w:t>para ello.</w:t>
      </w:r>
    </w:p>
    <w:p w:rsidR="003B3C26" w:rsidRPr="00324A2D" w:rsidRDefault="003B3C26" w:rsidP="00D61143">
      <w:pPr>
        <w:pStyle w:val="ROMANOS"/>
        <w:spacing w:after="64"/>
        <w:rPr>
          <w:b/>
        </w:rPr>
      </w:pPr>
      <w:r w:rsidRPr="00324A2D">
        <w:rPr>
          <w:b/>
        </w:rPr>
        <w:t>b)</w:t>
      </w:r>
      <w:r w:rsidRPr="00324A2D">
        <w:rPr>
          <w:b/>
        </w:rPr>
        <w:tab/>
        <w:t xml:space="preserve">Postularse dentro de los procesos internos de selección de </w:t>
      </w:r>
      <w:r w:rsidRPr="00324A2D">
        <w:t>candidatos</w:t>
      </w:r>
      <w:r w:rsidRPr="00324A2D">
        <w:rPr>
          <w:b/>
        </w:rPr>
        <w:t xml:space="preserve"> </w:t>
      </w:r>
      <w:r w:rsidRPr="00324A2D">
        <w:t xml:space="preserve">a cargos de </w:t>
      </w:r>
      <w:r w:rsidRPr="00324A2D">
        <w:rPr>
          <w:b/>
        </w:rPr>
        <w:t xml:space="preserve">representación </w:t>
      </w:r>
      <w:r w:rsidRPr="00324A2D">
        <w:t>popular</w:t>
      </w:r>
      <w:r w:rsidRPr="00324A2D">
        <w:rPr>
          <w:b/>
        </w:rPr>
        <w:t>, así como</w:t>
      </w:r>
      <w:r w:rsidRPr="00324A2D">
        <w:t xml:space="preserve"> </w:t>
      </w:r>
      <w:r w:rsidRPr="00324A2D">
        <w:rPr>
          <w:b/>
        </w:rPr>
        <w:t>v</w:t>
      </w:r>
      <w:r w:rsidRPr="00324A2D">
        <w:t xml:space="preserve">otar y ser votados, </w:t>
      </w:r>
      <w:r w:rsidRPr="00324A2D">
        <w:rPr>
          <w:b/>
        </w:rPr>
        <w:t>cumpliendo con los requisitos que se establezcan en las disposiciones aplicables y los estatutos.</w:t>
      </w:r>
    </w:p>
    <w:p w:rsidR="003B3C26" w:rsidRPr="00324A2D" w:rsidRDefault="003B3C26" w:rsidP="00D61143">
      <w:pPr>
        <w:pStyle w:val="ROMANOS"/>
        <w:spacing w:after="64"/>
      </w:pPr>
      <w:r w:rsidRPr="00324A2D">
        <w:t>c)</w:t>
      </w:r>
      <w:r w:rsidRPr="00324A2D">
        <w:tab/>
        <w:t>Discutir, proponer y votar libremente en torno a las líneas generales del trabajo de masas, ideológico, teórico, político y organizativo del Partido, en las instancias respectivas.</w:t>
      </w:r>
    </w:p>
    <w:p w:rsidR="003B3C26" w:rsidRPr="00324A2D" w:rsidRDefault="003B3C26" w:rsidP="00D61143">
      <w:pPr>
        <w:pStyle w:val="ROMANOS"/>
        <w:spacing w:after="64"/>
      </w:pPr>
      <w:r w:rsidRPr="00324A2D">
        <w:t>d)</w:t>
      </w:r>
      <w:r w:rsidRPr="00324A2D">
        <w:tab/>
        <w:t>Recibir la orientación por las instancias partidarias respectivas, para realizar su trabajo entre las masas y su trabajo partidario.</w:t>
      </w:r>
    </w:p>
    <w:p w:rsidR="003B3C26" w:rsidRPr="00324A2D" w:rsidRDefault="003B3C26" w:rsidP="00D61143">
      <w:pPr>
        <w:pStyle w:val="ROMANOS"/>
        <w:spacing w:after="64"/>
      </w:pPr>
      <w:r w:rsidRPr="00324A2D">
        <w:t>e)</w:t>
      </w:r>
      <w:r w:rsidRPr="00324A2D">
        <w:tab/>
        <w:t>Recibir el apoyo necesario en el cumplimiento de sus tareas de acuerdo a las posibilidades del Partido. Ser informado de las actividades del Partido del Trabajo en todas sus instancias y regiones, a excepción de los problemas que por su propia naturaleza delicada, deben tratarse con reserva y discreción</w:t>
      </w:r>
      <w:r w:rsidRPr="00324A2D">
        <w:rPr>
          <w:b/>
        </w:rPr>
        <w:t>,</w:t>
      </w:r>
      <w:r w:rsidRPr="00324A2D">
        <w:t xml:space="preserve"> </w:t>
      </w:r>
      <w:r w:rsidRPr="00324A2D">
        <w:rPr>
          <w:b/>
        </w:rPr>
        <w:t>así como solicitar la rendición de cuentas a los órganos de dirección, a través de los informes que, con base en los Estatutos, se encuentren obligados a presentar durante su gestión; y exigir el cumplimiento de los documentos básicos del partido</w:t>
      </w:r>
      <w:r w:rsidRPr="00324A2D">
        <w:t>.</w:t>
      </w:r>
    </w:p>
    <w:p w:rsidR="003B3C26" w:rsidRPr="00324A2D" w:rsidRDefault="003B3C26" w:rsidP="00D61143">
      <w:pPr>
        <w:pStyle w:val="ROMANOS"/>
        <w:spacing w:after="64"/>
      </w:pPr>
      <w:r w:rsidRPr="00324A2D">
        <w:t>f)</w:t>
      </w:r>
      <w:r w:rsidRPr="00324A2D">
        <w:tab/>
        <w:t>Manifestar y sostener sus puntos de vista, en todas las instancias del Partido y formar parte de corrientes de opinión, respetando la normatividad estatutaria y no cayendo en prácticas divisionistas.</w:t>
      </w:r>
    </w:p>
    <w:p w:rsidR="003B3C26" w:rsidRPr="00324A2D" w:rsidRDefault="003B3C26" w:rsidP="00D61143">
      <w:pPr>
        <w:pStyle w:val="ROMANOS"/>
        <w:spacing w:after="64"/>
      </w:pPr>
      <w:r w:rsidRPr="00324A2D">
        <w:t>g)</w:t>
      </w:r>
      <w:r w:rsidRPr="00324A2D">
        <w:tab/>
        <w:t xml:space="preserve">Recibir el apoyo del Partido del Trabajo para su </w:t>
      </w:r>
      <w:r w:rsidRPr="00324A2D">
        <w:rPr>
          <w:b/>
        </w:rPr>
        <w:t>capacitación y</w:t>
      </w:r>
      <w:r w:rsidRPr="00324A2D">
        <w:t xml:space="preserve"> formación teórico política, participando en el Sistema Nacional de Escuelas de Cuadros del Partido, asistiendo a los cursos de formación que las diversas instancias de éste organicen o a cualquier evento de formación organizado por el Partido del Trabajo.</w:t>
      </w:r>
    </w:p>
    <w:p w:rsidR="003B3C26" w:rsidRPr="00324A2D" w:rsidRDefault="003B3C26" w:rsidP="00D61143">
      <w:pPr>
        <w:pStyle w:val="ROMANOS"/>
        <w:spacing w:after="64"/>
      </w:pPr>
      <w:r w:rsidRPr="00324A2D">
        <w:t>h)</w:t>
      </w:r>
      <w:r w:rsidRPr="00324A2D">
        <w:tab/>
        <w:t>Ser designados para representar al Partido del Trabajo en los diferentes foros nacionales</w:t>
      </w:r>
      <w:r w:rsidR="009E3498">
        <w:t xml:space="preserve"> </w:t>
      </w:r>
      <w:r w:rsidRPr="00324A2D">
        <w:t>e internacionales.</w:t>
      </w:r>
    </w:p>
    <w:p w:rsidR="003B3C26" w:rsidRPr="00324A2D" w:rsidRDefault="003B3C26" w:rsidP="00D61143">
      <w:pPr>
        <w:pStyle w:val="ROMANOS"/>
        <w:spacing w:after="64"/>
      </w:pPr>
      <w:r w:rsidRPr="00324A2D">
        <w:t>i)</w:t>
      </w:r>
      <w:r w:rsidRPr="00324A2D">
        <w:tab/>
        <w:t>Ser promovido, en forma justa y equitativa, recibir estímulos y reconocimientos del Partido del Trabajo cuando destaque por su trabajo realizado.</w:t>
      </w:r>
    </w:p>
    <w:p w:rsidR="003B3C26" w:rsidRPr="00324A2D" w:rsidRDefault="003B3C26" w:rsidP="00D61143">
      <w:pPr>
        <w:pStyle w:val="ROMANOS"/>
        <w:spacing w:after="64"/>
      </w:pPr>
      <w:r w:rsidRPr="00324A2D">
        <w:t>j)</w:t>
      </w:r>
      <w:r w:rsidRPr="00324A2D">
        <w:tab/>
        <w:t>Expresar sus puntos de vista libremente con un afán constructivo y propositivo en los periódicos y revistas del Partido del Trabajo.</w:t>
      </w:r>
    </w:p>
    <w:p w:rsidR="003B3C26" w:rsidRPr="00324A2D" w:rsidRDefault="003B3C26" w:rsidP="00D61143">
      <w:pPr>
        <w:pStyle w:val="ROMANOS"/>
        <w:spacing w:after="64"/>
      </w:pPr>
      <w:r w:rsidRPr="00324A2D">
        <w:t>k)</w:t>
      </w:r>
      <w:r w:rsidRPr="00324A2D">
        <w:tab/>
        <w:t>Libertad para hacer propuestas, emitir opiniones, para realizar críticas y autocríticas y tendrán derecho a ser escuchados en todas las instancias del Partido del Trabajo.</w:t>
      </w:r>
    </w:p>
    <w:p w:rsidR="003B3C26" w:rsidRPr="00324A2D" w:rsidRDefault="003B3C26" w:rsidP="00D61143">
      <w:pPr>
        <w:pStyle w:val="ROMANOS"/>
        <w:spacing w:after="64"/>
        <w:rPr>
          <w:b/>
        </w:rPr>
      </w:pPr>
      <w:r w:rsidRPr="00324A2D">
        <w:rPr>
          <w:b/>
        </w:rPr>
        <w:t>l)</w:t>
      </w:r>
      <w:r w:rsidRPr="00324A2D">
        <w:rPr>
          <w:b/>
        </w:rPr>
        <w:tab/>
        <w:t>Recibir información para el ejercicio de sus derechos político electorales, y recibir orientación jurídica en el ejercicio y goce de sus derechos.</w:t>
      </w:r>
    </w:p>
    <w:p w:rsidR="003B3C26" w:rsidRPr="00324A2D" w:rsidRDefault="003B3C26" w:rsidP="00D61143">
      <w:pPr>
        <w:pStyle w:val="ROMANOS"/>
        <w:spacing w:after="64"/>
        <w:rPr>
          <w:b/>
        </w:rPr>
      </w:pPr>
      <w:r w:rsidRPr="00324A2D">
        <w:rPr>
          <w:b/>
        </w:rPr>
        <w:t>m)</w:t>
      </w:r>
      <w:r w:rsidRPr="00324A2D">
        <w:rPr>
          <w:b/>
        </w:rPr>
        <w:tab/>
        <w:t>Refrendar y en su caso renunciar a su condición de militante.</w:t>
      </w:r>
    </w:p>
    <w:p w:rsidR="003B3C26" w:rsidRPr="00324A2D" w:rsidRDefault="003B3C26" w:rsidP="00D61143">
      <w:pPr>
        <w:pStyle w:val="ROMANOS"/>
        <w:spacing w:after="64"/>
        <w:rPr>
          <w:b/>
        </w:rPr>
      </w:pPr>
      <w:r w:rsidRPr="00324A2D">
        <w:rPr>
          <w:b/>
        </w:rPr>
        <w:t>n)</w:t>
      </w:r>
      <w:r w:rsidRPr="00324A2D">
        <w:rPr>
          <w:b/>
        </w:rPr>
        <w:tab/>
        <w:t>Impugnar ante el Tribunal o los Tribunales Electorales locales las resoluciones y decisiones de los órganos internos que afecten sus derechos político electorales.</w:t>
      </w:r>
    </w:p>
    <w:p w:rsidR="003B3C26" w:rsidRPr="00324A2D" w:rsidRDefault="003B3C26" w:rsidP="00D61143">
      <w:pPr>
        <w:pStyle w:val="ROMANOS"/>
        <w:spacing w:after="64"/>
        <w:rPr>
          <w:b/>
        </w:rPr>
      </w:pPr>
      <w:r w:rsidRPr="00324A2D">
        <w:rPr>
          <w:b/>
        </w:rPr>
        <w:t>o)</w:t>
      </w:r>
      <w:r w:rsidRPr="00324A2D">
        <w:rPr>
          <w:b/>
        </w:rPr>
        <w:tab/>
        <w:t>Así como los demás derechos señalados en el artículo 40 de la Ley General de</w:t>
      </w:r>
      <w:r w:rsidR="009E3498">
        <w:rPr>
          <w:b/>
        </w:rPr>
        <w:t xml:space="preserve"> </w:t>
      </w:r>
      <w:r w:rsidRPr="00324A2D">
        <w:rPr>
          <w:b/>
        </w:rPr>
        <w:t>Partidos Políticos.</w:t>
      </w:r>
    </w:p>
    <w:p w:rsidR="003B3C26" w:rsidRPr="00324A2D" w:rsidRDefault="003B3C26" w:rsidP="00D61143">
      <w:pPr>
        <w:pStyle w:val="Texto"/>
        <w:spacing w:after="64"/>
      </w:pPr>
      <w:r w:rsidRPr="00324A2D">
        <w:rPr>
          <w:b/>
        </w:rPr>
        <w:t>Artículo 15 Bis.</w:t>
      </w:r>
      <w:r w:rsidRPr="00324A2D">
        <w:t xml:space="preserve"> Serán elegibles para ocupar los distintos cargos de Dirección y demás Órganos del Partido del Trabajo, los que reúnan los siguientes requisitos:</w:t>
      </w:r>
    </w:p>
    <w:p w:rsidR="003B3C26" w:rsidRPr="00324A2D" w:rsidRDefault="003B3C26" w:rsidP="00D61143">
      <w:pPr>
        <w:pStyle w:val="ROMANOS"/>
        <w:spacing w:after="64"/>
      </w:pPr>
      <w:r w:rsidRPr="00324A2D">
        <w:t>I.</w:t>
      </w:r>
      <w:r w:rsidRPr="00324A2D">
        <w:tab/>
        <w:t>Ser mayor de edad.</w:t>
      </w:r>
    </w:p>
    <w:p w:rsidR="003B3C26" w:rsidRPr="00324A2D" w:rsidRDefault="003B3C26" w:rsidP="00D61143">
      <w:pPr>
        <w:pStyle w:val="ROMANOS"/>
        <w:spacing w:after="64"/>
      </w:pPr>
      <w:r w:rsidRPr="00324A2D">
        <w:t>II.</w:t>
      </w:r>
      <w:r w:rsidRPr="00324A2D">
        <w:tab/>
        <w:t>Ser militante o afiliado del Partido del Trabajo.</w:t>
      </w:r>
    </w:p>
    <w:p w:rsidR="003B3C26" w:rsidRPr="00324A2D" w:rsidRDefault="003B3C26" w:rsidP="00D61143">
      <w:pPr>
        <w:pStyle w:val="ROMANOS"/>
        <w:spacing w:after="64"/>
      </w:pPr>
      <w:r w:rsidRPr="00324A2D">
        <w:t>III.</w:t>
      </w:r>
      <w:r w:rsidRPr="00324A2D">
        <w:tab/>
        <w:t>Lealtad al proyecto y a los postulados del Partido del Trabajo.</w:t>
      </w:r>
    </w:p>
    <w:p w:rsidR="003B3C26" w:rsidRPr="00324A2D" w:rsidRDefault="003B3C26" w:rsidP="00D61143">
      <w:pPr>
        <w:pStyle w:val="ROMANOS"/>
        <w:spacing w:after="76"/>
      </w:pPr>
      <w:r w:rsidRPr="00324A2D">
        <w:lastRenderedPageBreak/>
        <w:t>IV.</w:t>
      </w:r>
      <w:r w:rsidRPr="00324A2D">
        <w:tab/>
        <w:t>Congruencia con los principios del Partido del Trabajo y su práctica política.</w:t>
      </w:r>
    </w:p>
    <w:p w:rsidR="003B3C26" w:rsidRPr="00324A2D" w:rsidRDefault="003B3C26" w:rsidP="00D61143">
      <w:pPr>
        <w:pStyle w:val="ROMANOS"/>
        <w:spacing w:after="76"/>
      </w:pPr>
      <w:r w:rsidRPr="00324A2D">
        <w:t>V.</w:t>
      </w:r>
      <w:r w:rsidRPr="00324A2D">
        <w:tab/>
        <w:t>No tener antecedentes de corrupción.</w:t>
      </w:r>
    </w:p>
    <w:p w:rsidR="003B3C26" w:rsidRPr="00324A2D" w:rsidRDefault="003B3C26" w:rsidP="00D61143">
      <w:pPr>
        <w:pStyle w:val="ROMANOS"/>
        <w:spacing w:after="76"/>
      </w:pPr>
      <w:r w:rsidRPr="00324A2D">
        <w:t>VI.</w:t>
      </w:r>
      <w:r w:rsidRPr="00324A2D">
        <w:tab/>
        <w:t>Compromiso con las luchas sociales y con el desarrollo del Partido del Trabajo.</w:t>
      </w:r>
    </w:p>
    <w:p w:rsidR="003B3C26" w:rsidRPr="00324A2D" w:rsidRDefault="003B3C26" w:rsidP="00D61143">
      <w:pPr>
        <w:pStyle w:val="Texto"/>
        <w:spacing w:after="76"/>
      </w:pPr>
      <w:r w:rsidRPr="00324A2D">
        <w:rPr>
          <w:b/>
        </w:rPr>
        <w:t>Artículo 15 Bis 1.</w:t>
      </w:r>
      <w:r w:rsidRPr="00324A2D">
        <w:t xml:space="preserve"> No podrán ser reelectos, aquéllos integrantes de los distintos cargos de Dirección y demás Órganos del Partido del Trabajo, que se ubiquen en los supuestos siguientes:</w:t>
      </w:r>
    </w:p>
    <w:p w:rsidR="003B3C26" w:rsidRPr="00324A2D" w:rsidRDefault="003B3C26" w:rsidP="00D61143">
      <w:pPr>
        <w:pStyle w:val="ROMANOS"/>
        <w:spacing w:after="76"/>
      </w:pPr>
      <w:r w:rsidRPr="00324A2D">
        <w:t>1.</w:t>
      </w:r>
      <w:r w:rsidRPr="00324A2D">
        <w:tab/>
        <w:t>Realicen actos de corrupción fundados y probados.</w:t>
      </w:r>
    </w:p>
    <w:p w:rsidR="003B3C26" w:rsidRPr="00324A2D" w:rsidRDefault="003B3C26" w:rsidP="00D61143">
      <w:pPr>
        <w:pStyle w:val="ROMANOS"/>
        <w:spacing w:after="76"/>
      </w:pPr>
      <w:r w:rsidRPr="00324A2D">
        <w:t>2.</w:t>
      </w:r>
      <w:r w:rsidRPr="00324A2D">
        <w:tab/>
        <w:t>Incumplan los acuerdos tomados en los distintos cargos de Dirección y demás Órganos del Partido del Trabajo.</w:t>
      </w:r>
    </w:p>
    <w:p w:rsidR="003B3C26" w:rsidRPr="00324A2D" w:rsidRDefault="003B3C26" w:rsidP="00D61143">
      <w:pPr>
        <w:pStyle w:val="ROMANOS"/>
        <w:spacing w:after="76"/>
      </w:pPr>
      <w:r w:rsidRPr="00324A2D">
        <w:t>3.</w:t>
      </w:r>
      <w:r w:rsidRPr="00324A2D">
        <w:tab/>
        <w:t>Practiquen una línea teórico-ideológica y una línea política diferente a la aprobada por el Partido</w:t>
      </w:r>
      <w:r w:rsidR="009E3498">
        <w:t xml:space="preserve"> </w:t>
      </w:r>
      <w:r w:rsidRPr="00324A2D">
        <w:t>del Trabajo.</w:t>
      </w:r>
    </w:p>
    <w:p w:rsidR="003B3C26" w:rsidRPr="00324A2D" w:rsidRDefault="003B3C26" w:rsidP="00D61143">
      <w:pPr>
        <w:pStyle w:val="ROMANOS"/>
        <w:spacing w:after="76"/>
      </w:pPr>
      <w:r w:rsidRPr="00324A2D">
        <w:t>4.</w:t>
      </w:r>
      <w:r w:rsidRPr="00324A2D">
        <w:tab/>
        <w:t>Expongan o diriman conflictos intrapartidarios ante los medios de comunicación y en las instancias gubernamentales del Estado que no sean competentes.</w:t>
      </w:r>
    </w:p>
    <w:p w:rsidR="003B3C26" w:rsidRPr="00324A2D" w:rsidRDefault="003B3C26" w:rsidP="00D61143">
      <w:pPr>
        <w:pStyle w:val="ROMANOS"/>
        <w:spacing w:after="76"/>
      </w:pPr>
      <w:r w:rsidRPr="00324A2D">
        <w:t>5.</w:t>
      </w:r>
      <w:r w:rsidRPr="00324A2D">
        <w:tab/>
        <w:t>Promuevan acciones de divisionismo hacia el interior del propio Partido del Trabajo.</w:t>
      </w:r>
    </w:p>
    <w:p w:rsidR="003B3C26" w:rsidRPr="00324A2D" w:rsidRDefault="003B3C26" w:rsidP="00D61143">
      <w:pPr>
        <w:pStyle w:val="ROMANOS"/>
        <w:spacing w:after="76"/>
      </w:pPr>
      <w:r w:rsidRPr="00324A2D">
        <w:t>6.</w:t>
      </w:r>
      <w:r w:rsidRPr="00324A2D">
        <w:tab/>
        <w:t>Los representantes populares y servidores públicos del Partido del Trabajo, que no coticen o no hayan cotizado en los términos del artículo 16 inciso l); de estos Estatutos.</w:t>
      </w:r>
    </w:p>
    <w:p w:rsidR="003B3C26" w:rsidRPr="00324A2D" w:rsidRDefault="003B3C26" w:rsidP="00D61143">
      <w:pPr>
        <w:pStyle w:val="ROMANOS"/>
        <w:spacing w:after="76"/>
      </w:pPr>
      <w:r w:rsidRPr="00324A2D">
        <w:t>7.</w:t>
      </w:r>
      <w:r w:rsidRPr="00324A2D">
        <w:tab/>
        <w:t>No presenten, teniendo obligación de hacerlo, la declaración patrimonial.</w:t>
      </w:r>
    </w:p>
    <w:p w:rsidR="003B3C26" w:rsidRPr="00324A2D" w:rsidRDefault="003B3C26" w:rsidP="00D61143">
      <w:pPr>
        <w:pStyle w:val="ROMANOS"/>
        <w:spacing w:after="76"/>
      </w:pPr>
      <w:r w:rsidRPr="00324A2D">
        <w:t>8.</w:t>
      </w:r>
      <w:r w:rsidRPr="00324A2D">
        <w:tab/>
        <w:t>Practiquen el nepotismo.</w:t>
      </w:r>
    </w:p>
    <w:p w:rsidR="003B3C26" w:rsidRPr="00324A2D" w:rsidRDefault="003B3C26" w:rsidP="00D61143">
      <w:pPr>
        <w:pStyle w:val="ROMANOS"/>
        <w:spacing w:after="76"/>
      </w:pPr>
      <w:r w:rsidRPr="00324A2D">
        <w:t>9.</w:t>
      </w:r>
      <w:r w:rsidRPr="00324A2D">
        <w:tab/>
        <w:t>Haga uso inadecuado del patrimonio del Partido del Trabajo.</w:t>
      </w:r>
    </w:p>
    <w:p w:rsidR="003B3C26" w:rsidRPr="00324A2D" w:rsidRDefault="003B3C26" w:rsidP="00D61143">
      <w:pPr>
        <w:pStyle w:val="ROMANOS"/>
        <w:spacing w:after="76"/>
      </w:pPr>
      <w:r w:rsidRPr="00324A2D">
        <w:t>10.</w:t>
      </w:r>
      <w:r w:rsidRPr="00324A2D">
        <w:tab/>
        <w:t>Tomen las oficinas u otras instalaciones del Partido del Trabajo por cualquier medio.</w:t>
      </w:r>
    </w:p>
    <w:p w:rsidR="003B3C26" w:rsidRPr="00324A2D" w:rsidRDefault="003B3C26" w:rsidP="00D61143">
      <w:pPr>
        <w:pStyle w:val="ROMANOS"/>
        <w:spacing w:after="76"/>
      </w:pPr>
      <w:r w:rsidRPr="00324A2D">
        <w:t>11.</w:t>
      </w:r>
      <w:r w:rsidRPr="00324A2D">
        <w:tab/>
        <w:t>Realice agresiones físicas, calumnie, injurie o difame a militantes o dirigentes del Partido del Trabajo.</w:t>
      </w:r>
    </w:p>
    <w:p w:rsidR="003B3C26" w:rsidRPr="00324A2D" w:rsidRDefault="003B3C26" w:rsidP="00D61143">
      <w:pPr>
        <w:pStyle w:val="Texto"/>
        <w:spacing w:after="76"/>
      </w:pPr>
      <w:r w:rsidRPr="00324A2D">
        <w:rPr>
          <w:b/>
        </w:rPr>
        <w:t>Artículo 15 Bis 2.</w:t>
      </w:r>
      <w:r w:rsidRPr="00324A2D">
        <w:t xml:space="preserve"> Los militantes que hayan sido electos para integrar la Comisión de Contraloría y Fiscalización, la Comisión</w:t>
      </w:r>
      <w:r w:rsidRPr="00324A2D">
        <w:rPr>
          <w:b/>
        </w:rPr>
        <w:t xml:space="preserve"> Nacional </w:t>
      </w:r>
      <w:r w:rsidRPr="00324A2D">
        <w:t xml:space="preserve">de </w:t>
      </w:r>
      <w:r w:rsidRPr="00324A2D">
        <w:rPr>
          <w:b/>
        </w:rPr>
        <w:t xml:space="preserve">Conciliación, </w:t>
      </w:r>
      <w:r w:rsidRPr="00324A2D">
        <w:t>Garantías,</w:t>
      </w:r>
      <w:r w:rsidRPr="00324A2D">
        <w:rPr>
          <w:b/>
        </w:rPr>
        <w:t xml:space="preserve"> </w:t>
      </w:r>
      <w:r w:rsidRPr="00324A2D">
        <w:t>Justicia y Controversias, Comisión de</w:t>
      </w:r>
      <w:r w:rsidRPr="00324A2D">
        <w:rPr>
          <w:b/>
        </w:rPr>
        <w:t xml:space="preserve"> Conciliación </w:t>
      </w:r>
      <w:r w:rsidRPr="00324A2D">
        <w:t>Estatal o del Distrito Federal, no podrán por ningún motivo, durante el periodo de su encargo, formar parte de los Órganos de Dirección permanentes del Partido.</w:t>
      </w:r>
    </w:p>
    <w:p w:rsidR="003B3C26" w:rsidRPr="00324A2D" w:rsidRDefault="003B3C26" w:rsidP="00D61143">
      <w:pPr>
        <w:pStyle w:val="Texto"/>
        <w:spacing w:after="76"/>
      </w:pPr>
      <w:r w:rsidRPr="00324A2D">
        <w:t>Los integrantes de la Comisión</w:t>
      </w:r>
      <w:r w:rsidRPr="00324A2D">
        <w:rPr>
          <w:b/>
        </w:rPr>
        <w:t xml:space="preserve"> Nacional </w:t>
      </w:r>
      <w:r w:rsidRPr="00324A2D">
        <w:t>de</w:t>
      </w:r>
      <w:r w:rsidRPr="00324A2D">
        <w:rPr>
          <w:b/>
        </w:rPr>
        <w:t xml:space="preserve"> </w:t>
      </w:r>
      <w:r w:rsidRPr="00324A2D">
        <w:t>Elecciones</w:t>
      </w:r>
      <w:r w:rsidRPr="00324A2D">
        <w:rPr>
          <w:b/>
        </w:rPr>
        <w:t xml:space="preserve"> y Procedimientos </w:t>
      </w:r>
      <w:r w:rsidRPr="00324A2D">
        <w:t>Intern</w:t>
      </w:r>
      <w:r w:rsidRPr="00324A2D">
        <w:rPr>
          <w:b/>
        </w:rPr>
        <w:t>o</w:t>
      </w:r>
      <w:r w:rsidRPr="00324A2D">
        <w:t>s</w:t>
      </w:r>
      <w:r w:rsidRPr="00324A2D">
        <w:rPr>
          <w:b/>
        </w:rPr>
        <w:t xml:space="preserve"> </w:t>
      </w:r>
      <w:r w:rsidRPr="00324A2D">
        <w:t>y de la</w:t>
      </w:r>
      <w:r w:rsidRPr="00324A2D">
        <w:rPr>
          <w:b/>
        </w:rPr>
        <w:t xml:space="preserve"> </w:t>
      </w:r>
      <w:r w:rsidRPr="00324A2D">
        <w:t>Comisión</w:t>
      </w:r>
      <w:r w:rsidRPr="00324A2D">
        <w:rPr>
          <w:b/>
        </w:rPr>
        <w:t xml:space="preserve"> Nacional </w:t>
      </w:r>
      <w:r w:rsidRPr="00324A2D">
        <w:t>de Vigilancia</w:t>
      </w:r>
      <w:r w:rsidRPr="00324A2D">
        <w:rPr>
          <w:b/>
        </w:rPr>
        <w:t xml:space="preserve"> </w:t>
      </w:r>
      <w:r w:rsidRPr="00324A2D">
        <w:t>de Elecciones</w:t>
      </w:r>
      <w:r w:rsidRPr="00324A2D">
        <w:rPr>
          <w:b/>
        </w:rPr>
        <w:t xml:space="preserve"> y Procedimientos </w:t>
      </w:r>
      <w:r w:rsidRPr="00324A2D">
        <w:t>Intern</w:t>
      </w:r>
      <w:r w:rsidRPr="00324A2D">
        <w:rPr>
          <w:b/>
        </w:rPr>
        <w:t>o</w:t>
      </w:r>
      <w:r w:rsidRPr="00324A2D">
        <w:t>s, por la naturaleza de sus funciones y atribuciones, no podrán durante el periodo de su encargo, formar parte de los Órganos de Dirección permanentes del Partido.</w:t>
      </w:r>
    </w:p>
    <w:p w:rsidR="003B3C26" w:rsidRPr="00324A2D" w:rsidRDefault="003B3C26" w:rsidP="00D61143">
      <w:pPr>
        <w:pStyle w:val="Texto"/>
        <w:spacing w:after="76"/>
      </w:pPr>
      <w:r w:rsidRPr="00324A2D">
        <w:t>Aquéllos militantes del Partido que ocupen el cargo de Presidente de la República, Gobernador o Presidente Municipal no podrán por ningún motivo durante el periodo de su encargo, formar parte de manera simultánea de los Órganos de Dirección permanentes del Partido en cualquiera de sus niveles, y de ninguna de las comisiones de las demás estructuras del Partido.</w:t>
      </w:r>
    </w:p>
    <w:p w:rsidR="003B3C26" w:rsidRPr="00324A2D" w:rsidRDefault="003B3C26" w:rsidP="00D61143">
      <w:pPr>
        <w:pStyle w:val="Texto"/>
        <w:spacing w:after="76"/>
      </w:pPr>
      <w:r w:rsidRPr="00324A2D">
        <w:rPr>
          <w:b/>
        </w:rPr>
        <w:t>Artículo 16.</w:t>
      </w:r>
      <w:r w:rsidRPr="00324A2D">
        <w:t xml:space="preserve"> Son obligaciones de los militantes:</w:t>
      </w:r>
    </w:p>
    <w:p w:rsidR="003B3C26" w:rsidRPr="00324A2D" w:rsidRDefault="003B3C26" w:rsidP="00D61143">
      <w:pPr>
        <w:pStyle w:val="ROMANOS"/>
        <w:spacing w:after="76"/>
      </w:pPr>
      <w:r w:rsidRPr="00324A2D">
        <w:t>a)</w:t>
      </w:r>
      <w:r w:rsidRPr="00324A2D">
        <w:tab/>
        <w:t>Participar en una instancia de base del Partido del Trabajo e informar periódicamente de sus actividades a la dirección o las direcciones correspondientes.</w:t>
      </w:r>
    </w:p>
    <w:p w:rsidR="003B3C26" w:rsidRPr="00324A2D" w:rsidRDefault="003B3C26" w:rsidP="00D61143">
      <w:pPr>
        <w:pStyle w:val="ROMANOS"/>
        <w:spacing w:after="76"/>
      </w:pPr>
      <w:r w:rsidRPr="00324A2D">
        <w:t>b)</w:t>
      </w:r>
      <w:r w:rsidRPr="00324A2D">
        <w:tab/>
        <w:t>Participar activa y permanentemente en una organización social.</w:t>
      </w:r>
    </w:p>
    <w:p w:rsidR="003B3C26" w:rsidRPr="00324A2D" w:rsidRDefault="003B3C26" w:rsidP="00D61143">
      <w:pPr>
        <w:pStyle w:val="ROMANOS"/>
        <w:spacing w:after="76"/>
      </w:pPr>
      <w:r w:rsidRPr="00324A2D">
        <w:t>c)</w:t>
      </w:r>
      <w:r w:rsidRPr="00324A2D">
        <w:tab/>
        <w:t>Acatar los resolutivos de los Congresos y demás instancias del Partido del Trabajo y llevar a la práctica sus líneas generales.</w:t>
      </w:r>
    </w:p>
    <w:p w:rsidR="003B3C26" w:rsidRPr="00324A2D" w:rsidRDefault="003B3C26" w:rsidP="00D61143">
      <w:pPr>
        <w:pStyle w:val="ROMANOS"/>
        <w:spacing w:after="76"/>
      </w:pPr>
      <w:r w:rsidRPr="00324A2D">
        <w:t>d)</w:t>
      </w:r>
      <w:r w:rsidRPr="00324A2D">
        <w:tab/>
        <w:t>Cumplir con las tareas que le sean encomendadas por las organizaciones sociales y por el Partido del Trabajo, en sus diversas instancias.</w:t>
      </w:r>
    </w:p>
    <w:p w:rsidR="003B3C26" w:rsidRPr="00324A2D" w:rsidRDefault="003B3C26" w:rsidP="00D61143">
      <w:pPr>
        <w:pStyle w:val="ROMANOS"/>
        <w:spacing w:after="76"/>
      </w:pPr>
      <w:r w:rsidRPr="00324A2D">
        <w:t>e)</w:t>
      </w:r>
      <w:r w:rsidRPr="00324A2D">
        <w:tab/>
        <w:t>Respetar la estructura orgánica del Partido del Trabajo, obedecer su disciplina y acatar sus Órganos de Dirección.</w:t>
      </w:r>
    </w:p>
    <w:p w:rsidR="003B3C26" w:rsidRPr="00324A2D" w:rsidRDefault="003B3C26" w:rsidP="00D61143">
      <w:pPr>
        <w:pStyle w:val="ROMANOS"/>
        <w:spacing w:after="76"/>
      </w:pPr>
      <w:r w:rsidRPr="00324A2D">
        <w:t>f)</w:t>
      </w:r>
      <w:r w:rsidRPr="00324A2D">
        <w:tab/>
        <w:t>Preservar la unidad del Partido del Trabajo.</w:t>
      </w:r>
    </w:p>
    <w:p w:rsidR="003B3C26" w:rsidRPr="00324A2D" w:rsidRDefault="003B3C26" w:rsidP="00D61143">
      <w:pPr>
        <w:pStyle w:val="ROMANOS"/>
        <w:spacing w:after="76"/>
      </w:pPr>
      <w:r w:rsidRPr="00324A2D">
        <w:t>g)</w:t>
      </w:r>
      <w:r w:rsidRPr="00324A2D">
        <w:tab/>
        <w:t>Defender al Partido del Trabajo en todo lugar y momento.</w:t>
      </w:r>
    </w:p>
    <w:p w:rsidR="003B3C26" w:rsidRPr="00324A2D" w:rsidRDefault="003B3C26" w:rsidP="00D61143">
      <w:pPr>
        <w:pStyle w:val="ROMANOS"/>
        <w:spacing w:after="76"/>
      </w:pPr>
      <w:r w:rsidRPr="00324A2D">
        <w:t>h)</w:t>
      </w:r>
      <w:r w:rsidRPr="00324A2D">
        <w:tab/>
        <w:t>Cuidar de los recursos financieros, materiales, bienes muebles e inmuebles del Partido del Trabajo que estén bajo su responsabilidad y firmar los resguardos correspondientes. Dar cuenta del destino de los mismos y en su caso, reintegrarlos de inmediato en buen estado cuando le sean requeridos por las instancias partidarias. En caso de incumplimiento o negativa se procederá judicialmente en su contra, por parte de la instancia correspondiente o por parte de las instancias superiores del Partido. Estas obligaciones se hacen extensivas para los afiliados y simpatizantes del Partido del Trabajo.</w:t>
      </w:r>
    </w:p>
    <w:p w:rsidR="003B3C26" w:rsidRPr="00324A2D" w:rsidRDefault="003B3C26" w:rsidP="00D61143">
      <w:pPr>
        <w:pStyle w:val="ROMANOS"/>
        <w:spacing w:after="76"/>
      </w:pPr>
      <w:r w:rsidRPr="00324A2D">
        <w:t>i)</w:t>
      </w:r>
      <w:r w:rsidRPr="00324A2D">
        <w:tab/>
        <w:t>En su caso, pagar la cuota que le corresponda.</w:t>
      </w:r>
    </w:p>
    <w:p w:rsidR="003B3C26" w:rsidRPr="00324A2D" w:rsidRDefault="003B3C26" w:rsidP="00D61143">
      <w:pPr>
        <w:pStyle w:val="ROMANOS"/>
        <w:spacing w:after="76"/>
      </w:pPr>
      <w:r w:rsidRPr="00324A2D">
        <w:t>j)</w:t>
      </w:r>
      <w:r w:rsidRPr="00324A2D">
        <w:tab/>
        <w:t>No dirimir conflictos intrapartidarios en los medios de comunicación externos.</w:t>
      </w:r>
    </w:p>
    <w:p w:rsidR="003B3C26" w:rsidRPr="00324A2D" w:rsidRDefault="003B3C26" w:rsidP="00D61143">
      <w:pPr>
        <w:pStyle w:val="ROMANOS"/>
        <w:spacing w:after="81"/>
      </w:pPr>
      <w:r w:rsidRPr="00324A2D">
        <w:lastRenderedPageBreak/>
        <w:t>k)</w:t>
      </w:r>
      <w:r w:rsidRPr="00324A2D">
        <w:tab/>
        <w:t>Los integrantes de la Comisión Ejecutiva Nacional, de la Comisión Coordinadora Nacional, los Comisionados Políticos Nacionales y demás Órganos Nacionales del Partido; de las Comisiones Ejecutivas Estatales o del Distrito Federal, de la Comisión Coordinadora Estatal o del Distrito Federal y los que ocupen un cargo de responsabilidad pública y representación popular, deberán entregar su declaración patrimonial ante la Comisión Nacional de Contraloría y Fiscalización, a más tardar dos meses después de su elección o nombramiento.</w:t>
      </w:r>
    </w:p>
    <w:p w:rsidR="003B3C26" w:rsidRPr="00324A2D" w:rsidRDefault="003B3C26" w:rsidP="00D61143">
      <w:pPr>
        <w:pStyle w:val="ROMANOS"/>
        <w:spacing w:after="81"/>
      </w:pPr>
      <w:r w:rsidRPr="00324A2D">
        <w:t>l)</w:t>
      </w:r>
      <w:r w:rsidRPr="00324A2D">
        <w:tab/>
        <w:t>Los militantes y afiliados que ocupen cargos de representación popular y de servidores públicos, deberán comprometerse a aportar las cuotas al Partido del Trabajo de acuerdo a los siguientes criterios:</w:t>
      </w:r>
    </w:p>
    <w:p w:rsidR="003B3C26" w:rsidRPr="00324A2D" w:rsidRDefault="003B3C26" w:rsidP="00D61143">
      <w:pPr>
        <w:pStyle w:val="INCISO"/>
        <w:spacing w:after="81"/>
      </w:pPr>
      <w:r w:rsidRPr="00324A2D">
        <w:t>I.</w:t>
      </w:r>
      <w:r w:rsidRPr="00324A2D">
        <w:tab/>
        <w:t>Se entiende por percepciones: los sueldos, salarios, dietas y honorarios netos.</w:t>
      </w:r>
    </w:p>
    <w:p w:rsidR="003B3C26" w:rsidRPr="00324A2D" w:rsidRDefault="003B3C26" w:rsidP="00D61143">
      <w:pPr>
        <w:pStyle w:val="INCISO"/>
        <w:spacing w:after="81"/>
      </w:pPr>
      <w:r w:rsidRPr="00324A2D">
        <w:t>II.</w:t>
      </w:r>
      <w:r w:rsidRPr="00324A2D">
        <w:tab/>
        <w:t>Las cuotas que se recauden por este concepto se destinarán al Sistema Nacional de Escuelas de Cuadros, cuando éstas provengan del ámbito Federal y para las escuelas Estatales cuando provengan del ámbito Estatal o del Distrito Federal y Municipal o Delegacional. Cuando exista escuela de cuadros Municipal, los ingresos se entregarán en ese ámbito.</w:t>
      </w:r>
    </w:p>
    <w:p w:rsidR="003B3C26" w:rsidRPr="00324A2D" w:rsidRDefault="003B3C26" w:rsidP="00D61143">
      <w:pPr>
        <w:pStyle w:val="Texto"/>
        <w:spacing w:after="81"/>
      </w:pPr>
      <w:r w:rsidRPr="00324A2D">
        <w:t>Los criterios anteriores se presentan en el siguiente tabulador:</w:t>
      </w:r>
    </w:p>
    <w:tbl>
      <w:tblPr>
        <w:tblW w:w="3798" w:type="dxa"/>
        <w:tblInd w:w="1152" w:type="dxa"/>
        <w:tblCellMar>
          <w:left w:w="72" w:type="dxa"/>
          <w:right w:w="72" w:type="dxa"/>
        </w:tblCellMar>
        <w:tblLook w:val="0000"/>
      </w:tblPr>
      <w:tblGrid>
        <w:gridCol w:w="2178"/>
        <w:gridCol w:w="1620"/>
      </w:tblGrid>
      <w:tr w:rsidR="003B3C26" w:rsidRPr="00324A2D">
        <w:tblPrEx>
          <w:tblCellMar>
            <w:top w:w="0" w:type="dxa"/>
            <w:bottom w:w="0" w:type="dxa"/>
          </w:tblCellMar>
        </w:tblPrEx>
        <w:trPr>
          <w:cantSplit/>
          <w:trHeight w:val="20"/>
        </w:trPr>
        <w:tc>
          <w:tcPr>
            <w:tcW w:w="2178" w:type="dxa"/>
            <w:noWrap/>
          </w:tcPr>
          <w:p w:rsidR="003B3C26" w:rsidRPr="00324A2D" w:rsidRDefault="003B3C26" w:rsidP="00D61143">
            <w:pPr>
              <w:pStyle w:val="Texto"/>
              <w:spacing w:after="81"/>
              <w:ind w:firstLine="0"/>
              <w:jc w:val="center"/>
            </w:pPr>
            <w:r w:rsidRPr="00324A2D">
              <w:t>PERCEPCIÓN</w:t>
            </w:r>
          </w:p>
        </w:tc>
        <w:tc>
          <w:tcPr>
            <w:tcW w:w="1620" w:type="dxa"/>
          </w:tcPr>
          <w:p w:rsidR="003B3C26" w:rsidRPr="00324A2D" w:rsidRDefault="003B3C26" w:rsidP="00D61143">
            <w:pPr>
              <w:pStyle w:val="Texto"/>
              <w:spacing w:after="81"/>
              <w:ind w:firstLine="0"/>
              <w:jc w:val="center"/>
            </w:pPr>
            <w:r w:rsidRPr="00324A2D">
              <w:t>CUOTA</w:t>
            </w:r>
          </w:p>
        </w:tc>
      </w:tr>
      <w:tr w:rsidR="003B3C26" w:rsidRPr="00324A2D">
        <w:tblPrEx>
          <w:tblCellMar>
            <w:top w:w="0" w:type="dxa"/>
            <w:bottom w:w="0" w:type="dxa"/>
          </w:tblCellMar>
        </w:tblPrEx>
        <w:trPr>
          <w:cantSplit/>
          <w:trHeight w:val="20"/>
        </w:trPr>
        <w:tc>
          <w:tcPr>
            <w:tcW w:w="2178" w:type="dxa"/>
          </w:tcPr>
          <w:p w:rsidR="003B3C26" w:rsidRPr="00324A2D" w:rsidRDefault="003B3C26" w:rsidP="00D61143">
            <w:pPr>
              <w:pStyle w:val="Texto"/>
              <w:spacing w:after="81"/>
              <w:ind w:firstLine="0"/>
            </w:pPr>
            <w:r w:rsidRPr="00324A2D">
              <w:t>Hasta 5 salarios mínimos mensuales:</w:t>
            </w:r>
          </w:p>
        </w:tc>
        <w:tc>
          <w:tcPr>
            <w:tcW w:w="1620" w:type="dxa"/>
          </w:tcPr>
          <w:p w:rsidR="003B3C26" w:rsidRPr="00324A2D" w:rsidRDefault="003B3C26" w:rsidP="00D61143">
            <w:pPr>
              <w:pStyle w:val="Texto"/>
              <w:spacing w:after="81"/>
              <w:ind w:firstLine="0"/>
              <w:jc w:val="center"/>
            </w:pPr>
            <w:r w:rsidRPr="00324A2D">
              <w:t>2%</w:t>
            </w:r>
          </w:p>
        </w:tc>
      </w:tr>
      <w:tr w:rsidR="003B3C26" w:rsidRPr="00324A2D">
        <w:tblPrEx>
          <w:tblCellMar>
            <w:top w:w="0" w:type="dxa"/>
            <w:bottom w:w="0" w:type="dxa"/>
          </w:tblCellMar>
        </w:tblPrEx>
        <w:trPr>
          <w:cantSplit/>
          <w:trHeight w:val="20"/>
        </w:trPr>
        <w:tc>
          <w:tcPr>
            <w:tcW w:w="2178" w:type="dxa"/>
          </w:tcPr>
          <w:p w:rsidR="003B3C26" w:rsidRPr="00324A2D" w:rsidRDefault="003B3C26" w:rsidP="00D61143">
            <w:pPr>
              <w:pStyle w:val="Texto"/>
              <w:spacing w:after="81"/>
              <w:ind w:firstLine="0"/>
            </w:pPr>
            <w:r w:rsidRPr="00324A2D">
              <w:t>De 6 hasta 12 salarios mínimos mensuales:</w:t>
            </w:r>
          </w:p>
        </w:tc>
        <w:tc>
          <w:tcPr>
            <w:tcW w:w="1620" w:type="dxa"/>
          </w:tcPr>
          <w:p w:rsidR="003B3C26" w:rsidRPr="00324A2D" w:rsidRDefault="003B3C26" w:rsidP="00D61143">
            <w:pPr>
              <w:pStyle w:val="Texto"/>
              <w:spacing w:after="81"/>
              <w:ind w:firstLine="0"/>
              <w:jc w:val="center"/>
            </w:pPr>
            <w:r w:rsidRPr="00324A2D">
              <w:t>5%</w:t>
            </w:r>
          </w:p>
        </w:tc>
      </w:tr>
      <w:tr w:rsidR="003B3C26" w:rsidRPr="00324A2D">
        <w:tblPrEx>
          <w:tblCellMar>
            <w:top w:w="0" w:type="dxa"/>
            <w:bottom w:w="0" w:type="dxa"/>
          </w:tblCellMar>
        </w:tblPrEx>
        <w:trPr>
          <w:cantSplit/>
          <w:trHeight w:val="20"/>
        </w:trPr>
        <w:tc>
          <w:tcPr>
            <w:tcW w:w="2178" w:type="dxa"/>
          </w:tcPr>
          <w:p w:rsidR="003B3C26" w:rsidRPr="00324A2D" w:rsidRDefault="003B3C26" w:rsidP="00D61143">
            <w:pPr>
              <w:pStyle w:val="Texto"/>
              <w:spacing w:after="81"/>
              <w:ind w:firstLine="0"/>
            </w:pPr>
            <w:r w:rsidRPr="00324A2D">
              <w:t>De 13 hasta 30 salarios mínimos mensuales:</w:t>
            </w:r>
          </w:p>
        </w:tc>
        <w:tc>
          <w:tcPr>
            <w:tcW w:w="1620" w:type="dxa"/>
          </w:tcPr>
          <w:p w:rsidR="003B3C26" w:rsidRPr="00324A2D" w:rsidRDefault="003B3C26" w:rsidP="00D61143">
            <w:pPr>
              <w:pStyle w:val="Texto"/>
              <w:spacing w:after="81"/>
              <w:ind w:firstLine="0"/>
              <w:jc w:val="center"/>
            </w:pPr>
            <w:r w:rsidRPr="00324A2D">
              <w:t>10%</w:t>
            </w:r>
          </w:p>
        </w:tc>
      </w:tr>
      <w:tr w:rsidR="003B3C26" w:rsidRPr="00324A2D">
        <w:tblPrEx>
          <w:tblCellMar>
            <w:top w:w="0" w:type="dxa"/>
            <w:bottom w:w="0" w:type="dxa"/>
          </w:tblCellMar>
        </w:tblPrEx>
        <w:trPr>
          <w:cantSplit/>
          <w:trHeight w:val="20"/>
        </w:trPr>
        <w:tc>
          <w:tcPr>
            <w:tcW w:w="2178" w:type="dxa"/>
          </w:tcPr>
          <w:p w:rsidR="003B3C26" w:rsidRPr="00324A2D" w:rsidRDefault="003B3C26" w:rsidP="00D61143">
            <w:pPr>
              <w:pStyle w:val="Texto"/>
              <w:spacing w:after="81"/>
              <w:ind w:firstLine="0"/>
            </w:pPr>
            <w:r w:rsidRPr="00324A2D">
              <w:t>De 31 hasta 42 salarios mínimos mensuales:</w:t>
            </w:r>
          </w:p>
        </w:tc>
        <w:tc>
          <w:tcPr>
            <w:tcW w:w="1620" w:type="dxa"/>
          </w:tcPr>
          <w:p w:rsidR="003B3C26" w:rsidRPr="00324A2D" w:rsidRDefault="003B3C26" w:rsidP="00D61143">
            <w:pPr>
              <w:pStyle w:val="Texto"/>
              <w:spacing w:after="81"/>
              <w:ind w:firstLine="0"/>
              <w:jc w:val="center"/>
            </w:pPr>
            <w:r w:rsidRPr="00324A2D">
              <w:t>15%</w:t>
            </w:r>
          </w:p>
        </w:tc>
      </w:tr>
      <w:tr w:rsidR="003B3C26" w:rsidRPr="00324A2D">
        <w:tblPrEx>
          <w:tblCellMar>
            <w:top w:w="0" w:type="dxa"/>
            <w:bottom w:w="0" w:type="dxa"/>
          </w:tblCellMar>
        </w:tblPrEx>
        <w:trPr>
          <w:cantSplit/>
          <w:trHeight w:val="20"/>
        </w:trPr>
        <w:tc>
          <w:tcPr>
            <w:tcW w:w="2178" w:type="dxa"/>
          </w:tcPr>
          <w:p w:rsidR="003B3C26" w:rsidRPr="00324A2D" w:rsidRDefault="003B3C26" w:rsidP="00D61143">
            <w:pPr>
              <w:pStyle w:val="Texto"/>
              <w:spacing w:after="81"/>
              <w:ind w:firstLine="0"/>
            </w:pPr>
            <w:r w:rsidRPr="00324A2D">
              <w:t>De 43 salarios mínimos mensuales en adelante:</w:t>
            </w:r>
          </w:p>
        </w:tc>
        <w:tc>
          <w:tcPr>
            <w:tcW w:w="1620" w:type="dxa"/>
          </w:tcPr>
          <w:p w:rsidR="003B3C26" w:rsidRPr="00324A2D" w:rsidRDefault="003B3C26" w:rsidP="00D61143">
            <w:pPr>
              <w:pStyle w:val="Texto"/>
              <w:spacing w:after="81"/>
              <w:ind w:firstLine="0"/>
              <w:jc w:val="center"/>
            </w:pPr>
            <w:r w:rsidRPr="00324A2D">
              <w:t>20%</w:t>
            </w:r>
          </w:p>
        </w:tc>
      </w:tr>
    </w:tbl>
    <w:p w:rsidR="003B3C26" w:rsidRPr="00324A2D" w:rsidRDefault="003B3C26" w:rsidP="00D61143">
      <w:pPr>
        <w:pStyle w:val="Texto"/>
        <w:spacing w:after="81"/>
      </w:pPr>
      <w:r w:rsidRPr="00324A2D">
        <w:t>Quienes no cumplan con lo anterior, serán acreedores a las sanciones que establece el artículo 115 de los presentes estatutos, de conformidad con las resoluciones que emitan las instancias internas encargados de dirimir conflictos.</w:t>
      </w:r>
    </w:p>
    <w:p w:rsidR="003B3C26" w:rsidRPr="00324A2D" w:rsidRDefault="003B3C26" w:rsidP="00D61143">
      <w:pPr>
        <w:pStyle w:val="ROMANOS"/>
        <w:spacing w:after="81"/>
      </w:pPr>
      <w:r w:rsidRPr="00324A2D">
        <w:t>m)</w:t>
      </w:r>
      <w:r w:rsidRPr="00324A2D">
        <w:tab/>
        <w:t>Aplicar la Línea de Masas para todo trabajo que se realice.</w:t>
      </w:r>
    </w:p>
    <w:p w:rsidR="003B3C26" w:rsidRPr="00324A2D" w:rsidRDefault="003B3C26" w:rsidP="00D61143">
      <w:pPr>
        <w:pStyle w:val="ROMANOS"/>
        <w:spacing w:after="81"/>
      </w:pPr>
      <w:r w:rsidRPr="00324A2D">
        <w:t>n)</w:t>
      </w:r>
      <w:r w:rsidRPr="00324A2D">
        <w:tab/>
        <w:t>Educarse teórica y políticamente en el Sistema Nacional de Escuelas de Cuadros del Partido</w:t>
      </w:r>
      <w:r w:rsidR="009E3498">
        <w:t xml:space="preserve"> </w:t>
      </w:r>
      <w:r w:rsidRPr="00324A2D">
        <w:t>del Trabajo.</w:t>
      </w:r>
    </w:p>
    <w:p w:rsidR="003B3C26" w:rsidRPr="00324A2D" w:rsidRDefault="003B3C26" w:rsidP="00D61143">
      <w:pPr>
        <w:pStyle w:val="ROMANOS"/>
        <w:spacing w:after="81"/>
      </w:pPr>
      <w:r w:rsidRPr="00324A2D">
        <w:t>o)</w:t>
      </w:r>
      <w:r w:rsidRPr="00324A2D">
        <w:tab/>
        <w:t>No permitir ni propiciar la injerencia del Estado en la vida del Partido del Trabajo.</w:t>
      </w:r>
    </w:p>
    <w:p w:rsidR="003B3C26" w:rsidRPr="00324A2D" w:rsidRDefault="003B3C26" w:rsidP="00D61143">
      <w:pPr>
        <w:pStyle w:val="ROMANOS"/>
        <w:spacing w:after="81"/>
        <w:rPr>
          <w:b/>
        </w:rPr>
      </w:pPr>
      <w:r w:rsidRPr="00324A2D">
        <w:rPr>
          <w:b/>
        </w:rPr>
        <w:t>p)</w:t>
      </w:r>
      <w:r w:rsidRPr="00324A2D">
        <w:rPr>
          <w:b/>
        </w:rPr>
        <w:tab/>
        <w:t>Respetar y cumplir los estatutos y la normatividad partidaria.</w:t>
      </w:r>
    </w:p>
    <w:p w:rsidR="003B3C26" w:rsidRPr="00324A2D" w:rsidRDefault="003B3C26" w:rsidP="00D61143">
      <w:pPr>
        <w:pStyle w:val="ROMANOS"/>
        <w:spacing w:after="81"/>
        <w:rPr>
          <w:b/>
        </w:rPr>
      </w:pPr>
      <w:r w:rsidRPr="00324A2D">
        <w:rPr>
          <w:b/>
        </w:rPr>
        <w:t>q)</w:t>
      </w:r>
      <w:r w:rsidRPr="00324A2D">
        <w:rPr>
          <w:b/>
        </w:rPr>
        <w:tab/>
        <w:t>Respetar y difundir los principios ideológicos y el programa de acción.</w:t>
      </w:r>
    </w:p>
    <w:p w:rsidR="003B3C26" w:rsidRPr="00324A2D" w:rsidRDefault="003B3C26" w:rsidP="00D61143">
      <w:pPr>
        <w:pStyle w:val="ROMANOS"/>
        <w:spacing w:after="81"/>
        <w:rPr>
          <w:b/>
        </w:rPr>
      </w:pPr>
      <w:r w:rsidRPr="00324A2D">
        <w:rPr>
          <w:b/>
        </w:rPr>
        <w:t>r)</w:t>
      </w:r>
      <w:r w:rsidRPr="00324A2D">
        <w:rPr>
          <w:b/>
        </w:rPr>
        <w:tab/>
        <w:t>Cumplir con las disposiciones legales en materia electoral.</w:t>
      </w:r>
    </w:p>
    <w:p w:rsidR="003B3C26" w:rsidRPr="00324A2D" w:rsidRDefault="003B3C26" w:rsidP="00D61143">
      <w:pPr>
        <w:pStyle w:val="ROMANOS"/>
        <w:spacing w:after="81"/>
        <w:rPr>
          <w:b/>
        </w:rPr>
      </w:pPr>
      <w:r w:rsidRPr="00324A2D">
        <w:rPr>
          <w:b/>
        </w:rPr>
        <w:t>s)</w:t>
      </w:r>
      <w:r w:rsidRPr="00324A2D">
        <w:rPr>
          <w:b/>
        </w:rPr>
        <w:tab/>
        <w:t>Cumplir con las resoluciones internas que hayan sido dictadas por los órganos facultados para ello en términos de los Estatutos.</w:t>
      </w:r>
    </w:p>
    <w:p w:rsidR="003B3C26" w:rsidRPr="00324A2D" w:rsidRDefault="003B3C26" w:rsidP="00D61143">
      <w:pPr>
        <w:pStyle w:val="ROMANOS"/>
        <w:spacing w:after="81"/>
        <w:rPr>
          <w:b/>
        </w:rPr>
      </w:pPr>
      <w:r w:rsidRPr="00324A2D">
        <w:rPr>
          <w:b/>
        </w:rPr>
        <w:t>t)</w:t>
      </w:r>
      <w:r w:rsidRPr="00324A2D">
        <w:rPr>
          <w:b/>
        </w:rPr>
        <w:tab/>
        <w:t>Así como las demás obligaciones señaladas en el artículo 41 de la Ley General de</w:t>
      </w:r>
      <w:r w:rsidR="009E3498">
        <w:rPr>
          <w:b/>
        </w:rPr>
        <w:t xml:space="preserve"> </w:t>
      </w:r>
      <w:r w:rsidRPr="00324A2D">
        <w:rPr>
          <w:b/>
        </w:rPr>
        <w:t>Partidos Políticos.</w:t>
      </w:r>
    </w:p>
    <w:p w:rsidR="003B3C26" w:rsidRPr="00324A2D" w:rsidRDefault="003B3C26" w:rsidP="00D61143">
      <w:pPr>
        <w:pStyle w:val="Texto"/>
        <w:spacing w:after="81"/>
        <w:rPr>
          <w:b/>
        </w:rPr>
      </w:pPr>
      <w:r w:rsidRPr="00324A2D">
        <w:rPr>
          <w:b/>
        </w:rPr>
        <w:t>DE LOS AFILIADOS.</w:t>
      </w:r>
    </w:p>
    <w:p w:rsidR="003B3C26" w:rsidRPr="00324A2D" w:rsidRDefault="003B3C26" w:rsidP="00D61143">
      <w:pPr>
        <w:pStyle w:val="Texto"/>
        <w:spacing w:after="81"/>
      </w:pPr>
      <w:r w:rsidRPr="00324A2D">
        <w:rPr>
          <w:b/>
        </w:rPr>
        <w:t>Artículo 17.</w:t>
      </w:r>
      <w:r w:rsidRPr="00324A2D">
        <w:t xml:space="preserve"> Son afiliados al Partido del Trabajo los mexicanos mujeres y hombres que acepten la Declaración de Principios, el Programa de Acción y los Estatutos y; colaboren con algunas tareas del Partido, especialmente las electorales. Sus derechos son:</w:t>
      </w:r>
    </w:p>
    <w:p w:rsidR="003B3C26" w:rsidRPr="00324A2D" w:rsidRDefault="003B3C26" w:rsidP="00D61143">
      <w:pPr>
        <w:pStyle w:val="ROMANOS"/>
        <w:spacing w:after="81"/>
      </w:pPr>
      <w:r w:rsidRPr="00324A2D">
        <w:t>a.</w:t>
      </w:r>
      <w:r w:rsidRPr="00324A2D">
        <w:tab/>
        <w:t>Votar y ser votados para ocupar los Órganos de Dirección demás Órganos del Partido en todos</w:t>
      </w:r>
      <w:r w:rsidR="009E3498">
        <w:t xml:space="preserve"> </w:t>
      </w:r>
      <w:r w:rsidRPr="00324A2D">
        <w:t>los niveles y para todas las Comisiones que integran sus estructuras orgánicas, cuando cumplan los requisitos estatutarios para ello.</w:t>
      </w:r>
    </w:p>
    <w:p w:rsidR="003B3C26" w:rsidRPr="00324A2D" w:rsidRDefault="003B3C26" w:rsidP="00D61143">
      <w:pPr>
        <w:pStyle w:val="ROMANOS"/>
        <w:spacing w:after="81"/>
      </w:pPr>
      <w:r w:rsidRPr="00324A2D">
        <w:t>b.</w:t>
      </w:r>
      <w:r w:rsidRPr="00324A2D">
        <w:tab/>
        <w:t>Votar y ser votados como candidatos del Partido del Trabajo a los cargos de elección popular.</w:t>
      </w:r>
    </w:p>
    <w:p w:rsidR="003B3C26" w:rsidRPr="00324A2D" w:rsidRDefault="003B3C26" w:rsidP="00D61143">
      <w:pPr>
        <w:pStyle w:val="ROMANOS"/>
        <w:spacing w:after="81"/>
      </w:pPr>
      <w:r w:rsidRPr="00324A2D">
        <w:t>c.</w:t>
      </w:r>
      <w:r w:rsidRPr="00324A2D">
        <w:tab/>
        <w:t>Presentar propuestas a las diferentes instancias del Partido del Trabajo sobre aspectos políticos, electorales, organizativos y de lucha de masas.</w:t>
      </w:r>
    </w:p>
    <w:p w:rsidR="003B3C26" w:rsidRPr="00324A2D" w:rsidRDefault="003B3C26" w:rsidP="00D61143">
      <w:pPr>
        <w:pStyle w:val="ROMANOS"/>
        <w:spacing w:after="81"/>
      </w:pPr>
      <w:r w:rsidRPr="00324A2D">
        <w:t>d.</w:t>
      </w:r>
      <w:r w:rsidRPr="00324A2D">
        <w:tab/>
        <w:t>Capacitarse teórica y políticamente en las Escuelas de Cuadros.</w:t>
      </w:r>
    </w:p>
    <w:p w:rsidR="003B3C26" w:rsidRPr="00324A2D" w:rsidRDefault="003B3C26" w:rsidP="00D61143">
      <w:pPr>
        <w:pStyle w:val="ROMANOS"/>
        <w:spacing w:after="81"/>
      </w:pPr>
      <w:r w:rsidRPr="00324A2D">
        <w:t>e.</w:t>
      </w:r>
      <w:r w:rsidRPr="00324A2D">
        <w:tab/>
        <w:t>Conocer y discutir los documentos públicos e internos del Partido del Trabajo.</w:t>
      </w:r>
    </w:p>
    <w:p w:rsidR="003B3C26" w:rsidRPr="00324A2D" w:rsidRDefault="003B3C26" w:rsidP="00D61143">
      <w:pPr>
        <w:pStyle w:val="ROMANOS"/>
        <w:spacing w:after="67"/>
      </w:pPr>
      <w:r w:rsidRPr="00324A2D">
        <w:lastRenderedPageBreak/>
        <w:t>f.</w:t>
      </w:r>
      <w:r w:rsidRPr="00324A2D">
        <w:tab/>
        <w:t>Recibir orientación para realizar su trabajo entre las masas y ser informado de las actividades del Partido del Trabajo en todas sus instancias. Se excluyen un reducido número de problemas que por su naturaleza delicada no pueden informarse abiertamente.</w:t>
      </w:r>
    </w:p>
    <w:p w:rsidR="003B3C26" w:rsidRPr="00324A2D" w:rsidRDefault="003B3C26" w:rsidP="00D61143">
      <w:pPr>
        <w:pStyle w:val="ROMANOS"/>
        <w:spacing w:after="67"/>
      </w:pPr>
      <w:r w:rsidRPr="00324A2D">
        <w:t>g.</w:t>
      </w:r>
      <w:r w:rsidRPr="00324A2D">
        <w:tab/>
        <w:t>Manifestar y sostener sus puntos de vista en todas las instancias del Partido del Trabajo y formar parte de corrientes de opinión, respetando la normatividad estatutaria, y no cayendo en prácticas divisionistas.</w:t>
      </w:r>
    </w:p>
    <w:p w:rsidR="003B3C26" w:rsidRPr="00324A2D" w:rsidRDefault="003B3C26" w:rsidP="00D61143">
      <w:pPr>
        <w:pStyle w:val="ROMANOS"/>
        <w:spacing w:after="67"/>
      </w:pPr>
      <w:r w:rsidRPr="00324A2D">
        <w:t>h.</w:t>
      </w:r>
      <w:r w:rsidRPr="00324A2D">
        <w:tab/>
        <w:t>Los afiliados podrán estar incorporados en algún organismo de base del Partido del Trabajo.</w:t>
      </w:r>
    </w:p>
    <w:p w:rsidR="003B3C26" w:rsidRPr="00324A2D" w:rsidRDefault="003B3C26" w:rsidP="00D61143">
      <w:pPr>
        <w:pStyle w:val="ROMANOS"/>
        <w:spacing w:after="67"/>
      </w:pPr>
      <w:r w:rsidRPr="00324A2D">
        <w:t>i.</w:t>
      </w:r>
      <w:r w:rsidRPr="00324A2D">
        <w:tab/>
        <w:t>Manifestar sus puntos de vista a nivel personal sin involucrar al Partido del Trabajo en su conjunto.</w:t>
      </w:r>
    </w:p>
    <w:p w:rsidR="003B3C26" w:rsidRPr="00324A2D" w:rsidRDefault="003B3C26" w:rsidP="00D61143">
      <w:pPr>
        <w:pStyle w:val="Texto"/>
        <w:spacing w:after="67"/>
      </w:pPr>
      <w:r w:rsidRPr="00324A2D">
        <w:rPr>
          <w:b/>
        </w:rPr>
        <w:t>Artículo 18.</w:t>
      </w:r>
      <w:r w:rsidRPr="00324A2D">
        <w:t xml:space="preserve"> Son obligaciones de los afiliados:</w:t>
      </w:r>
    </w:p>
    <w:p w:rsidR="003B3C26" w:rsidRPr="00324A2D" w:rsidRDefault="003B3C26" w:rsidP="00D61143">
      <w:pPr>
        <w:pStyle w:val="ROMANOS"/>
        <w:spacing w:after="67"/>
      </w:pPr>
      <w:r w:rsidRPr="00324A2D">
        <w:t>a)</w:t>
      </w:r>
      <w:r w:rsidRPr="00324A2D">
        <w:tab/>
        <w:t>Aceptar los Documentos Básicos.</w:t>
      </w:r>
    </w:p>
    <w:p w:rsidR="003B3C26" w:rsidRPr="00324A2D" w:rsidRDefault="003B3C26" w:rsidP="00D61143">
      <w:pPr>
        <w:pStyle w:val="ROMANOS"/>
        <w:spacing w:after="67"/>
      </w:pPr>
      <w:r w:rsidRPr="00324A2D">
        <w:t>b)</w:t>
      </w:r>
      <w:r w:rsidRPr="00324A2D">
        <w:tab/>
        <w:t>Acatar y practicar la línea política, acuerdos y resoluciones del Partido del Trabajo.</w:t>
      </w:r>
    </w:p>
    <w:p w:rsidR="003B3C26" w:rsidRPr="00324A2D" w:rsidRDefault="003B3C26" w:rsidP="00D61143">
      <w:pPr>
        <w:pStyle w:val="ROMANOS"/>
        <w:spacing w:after="67"/>
      </w:pPr>
      <w:r w:rsidRPr="00324A2D">
        <w:t>c)</w:t>
      </w:r>
      <w:r w:rsidRPr="00324A2D">
        <w:tab/>
        <w:t>Educarse teórica y políticamente en el sistema Nacional de Escuelas de Cuadros del Partido del Trabajo y estar actualizado de la situación local, nacional e internacional.</w:t>
      </w:r>
    </w:p>
    <w:p w:rsidR="003B3C26" w:rsidRPr="00324A2D" w:rsidRDefault="003B3C26" w:rsidP="00D61143">
      <w:pPr>
        <w:pStyle w:val="ROMANOS"/>
        <w:spacing w:after="67"/>
      </w:pPr>
      <w:r w:rsidRPr="00324A2D">
        <w:t>d)</w:t>
      </w:r>
      <w:r w:rsidRPr="00324A2D">
        <w:tab/>
        <w:t xml:space="preserve">Aplicar la </w:t>
      </w:r>
      <w:r w:rsidRPr="00324A2D">
        <w:rPr>
          <w:i/>
        </w:rPr>
        <w:t>Línea de Masas</w:t>
      </w:r>
      <w:r w:rsidRPr="00324A2D">
        <w:t xml:space="preserve"> para todo trabajo que se realice.</w:t>
      </w:r>
    </w:p>
    <w:p w:rsidR="003B3C26" w:rsidRPr="00324A2D" w:rsidRDefault="003B3C26" w:rsidP="00D61143">
      <w:pPr>
        <w:pStyle w:val="ROMANOS"/>
        <w:spacing w:after="67"/>
      </w:pPr>
      <w:r w:rsidRPr="00324A2D">
        <w:t>e)</w:t>
      </w:r>
      <w:r w:rsidRPr="00324A2D">
        <w:tab/>
        <w:t>Participar en algún nivel de trabajo partidario y además en las organizaciones sociales o en algunas franjas de la sociedad.</w:t>
      </w:r>
    </w:p>
    <w:p w:rsidR="003B3C26" w:rsidRPr="00324A2D" w:rsidRDefault="003B3C26" w:rsidP="00D61143">
      <w:pPr>
        <w:pStyle w:val="ROMANOS"/>
        <w:spacing w:after="67"/>
      </w:pPr>
      <w:r w:rsidRPr="00324A2D">
        <w:t>f)</w:t>
      </w:r>
      <w:r w:rsidRPr="00324A2D">
        <w:tab/>
        <w:t>Aportar las cuotas establecidas por la instancia del Partido del Trabajo donde se participe.</w:t>
      </w:r>
    </w:p>
    <w:p w:rsidR="003B3C26" w:rsidRPr="00324A2D" w:rsidRDefault="003B3C26" w:rsidP="00D61143">
      <w:pPr>
        <w:pStyle w:val="ROMANOS"/>
        <w:spacing w:after="67"/>
      </w:pPr>
      <w:r w:rsidRPr="00324A2D">
        <w:t>g)</w:t>
      </w:r>
      <w:r w:rsidRPr="00324A2D">
        <w:tab/>
        <w:t>Los afiliados deberán promover la afiliación permanente en lo individual de personas al Partido del Trabajo y el ingreso formal será revisado por los organismos de dirección correspondientes cuando se considere pertinente.</w:t>
      </w:r>
    </w:p>
    <w:p w:rsidR="003B3C26" w:rsidRPr="00324A2D" w:rsidRDefault="003B3C26" w:rsidP="00D61143">
      <w:pPr>
        <w:pStyle w:val="ROMANOS"/>
        <w:spacing w:after="67"/>
      </w:pPr>
      <w:r w:rsidRPr="00324A2D">
        <w:t>h)</w:t>
      </w:r>
      <w:r w:rsidRPr="00324A2D">
        <w:tab/>
        <w:t>Cumplir con los compromisos contraídos con el Partido del Trabajo y las organizaciones sociales.</w:t>
      </w:r>
    </w:p>
    <w:p w:rsidR="003B3C26" w:rsidRPr="00324A2D" w:rsidRDefault="003B3C26" w:rsidP="00D61143">
      <w:pPr>
        <w:pStyle w:val="ROMANOS"/>
        <w:spacing w:after="67"/>
      </w:pPr>
      <w:r w:rsidRPr="00324A2D">
        <w:t>i)</w:t>
      </w:r>
      <w:r w:rsidRPr="00324A2D">
        <w:tab/>
        <w:t>Promover el voto en los distintos procesos electorales de nuestra opción partidaria.</w:t>
      </w:r>
    </w:p>
    <w:p w:rsidR="003B3C26" w:rsidRPr="00324A2D" w:rsidRDefault="003B3C26" w:rsidP="00D61143">
      <w:pPr>
        <w:pStyle w:val="ROMANOS"/>
        <w:spacing w:after="67"/>
      </w:pPr>
      <w:r w:rsidRPr="00324A2D">
        <w:t>j)</w:t>
      </w:r>
      <w:r w:rsidRPr="00324A2D">
        <w:tab/>
        <w:t>No dirimir conflictos intrapartidarios en los medios de comunicación externos.</w:t>
      </w:r>
    </w:p>
    <w:p w:rsidR="003B3C26" w:rsidRPr="00324A2D" w:rsidRDefault="003B3C26" w:rsidP="00D61143">
      <w:pPr>
        <w:pStyle w:val="ROMANOS"/>
        <w:spacing w:after="67"/>
      </w:pPr>
      <w:r w:rsidRPr="00324A2D">
        <w:t>k)</w:t>
      </w:r>
      <w:r w:rsidRPr="00324A2D">
        <w:tab/>
        <w:t>No permitir ni propiciar la injerencia del Estado en la vida del Partido del Trabajo.</w:t>
      </w:r>
    </w:p>
    <w:p w:rsidR="003B3C26" w:rsidRPr="00324A2D" w:rsidRDefault="003B3C26" w:rsidP="00D61143">
      <w:pPr>
        <w:pStyle w:val="ROMANOS"/>
        <w:spacing w:after="67"/>
      </w:pPr>
      <w:r w:rsidRPr="00324A2D">
        <w:t>l)</w:t>
      </w:r>
      <w:r w:rsidRPr="00324A2D">
        <w:tab/>
        <w:t>Cotizar al Partido en los términos que establece el Artículo 16 Inciso l); de los presentes Estatutos.</w:t>
      </w:r>
    </w:p>
    <w:p w:rsidR="003B3C26" w:rsidRPr="00324A2D" w:rsidRDefault="003B3C26" w:rsidP="00D61143">
      <w:pPr>
        <w:pStyle w:val="Texto"/>
        <w:spacing w:after="67"/>
        <w:rPr>
          <w:b/>
        </w:rPr>
      </w:pPr>
      <w:r w:rsidRPr="00324A2D">
        <w:rPr>
          <w:b/>
        </w:rPr>
        <w:t>DE LOS SIMPATIZANTES.</w:t>
      </w:r>
    </w:p>
    <w:p w:rsidR="003B3C26" w:rsidRPr="00324A2D" w:rsidRDefault="003B3C26" w:rsidP="00D61143">
      <w:pPr>
        <w:pStyle w:val="Texto"/>
        <w:spacing w:after="67"/>
      </w:pPr>
      <w:r w:rsidRPr="00324A2D">
        <w:rPr>
          <w:b/>
        </w:rPr>
        <w:t>Artículo 19.</w:t>
      </w:r>
      <w:r w:rsidRPr="00324A2D">
        <w:t xml:space="preserve"> Son simpatizantes aquellas personas que se identifiq</w:t>
      </w:r>
      <w:r w:rsidR="00CB5EC0" w:rsidRPr="00324A2D">
        <w:t>uen con el proyecto general del</w:t>
      </w:r>
      <w:r w:rsidR="009E3498">
        <w:t xml:space="preserve"> </w:t>
      </w:r>
      <w:r w:rsidRPr="00324A2D">
        <w:t>Partido del Trabajo, con su lucha social, política, electoral y ciudadana y promuevan el voto por nuestra</w:t>
      </w:r>
      <w:r w:rsidR="009E3498">
        <w:t xml:space="preserve"> </w:t>
      </w:r>
      <w:r w:rsidRPr="00324A2D">
        <w:t>opción partidaria.</w:t>
      </w:r>
    </w:p>
    <w:p w:rsidR="003B3C26" w:rsidRPr="00324A2D" w:rsidRDefault="003B3C26" w:rsidP="00D61143">
      <w:pPr>
        <w:pStyle w:val="Texto"/>
        <w:spacing w:after="67"/>
      </w:pPr>
      <w:r w:rsidRPr="00324A2D">
        <w:rPr>
          <w:b/>
        </w:rPr>
        <w:t>Artículo 20.</w:t>
      </w:r>
      <w:r w:rsidRPr="00324A2D">
        <w:t xml:space="preserve"> Los simpatizantes del Partido del Trabajo participarán principalmente en la lucha electoral, ciudadana, sectorial y social. Colaborarán en aspectos financieros, de infraestructura y en cualquier apoyo en general. Los simpatizantes tendrán los siguientes derechos:</w:t>
      </w:r>
    </w:p>
    <w:p w:rsidR="003B3C26" w:rsidRPr="00324A2D" w:rsidRDefault="003B3C26" w:rsidP="00D61143">
      <w:pPr>
        <w:pStyle w:val="ROMANOS"/>
        <w:spacing w:after="67"/>
      </w:pPr>
      <w:r w:rsidRPr="00324A2D">
        <w:t>a)</w:t>
      </w:r>
      <w:r w:rsidRPr="00324A2D">
        <w:tab/>
        <w:t>Conocer las líneas fundamentales de nuestro trabajo político, así como la Declaración de Principios, el Programa de Acción y los Estatutos de nuestro Partido.</w:t>
      </w:r>
    </w:p>
    <w:p w:rsidR="003B3C26" w:rsidRPr="00324A2D" w:rsidRDefault="003B3C26" w:rsidP="00D61143">
      <w:pPr>
        <w:pStyle w:val="ROMANOS"/>
        <w:spacing w:after="67"/>
      </w:pPr>
      <w:r w:rsidRPr="00324A2D">
        <w:t>b)</w:t>
      </w:r>
      <w:r w:rsidRPr="00324A2D">
        <w:tab/>
        <w:t>Conocer nuestra política para cada sector del pueblo.</w:t>
      </w:r>
    </w:p>
    <w:p w:rsidR="003B3C26" w:rsidRPr="00324A2D" w:rsidRDefault="003B3C26" w:rsidP="00D61143">
      <w:pPr>
        <w:pStyle w:val="ROMANOS"/>
        <w:spacing w:after="67"/>
      </w:pPr>
      <w:r w:rsidRPr="00324A2D">
        <w:t>c)</w:t>
      </w:r>
      <w:r w:rsidRPr="00324A2D">
        <w:tab/>
        <w:t>Libertad para emitir opiniones y críticas. Las Comisiones Ejecutivas, Municipales y Delegacionales, aceptarán la solicitud de ingreso de los simpatizantes en calidad de afiliados.</w:t>
      </w:r>
    </w:p>
    <w:p w:rsidR="003B3C26" w:rsidRPr="00324A2D" w:rsidRDefault="003B3C26" w:rsidP="00D61143">
      <w:pPr>
        <w:pStyle w:val="Texto"/>
        <w:spacing w:after="67"/>
      </w:pPr>
      <w:r w:rsidRPr="00324A2D">
        <w:t>En caso de negativa, las solicitudes se podrán hacer ante las Comisiones Ejecutivas Estatales, del Distrito Federal o ante la Comisión Ejecutiva Nacional.</w:t>
      </w:r>
    </w:p>
    <w:p w:rsidR="003B3C26" w:rsidRPr="00324A2D" w:rsidRDefault="003B3C26" w:rsidP="00D61143">
      <w:pPr>
        <w:pStyle w:val="Texto"/>
        <w:spacing w:after="67"/>
      </w:pPr>
      <w:r w:rsidRPr="00324A2D">
        <w:rPr>
          <w:b/>
        </w:rPr>
        <w:t>Artículo 21.</w:t>
      </w:r>
      <w:r w:rsidRPr="00324A2D">
        <w:t xml:space="preserve"> Son obligaciones de los simpatizantes:</w:t>
      </w:r>
    </w:p>
    <w:p w:rsidR="003B3C26" w:rsidRPr="00324A2D" w:rsidRDefault="003B3C26" w:rsidP="00D61143">
      <w:pPr>
        <w:pStyle w:val="ROMANOS"/>
        <w:spacing w:after="67"/>
      </w:pPr>
      <w:r w:rsidRPr="00324A2D">
        <w:t>a)</w:t>
      </w:r>
      <w:r w:rsidRPr="00324A2D">
        <w:tab/>
        <w:t>Conocer nuestra línea política y Documentos Básicos.</w:t>
      </w:r>
    </w:p>
    <w:p w:rsidR="003B3C26" w:rsidRPr="00324A2D" w:rsidRDefault="003B3C26" w:rsidP="00D61143">
      <w:pPr>
        <w:pStyle w:val="ROMANOS"/>
        <w:spacing w:after="67"/>
      </w:pPr>
      <w:r w:rsidRPr="00324A2D">
        <w:t>b)</w:t>
      </w:r>
      <w:r w:rsidRPr="00324A2D">
        <w:tab/>
        <w:t>Promover el voto a favor de nuestro Partido.</w:t>
      </w:r>
    </w:p>
    <w:p w:rsidR="003B3C26" w:rsidRPr="00324A2D" w:rsidRDefault="003B3C26" w:rsidP="00D61143">
      <w:pPr>
        <w:pStyle w:val="ROMANOS"/>
        <w:spacing w:after="67"/>
      </w:pPr>
      <w:r w:rsidRPr="00324A2D">
        <w:t>c)</w:t>
      </w:r>
      <w:r w:rsidRPr="00324A2D">
        <w:tab/>
        <w:t>Participar en los actos más relevantes del Partido del Trabajo.</w:t>
      </w:r>
    </w:p>
    <w:p w:rsidR="003B3C26" w:rsidRPr="00324A2D" w:rsidRDefault="003B3C26" w:rsidP="00D61143">
      <w:pPr>
        <w:pStyle w:val="ROMANOS"/>
        <w:spacing w:after="67"/>
      </w:pPr>
      <w:r w:rsidRPr="00324A2D">
        <w:t>d)</w:t>
      </w:r>
      <w:r w:rsidRPr="00324A2D">
        <w:tab/>
        <w:t>No dirimir conflictos intrapartidarios en los medios de comunicación.</w:t>
      </w:r>
    </w:p>
    <w:p w:rsidR="003B3C26" w:rsidRPr="00324A2D" w:rsidRDefault="003B3C26" w:rsidP="00D61143">
      <w:pPr>
        <w:pStyle w:val="Texto"/>
        <w:spacing w:after="67"/>
        <w:rPr>
          <w:b/>
        </w:rPr>
      </w:pPr>
      <w:r w:rsidRPr="00324A2D">
        <w:rPr>
          <w:b/>
        </w:rPr>
        <w:t>CAPÍTULO V</w:t>
      </w:r>
    </w:p>
    <w:p w:rsidR="003B3C26" w:rsidRPr="00324A2D" w:rsidRDefault="003B3C26" w:rsidP="00D61143">
      <w:pPr>
        <w:pStyle w:val="Texto"/>
        <w:spacing w:after="67"/>
        <w:rPr>
          <w:b/>
        </w:rPr>
      </w:pPr>
      <w:r w:rsidRPr="00324A2D">
        <w:rPr>
          <w:b/>
        </w:rPr>
        <w:t>DE LOS PROCEDIMIENTOS DE INGRESO.</w:t>
      </w:r>
    </w:p>
    <w:p w:rsidR="003B3C26" w:rsidRPr="00324A2D" w:rsidRDefault="003B3C26" w:rsidP="00D61143">
      <w:pPr>
        <w:pStyle w:val="Texto"/>
        <w:spacing w:after="67"/>
      </w:pPr>
      <w:r w:rsidRPr="00324A2D">
        <w:rPr>
          <w:b/>
        </w:rPr>
        <w:t>Artículo 22.</w:t>
      </w:r>
      <w:r w:rsidRPr="00324A2D">
        <w:t xml:space="preserve"> Los requisitos de ingreso de los afiliados al Partido del Trabajo son:</w:t>
      </w:r>
    </w:p>
    <w:p w:rsidR="003B3C26" w:rsidRPr="00324A2D" w:rsidRDefault="003B3C26" w:rsidP="00D61143">
      <w:pPr>
        <w:pStyle w:val="ROMANOS"/>
        <w:spacing w:after="67"/>
      </w:pPr>
      <w:r w:rsidRPr="00324A2D">
        <w:t>a)</w:t>
      </w:r>
      <w:r w:rsidRPr="00324A2D">
        <w:tab/>
        <w:t>Estar comprometido en la lucha del pueblo mexicano.</w:t>
      </w:r>
    </w:p>
    <w:p w:rsidR="003B3C26" w:rsidRPr="00324A2D" w:rsidRDefault="003B3C26" w:rsidP="00D61143">
      <w:pPr>
        <w:pStyle w:val="ROMANOS"/>
        <w:spacing w:after="67"/>
      </w:pPr>
      <w:r w:rsidRPr="00324A2D">
        <w:t>b)</w:t>
      </w:r>
      <w:r w:rsidRPr="00324A2D">
        <w:tab/>
        <w:t>Conocer la línea del Partido del Trabajo y coincidir con ella, así como con sus Documentos Básicos.</w:t>
      </w:r>
    </w:p>
    <w:p w:rsidR="003B3C26" w:rsidRPr="00324A2D" w:rsidRDefault="003B3C26" w:rsidP="00D61143">
      <w:pPr>
        <w:pStyle w:val="ROMANOS"/>
        <w:spacing w:after="67"/>
      </w:pPr>
      <w:r w:rsidRPr="00324A2D">
        <w:t>c)</w:t>
      </w:r>
      <w:r w:rsidRPr="00324A2D">
        <w:tab/>
        <w:t>No militar en otra organización partidaria nacional o antagónica al Partido del Trabajo.</w:t>
      </w:r>
    </w:p>
    <w:p w:rsidR="003B3C26" w:rsidRPr="00324A2D" w:rsidRDefault="003B3C26" w:rsidP="00D61143">
      <w:pPr>
        <w:pStyle w:val="ROMANOS"/>
        <w:spacing w:after="67"/>
      </w:pPr>
      <w:r w:rsidRPr="00324A2D">
        <w:t>d)</w:t>
      </w:r>
      <w:r w:rsidRPr="00324A2D">
        <w:tab/>
        <w:t>Presentar una solicitud de afiliación por escrito, a la instancia partidaria correspondiente.</w:t>
      </w:r>
    </w:p>
    <w:p w:rsidR="003B3C26" w:rsidRPr="00324A2D" w:rsidRDefault="003B3C26" w:rsidP="00D61143">
      <w:pPr>
        <w:pStyle w:val="ROMANOS"/>
        <w:spacing w:after="63"/>
      </w:pPr>
      <w:r w:rsidRPr="00324A2D">
        <w:lastRenderedPageBreak/>
        <w:t>e)</w:t>
      </w:r>
      <w:r w:rsidRPr="00324A2D">
        <w:tab/>
        <w:t xml:space="preserve">Presentar una solicitud de ingreso de manera individual, </w:t>
      </w:r>
      <w:r w:rsidRPr="00324A2D">
        <w:rPr>
          <w:b/>
        </w:rPr>
        <w:t xml:space="preserve">personal, </w:t>
      </w:r>
      <w:r w:rsidRPr="00324A2D">
        <w:t>libre</w:t>
      </w:r>
      <w:r w:rsidRPr="00324A2D">
        <w:rPr>
          <w:b/>
        </w:rPr>
        <w:t>, pacífica</w:t>
      </w:r>
      <w:r w:rsidRPr="00324A2D">
        <w:t xml:space="preserve"> y voluntaria ante la Comisión Ejecutiva Municipal, Delegacional, Estatal, del Distrito Federal y Nacional en su caso.</w:t>
      </w:r>
    </w:p>
    <w:p w:rsidR="003B3C26" w:rsidRPr="00324A2D" w:rsidRDefault="003B3C26" w:rsidP="00D61143">
      <w:pPr>
        <w:pStyle w:val="ROMANOS"/>
        <w:spacing w:after="63"/>
      </w:pPr>
      <w:r w:rsidRPr="00324A2D">
        <w:t>f)</w:t>
      </w:r>
      <w:r w:rsidRPr="00324A2D">
        <w:tab/>
        <w:t>Cubiertos los requisitos, el Partido del Trabajo podrá aceptar la solicitud de ingreso y emitir la constancia de afiliación.</w:t>
      </w:r>
    </w:p>
    <w:p w:rsidR="003B3C26" w:rsidRPr="00324A2D" w:rsidRDefault="003B3C26" w:rsidP="00D61143">
      <w:pPr>
        <w:pStyle w:val="ROMANOS"/>
        <w:spacing w:after="63"/>
      </w:pPr>
      <w:r w:rsidRPr="00324A2D">
        <w:t>g)</w:t>
      </w:r>
      <w:r w:rsidRPr="00324A2D">
        <w:tab/>
        <w:t>En caso de que la constancia de ingreso respectiva de afiliados, simpatizantes y militantes no sea emitida por la instancia correspondiente, en un plazo de 30 días, ésta se dará por aceptada. Los afiliados podrán ser promovidos a militantes.</w:t>
      </w:r>
    </w:p>
    <w:p w:rsidR="003B3C26" w:rsidRPr="00324A2D" w:rsidRDefault="003B3C26" w:rsidP="00D61143">
      <w:pPr>
        <w:pStyle w:val="Texto"/>
        <w:spacing w:after="63"/>
        <w:rPr>
          <w:b/>
        </w:rPr>
      </w:pPr>
      <w:r w:rsidRPr="00324A2D">
        <w:rPr>
          <w:b/>
        </w:rPr>
        <w:t>CAPÍTULO VI</w:t>
      </w:r>
    </w:p>
    <w:p w:rsidR="003B3C26" w:rsidRPr="00324A2D" w:rsidRDefault="003B3C26" w:rsidP="00D61143">
      <w:pPr>
        <w:pStyle w:val="Texto"/>
        <w:spacing w:after="63"/>
        <w:rPr>
          <w:b/>
        </w:rPr>
      </w:pPr>
      <w:r w:rsidRPr="00324A2D">
        <w:rPr>
          <w:b/>
        </w:rPr>
        <w:t>DE LAS INSTANCIAS DE DIRECCIÓN Y OTROS ÓRGANOS DEL PARTIDO.</w:t>
      </w:r>
    </w:p>
    <w:p w:rsidR="003B3C26" w:rsidRPr="00324A2D" w:rsidRDefault="003B3C26" w:rsidP="00D61143">
      <w:pPr>
        <w:pStyle w:val="Texto"/>
        <w:spacing w:after="63"/>
      </w:pPr>
      <w:r w:rsidRPr="00324A2D">
        <w:rPr>
          <w:b/>
        </w:rPr>
        <w:t>Artículo 23.</w:t>
      </w:r>
      <w:r w:rsidRPr="00324A2D">
        <w:t xml:space="preserve"> Los Órganos de Dirección y otros Órganos e Instancias del Partido del Trabajo son:</w:t>
      </w:r>
    </w:p>
    <w:p w:rsidR="003B3C26" w:rsidRPr="00324A2D" w:rsidRDefault="003B3C26" w:rsidP="00D61143">
      <w:pPr>
        <w:pStyle w:val="Texto"/>
        <w:spacing w:after="63"/>
      </w:pPr>
      <w:r w:rsidRPr="00324A2D">
        <w:t>l.- Nacionales:</w:t>
      </w:r>
    </w:p>
    <w:p w:rsidR="003B3C26" w:rsidRPr="00324A2D" w:rsidRDefault="003B3C26" w:rsidP="00D61143">
      <w:pPr>
        <w:pStyle w:val="INCISO"/>
        <w:spacing w:after="63"/>
      </w:pPr>
      <w:r w:rsidRPr="00324A2D">
        <w:t>a)</w:t>
      </w:r>
      <w:r w:rsidRPr="00324A2D">
        <w:tab/>
        <w:t>Congreso Nacional.</w:t>
      </w:r>
    </w:p>
    <w:p w:rsidR="003B3C26" w:rsidRPr="00324A2D" w:rsidRDefault="003B3C26" w:rsidP="00D61143">
      <w:pPr>
        <w:pStyle w:val="INCISO"/>
        <w:spacing w:after="63"/>
      </w:pPr>
      <w:r w:rsidRPr="00324A2D">
        <w:t>b)</w:t>
      </w:r>
      <w:r w:rsidRPr="00324A2D">
        <w:tab/>
        <w:t>Consejo Político Nacional.</w:t>
      </w:r>
    </w:p>
    <w:p w:rsidR="003B3C26" w:rsidRPr="00324A2D" w:rsidRDefault="003B3C26" w:rsidP="00D61143">
      <w:pPr>
        <w:pStyle w:val="INCISO"/>
        <w:spacing w:after="63"/>
      </w:pPr>
      <w:r w:rsidRPr="00324A2D">
        <w:t>c)</w:t>
      </w:r>
      <w:r w:rsidRPr="00324A2D">
        <w:tab/>
        <w:t>Comisión Ejecutiva Nacional.</w:t>
      </w:r>
    </w:p>
    <w:p w:rsidR="003B3C26" w:rsidRPr="00324A2D" w:rsidRDefault="003B3C26" w:rsidP="00D61143">
      <w:pPr>
        <w:pStyle w:val="INCISO"/>
        <w:spacing w:after="63"/>
      </w:pPr>
      <w:r w:rsidRPr="00324A2D">
        <w:t>d)</w:t>
      </w:r>
      <w:r w:rsidRPr="00324A2D">
        <w:tab/>
        <w:t>Comisión Coordinadora Nacional.</w:t>
      </w:r>
    </w:p>
    <w:p w:rsidR="003B3C26" w:rsidRPr="00324A2D" w:rsidRDefault="003B3C26" w:rsidP="00D61143">
      <w:pPr>
        <w:pStyle w:val="INCISO"/>
        <w:spacing w:after="63"/>
      </w:pPr>
      <w:r w:rsidRPr="00324A2D">
        <w:t>e)</w:t>
      </w:r>
      <w:r w:rsidRPr="00324A2D">
        <w:tab/>
        <w:t>Comisionado Político Nacional.</w:t>
      </w:r>
    </w:p>
    <w:p w:rsidR="003B3C26" w:rsidRPr="00324A2D" w:rsidRDefault="003B3C26" w:rsidP="00D61143">
      <w:pPr>
        <w:pStyle w:val="Texto"/>
        <w:spacing w:after="63"/>
      </w:pPr>
      <w:r w:rsidRPr="00324A2D">
        <w:t>Otros Órganos e Instancias Nacionales:</w:t>
      </w:r>
    </w:p>
    <w:p w:rsidR="003B3C26" w:rsidRPr="00324A2D" w:rsidRDefault="003B3C26" w:rsidP="00D61143">
      <w:pPr>
        <w:pStyle w:val="INCISO"/>
        <w:spacing w:after="63"/>
      </w:pPr>
      <w:r w:rsidRPr="00324A2D">
        <w:t>a)</w:t>
      </w:r>
      <w:r w:rsidRPr="00324A2D">
        <w:tab/>
        <w:t>Comisión Nacional de Contraloría y Fiscalización.</w:t>
      </w:r>
    </w:p>
    <w:p w:rsidR="003B3C26" w:rsidRPr="00324A2D" w:rsidRDefault="003B3C26" w:rsidP="00D61143">
      <w:pPr>
        <w:pStyle w:val="INCISO"/>
        <w:spacing w:after="63"/>
        <w:rPr>
          <w:b/>
        </w:rPr>
      </w:pPr>
      <w:r w:rsidRPr="0087074F">
        <w:rPr>
          <w:b/>
        </w:rPr>
        <w:t>b)</w:t>
      </w:r>
      <w:r w:rsidRPr="00324A2D">
        <w:tab/>
        <w:t>Comisión Nacional de</w:t>
      </w:r>
      <w:r w:rsidRPr="00324A2D">
        <w:rPr>
          <w:b/>
        </w:rPr>
        <w:t xml:space="preserve"> Conciliación, </w:t>
      </w:r>
      <w:r w:rsidRPr="00324A2D">
        <w:t>Garantías,</w:t>
      </w:r>
      <w:r w:rsidRPr="00324A2D">
        <w:rPr>
          <w:b/>
        </w:rPr>
        <w:t xml:space="preserve"> </w:t>
      </w:r>
      <w:r w:rsidRPr="00324A2D">
        <w:t>Justicia y Controversias.</w:t>
      </w:r>
    </w:p>
    <w:p w:rsidR="003B3C26" w:rsidRPr="00324A2D" w:rsidRDefault="003B3C26" w:rsidP="00D61143">
      <w:pPr>
        <w:pStyle w:val="INCISO"/>
        <w:spacing w:after="63"/>
        <w:rPr>
          <w:b/>
        </w:rPr>
      </w:pPr>
      <w:r w:rsidRPr="0087074F">
        <w:rPr>
          <w:b/>
        </w:rPr>
        <w:t>c)</w:t>
      </w:r>
      <w:r w:rsidRPr="00324A2D">
        <w:tab/>
        <w:t>Comisión Nacional de Elecciones</w:t>
      </w:r>
      <w:r w:rsidRPr="00324A2D">
        <w:rPr>
          <w:b/>
        </w:rPr>
        <w:t xml:space="preserve"> y Procedimientos </w:t>
      </w:r>
      <w:r w:rsidRPr="00324A2D">
        <w:t>Intern</w:t>
      </w:r>
      <w:r w:rsidRPr="00324A2D">
        <w:rPr>
          <w:b/>
        </w:rPr>
        <w:t>o</w:t>
      </w:r>
      <w:r w:rsidRPr="00324A2D">
        <w:t>s.</w:t>
      </w:r>
    </w:p>
    <w:p w:rsidR="003B3C26" w:rsidRPr="00324A2D" w:rsidRDefault="003B3C26" w:rsidP="00D61143">
      <w:pPr>
        <w:pStyle w:val="INCISO"/>
        <w:spacing w:after="63"/>
        <w:rPr>
          <w:b/>
        </w:rPr>
      </w:pPr>
      <w:r w:rsidRPr="00324A2D">
        <w:t>d)</w:t>
      </w:r>
      <w:r w:rsidRPr="00324A2D">
        <w:tab/>
        <w:t>Comisión Nacional de Vigilancia</w:t>
      </w:r>
      <w:r w:rsidRPr="00324A2D">
        <w:rPr>
          <w:b/>
        </w:rPr>
        <w:t xml:space="preserve"> </w:t>
      </w:r>
      <w:r w:rsidRPr="00324A2D">
        <w:t>de Elecciones</w:t>
      </w:r>
      <w:r w:rsidRPr="00324A2D">
        <w:rPr>
          <w:b/>
        </w:rPr>
        <w:t xml:space="preserve"> y Procedimientos </w:t>
      </w:r>
      <w:r w:rsidRPr="00324A2D">
        <w:t>Intern</w:t>
      </w:r>
      <w:r w:rsidRPr="00324A2D">
        <w:rPr>
          <w:b/>
        </w:rPr>
        <w:t>o</w:t>
      </w:r>
      <w:r w:rsidRPr="00324A2D">
        <w:t>s.</w:t>
      </w:r>
    </w:p>
    <w:p w:rsidR="003B3C26" w:rsidRPr="00324A2D" w:rsidRDefault="003B3C26" w:rsidP="00D61143">
      <w:pPr>
        <w:pStyle w:val="Texto"/>
        <w:spacing w:after="63"/>
      </w:pPr>
      <w:r w:rsidRPr="00324A2D">
        <w:t>II.- Órganos de Dirección y otros Órganos e Instancias del Partido Estatales o del Distrito Federal.</w:t>
      </w:r>
    </w:p>
    <w:p w:rsidR="003B3C26" w:rsidRPr="00324A2D" w:rsidRDefault="003B3C26" w:rsidP="00D61143">
      <w:pPr>
        <w:pStyle w:val="INCISO"/>
        <w:spacing w:after="63"/>
      </w:pPr>
      <w:r w:rsidRPr="00324A2D">
        <w:t>a)</w:t>
      </w:r>
      <w:r w:rsidRPr="00324A2D">
        <w:tab/>
        <w:t>Congreso Estatal o del Distrito Federal.</w:t>
      </w:r>
    </w:p>
    <w:p w:rsidR="003B3C26" w:rsidRPr="00324A2D" w:rsidRDefault="003B3C26" w:rsidP="00D61143">
      <w:pPr>
        <w:pStyle w:val="INCISO"/>
        <w:spacing w:after="63"/>
      </w:pPr>
      <w:r w:rsidRPr="00324A2D">
        <w:t>b)</w:t>
      </w:r>
      <w:r w:rsidRPr="00324A2D">
        <w:tab/>
        <w:t>Consejo Político Estatal o del Distrito Federal.</w:t>
      </w:r>
    </w:p>
    <w:p w:rsidR="003B3C26" w:rsidRPr="00324A2D" w:rsidRDefault="003B3C26" w:rsidP="00D61143">
      <w:pPr>
        <w:pStyle w:val="INCISO"/>
        <w:spacing w:after="63"/>
      </w:pPr>
      <w:r w:rsidRPr="00324A2D">
        <w:t>c)</w:t>
      </w:r>
      <w:r w:rsidRPr="00324A2D">
        <w:tab/>
        <w:t>Comisión Ejecutiva Estatal o del Distrito Federal.</w:t>
      </w:r>
    </w:p>
    <w:p w:rsidR="003B3C26" w:rsidRPr="00324A2D" w:rsidRDefault="003B3C26" w:rsidP="00D61143">
      <w:pPr>
        <w:pStyle w:val="INCISO"/>
        <w:spacing w:after="63"/>
      </w:pPr>
      <w:r w:rsidRPr="00324A2D">
        <w:t>d)</w:t>
      </w:r>
      <w:r w:rsidRPr="00324A2D">
        <w:tab/>
        <w:t>Comisión Coordinadora Estatal o del Distrito Federal.</w:t>
      </w:r>
    </w:p>
    <w:p w:rsidR="003B3C26" w:rsidRPr="00324A2D" w:rsidRDefault="003B3C26" w:rsidP="00D61143">
      <w:pPr>
        <w:pStyle w:val="INCISO"/>
        <w:spacing w:after="63"/>
      </w:pPr>
      <w:r w:rsidRPr="00324A2D">
        <w:t>e)</w:t>
      </w:r>
      <w:r w:rsidRPr="00324A2D">
        <w:tab/>
        <w:t>Comisionado Político Nacional, en su caso.</w:t>
      </w:r>
    </w:p>
    <w:p w:rsidR="003B3C26" w:rsidRPr="00324A2D" w:rsidRDefault="003B3C26" w:rsidP="00D61143">
      <w:pPr>
        <w:pStyle w:val="Texto"/>
        <w:spacing w:after="63"/>
      </w:pPr>
      <w:r w:rsidRPr="00324A2D">
        <w:t>Otros Órganos e Instancias Estatales o del Distrito Federal:</w:t>
      </w:r>
    </w:p>
    <w:p w:rsidR="003B3C26" w:rsidRPr="00324A2D" w:rsidRDefault="003B3C26" w:rsidP="00D61143">
      <w:pPr>
        <w:pStyle w:val="INCISO"/>
        <w:spacing w:after="63"/>
      </w:pPr>
      <w:r w:rsidRPr="00324A2D">
        <w:t>a)</w:t>
      </w:r>
      <w:r w:rsidRPr="00324A2D">
        <w:tab/>
        <w:t>Comisión de Contraloría y Fiscalización Estatal o del Distrito Federal.</w:t>
      </w:r>
    </w:p>
    <w:p w:rsidR="003B3C26" w:rsidRPr="00324A2D" w:rsidRDefault="003B3C26" w:rsidP="00D61143">
      <w:pPr>
        <w:pStyle w:val="INCISO"/>
        <w:spacing w:after="63"/>
      </w:pPr>
      <w:r w:rsidRPr="00324A2D">
        <w:t>b)</w:t>
      </w:r>
      <w:r w:rsidRPr="00324A2D">
        <w:tab/>
        <w:t xml:space="preserve">Comisión de </w:t>
      </w:r>
      <w:r w:rsidRPr="00324A2D">
        <w:rPr>
          <w:b/>
        </w:rPr>
        <w:t xml:space="preserve">Conciliación </w:t>
      </w:r>
      <w:r w:rsidRPr="00324A2D">
        <w:t>Estatal o del Distrito Federal.</w:t>
      </w:r>
    </w:p>
    <w:p w:rsidR="003B3C26" w:rsidRPr="00324A2D" w:rsidRDefault="003B3C26" w:rsidP="00D61143">
      <w:pPr>
        <w:pStyle w:val="INCISO"/>
        <w:spacing w:after="63"/>
        <w:rPr>
          <w:b/>
        </w:rPr>
      </w:pPr>
      <w:r w:rsidRPr="0087074F">
        <w:rPr>
          <w:b/>
        </w:rPr>
        <w:t>c)</w:t>
      </w:r>
      <w:r w:rsidRPr="00324A2D">
        <w:tab/>
        <w:t>Comisión</w:t>
      </w:r>
      <w:r w:rsidRPr="00324A2D">
        <w:rPr>
          <w:b/>
        </w:rPr>
        <w:t xml:space="preserve"> Estatal </w:t>
      </w:r>
      <w:r w:rsidRPr="00324A2D">
        <w:t>o del Distrito Federal</w:t>
      </w:r>
      <w:r w:rsidRPr="00324A2D">
        <w:rPr>
          <w:b/>
        </w:rPr>
        <w:t xml:space="preserve"> </w:t>
      </w:r>
      <w:r w:rsidRPr="00324A2D">
        <w:t>de Elecciones</w:t>
      </w:r>
      <w:r w:rsidRPr="00324A2D">
        <w:rPr>
          <w:b/>
        </w:rPr>
        <w:t xml:space="preserve"> y Procedimientos </w:t>
      </w:r>
      <w:r w:rsidRPr="00324A2D">
        <w:t>Intern</w:t>
      </w:r>
      <w:r w:rsidRPr="00324A2D">
        <w:rPr>
          <w:b/>
        </w:rPr>
        <w:t>o</w:t>
      </w:r>
      <w:r w:rsidRPr="00324A2D">
        <w:t>s.</w:t>
      </w:r>
    </w:p>
    <w:p w:rsidR="003B3C26" w:rsidRPr="00324A2D" w:rsidRDefault="003B3C26" w:rsidP="00D61143">
      <w:pPr>
        <w:pStyle w:val="INCISO"/>
        <w:spacing w:after="63"/>
        <w:rPr>
          <w:b/>
        </w:rPr>
      </w:pPr>
      <w:r w:rsidRPr="00324A2D">
        <w:t>d)</w:t>
      </w:r>
      <w:r w:rsidRPr="00324A2D">
        <w:tab/>
        <w:t>Comisión</w:t>
      </w:r>
      <w:r w:rsidRPr="00324A2D">
        <w:rPr>
          <w:b/>
        </w:rPr>
        <w:t xml:space="preserve"> </w:t>
      </w:r>
      <w:r w:rsidRPr="00324A2D">
        <w:t>Estatal o del Distrito Federal</w:t>
      </w:r>
      <w:r w:rsidRPr="00324A2D">
        <w:rPr>
          <w:b/>
        </w:rPr>
        <w:t xml:space="preserve"> </w:t>
      </w:r>
      <w:r w:rsidRPr="00324A2D">
        <w:t xml:space="preserve">de Vigilancia de Elecciones </w:t>
      </w:r>
      <w:r w:rsidRPr="00324A2D">
        <w:rPr>
          <w:b/>
        </w:rPr>
        <w:t xml:space="preserve">y Procedimientos </w:t>
      </w:r>
      <w:r w:rsidRPr="00324A2D">
        <w:t>Intern</w:t>
      </w:r>
      <w:r w:rsidRPr="00324A2D">
        <w:rPr>
          <w:b/>
        </w:rPr>
        <w:t>o</w:t>
      </w:r>
      <w:r w:rsidRPr="00324A2D">
        <w:t>s.</w:t>
      </w:r>
    </w:p>
    <w:p w:rsidR="003B3C26" w:rsidRPr="00324A2D" w:rsidRDefault="003B3C26" w:rsidP="00D61143">
      <w:pPr>
        <w:pStyle w:val="Texto"/>
        <w:spacing w:after="63"/>
      </w:pPr>
      <w:r w:rsidRPr="00324A2D">
        <w:t>III.- Órganos de Dirección y otros Órganos e Instancias del Partido Municipales y Delegacionales:</w:t>
      </w:r>
    </w:p>
    <w:p w:rsidR="003B3C26" w:rsidRPr="00324A2D" w:rsidRDefault="003B3C26" w:rsidP="00D61143">
      <w:pPr>
        <w:pStyle w:val="INCISO"/>
        <w:spacing w:after="63"/>
      </w:pPr>
      <w:r w:rsidRPr="00324A2D">
        <w:t>a)</w:t>
      </w:r>
      <w:r w:rsidRPr="00324A2D">
        <w:tab/>
        <w:t>Congreso Municipal o Delegacional.</w:t>
      </w:r>
    </w:p>
    <w:p w:rsidR="003B3C26" w:rsidRPr="00324A2D" w:rsidRDefault="003B3C26" w:rsidP="00D61143">
      <w:pPr>
        <w:pStyle w:val="INCISO"/>
        <w:spacing w:after="63"/>
      </w:pPr>
      <w:r w:rsidRPr="00324A2D">
        <w:t>b)</w:t>
      </w:r>
      <w:r w:rsidRPr="00324A2D">
        <w:tab/>
        <w:t>Consejo Político Municipal o Delegacional.</w:t>
      </w:r>
    </w:p>
    <w:p w:rsidR="003B3C26" w:rsidRPr="00324A2D" w:rsidRDefault="003B3C26" w:rsidP="00D61143">
      <w:pPr>
        <w:pStyle w:val="INCISO"/>
        <w:spacing w:after="63"/>
      </w:pPr>
      <w:r w:rsidRPr="00324A2D">
        <w:t>c)</w:t>
      </w:r>
      <w:r w:rsidRPr="00324A2D">
        <w:tab/>
        <w:t>Comisión Ejecutiva Municipal o Delegacional.</w:t>
      </w:r>
    </w:p>
    <w:p w:rsidR="003B3C26" w:rsidRPr="00324A2D" w:rsidRDefault="003B3C26" w:rsidP="00D61143">
      <w:pPr>
        <w:pStyle w:val="INCISO"/>
        <w:spacing w:after="63"/>
      </w:pPr>
      <w:r w:rsidRPr="00324A2D">
        <w:t>d)</w:t>
      </w:r>
      <w:r w:rsidRPr="00324A2D">
        <w:tab/>
        <w:t>Comisión Coordinadora Municipal o Delegacional.</w:t>
      </w:r>
    </w:p>
    <w:p w:rsidR="003B3C26" w:rsidRPr="00324A2D" w:rsidRDefault="003B3C26" w:rsidP="00D61143">
      <w:pPr>
        <w:pStyle w:val="INCISO"/>
        <w:spacing w:after="63"/>
      </w:pPr>
      <w:r w:rsidRPr="00324A2D">
        <w:t>e)</w:t>
      </w:r>
      <w:r w:rsidRPr="00324A2D">
        <w:tab/>
        <w:t>Organismos del Partido del Trabajo en las comunidades y en las organizaciones sociales.</w:t>
      </w:r>
    </w:p>
    <w:p w:rsidR="003B3C26" w:rsidRPr="00324A2D" w:rsidRDefault="003B3C26" w:rsidP="00D61143">
      <w:pPr>
        <w:pStyle w:val="INCISO"/>
        <w:spacing w:after="63"/>
      </w:pPr>
      <w:r w:rsidRPr="00324A2D">
        <w:t>f)</w:t>
      </w:r>
      <w:r w:rsidRPr="00324A2D">
        <w:tab/>
        <w:t>Comisionados Políticos Nacionales, en su caso.</w:t>
      </w:r>
    </w:p>
    <w:p w:rsidR="003B3C26" w:rsidRPr="00324A2D" w:rsidRDefault="003B3C26" w:rsidP="00D61143">
      <w:pPr>
        <w:pStyle w:val="Texto"/>
        <w:spacing w:after="63"/>
      </w:pPr>
      <w:r w:rsidRPr="00324A2D">
        <w:t>Donde se requiera, se establecerán Órganos de Dirección e Instancias Distritales siguiendo el procedimiento establecido en los presentes Estatutos.</w:t>
      </w:r>
    </w:p>
    <w:p w:rsidR="003B3C26" w:rsidRPr="00324A2D" w:rsidRDefault="003B3C26" w:rsidP="00D61143">
      <w:pPr>
        <w:pStyle w:val="Texto"/>
        <w:spacing w:after="63"/>
        <w:rPr>
          <w:b/>
        </w:rPr>
      </w:pPr>
      <w:r w:rsidRPr="00324A2D">
        <w:rPr>
          <w:b/>
        </w:rPr>
        <w:t>CAPÍTULO VII</w:t>
      </w:r>
    </w:p>
    <w:p w:rsidR="003B3C26" w:rsidRPr="00324A2D" w:rsidRDefault="003B3C26" w:rsidP="00D61143">
      <w:pPr>
        <w:pStyle w:val="Texto"/>
        <w:spacing w:after="63"/>
        <w:rPr>
          <w:b/>
        </w:rPr>
      </w:pPr>
      <w:r w:rsidRPr="00324A2D">
        <w:rPr>
          <w:b/>
        </w:rPr>
        <w:t>DEL CONGRESO NACIONAL.</w:t>
      </w:r>
    </w:p>
    <w:p w:rsidR="003B3C26" w:rsidRPr="00324A2D" w:rsidRDefault="003B3C26" w:rsidP="00D61143">
      <w:pPr>
        <w:pStyle w:val="Texto"/>
        <w:spacing w:after="63"/>
      </w:pPr>
      <w:r w:rsidRPr="00324A2D">
        <w:rPr>
          <w:b/>
        </w:rPr>
        <w:t>Artículo 24.</w:t>
      </w:r>
      <w:r w:rsidRPr="00324A2D">
        <w:t xml:space="preserve"> El Congreso Nacional es el órgano máximo de dirección y decisión del Partido del Trabajo. Sus acuerdos y resoluciones serán obligatorios para todos sus Órganos e Instancias de dirección, militantes</w:t>
      </w:r>
      <w:r w:rsidR="009E3498">
        <w:t xml:space="preserve"> </w:t>
      </w:r>
      <w:r w:rsidRPr="00324A2D">
        <w:t>y afiliados.</w:t>
      </w:r>
    </w:p>
    <w:p w:rsidR="003B3C26" w:rsidRPr="00324A2D" w:rsidRDefault="003B3C26" w:rsidP="00D61143">
      <w:pPr>
        <w:pStyle w:val="Texto"/>
        <w:spacing w:after="63"/>
      </w:pPr>
      <w:r w:rsidRPr="00324A2D">
        <w:rPr>
          <w:b/>
        </w:rPr>
        <w:t>Artículo 25.</w:t>
      </w:r>
      <w:r w:rsidRPr="00324A2D">
        <w:t xml:space="preserve"> El Congreso Nacional se integra por:</w:t>
      </w:r>
    </w:p>
    <w:p w:rsidR="003B3C26" w:rsidRPr="00324A2D" w:rsidRDefault="003B3C26" w:rsidP="00D61143">
      <w:pPr>
        <w:pStyle w:val="ROMANOS"/>
        <w:spacing w:after="63"/>
      </w:pPr>
      <w:r w:rsidRPr="00324A2D">
        <w:t>a)</w:t>
      </w:r>
      <w:r w:rsidRPr="00324A2D">
        <w:tab/>
        <w:t>La Comisión Ejecutiva Nacional, La Comisión Coordinadora Nacional, La Comisión Nacional de Contraloría y Fiscalización.</w:t>
      </w:r>
    </w:p>
    <w:p w:rsidR="003B3C26" w:rsidRPr="00324A2D" w:rsidRDefault="003B3C26" w:rsidP="00D61143">
      <w:pPr>
        <w:pStyle w:val="ROMANOS"/>
        <w:spacing w:after="63"/>
      </w:pPr>
      <w:r w:rsidRPr="00324A2D">
        <w:t>b)</w:t>
      </w:r>
      <w:r w:rsidRPr="00324A2D">
        <w:tab/>
        <w:t>Legisladores Federales del Partido del Trabajo acreditados conforme a la convocatoria respectiva.</w:t>
      </w:r>
    </w:p>
    <w:p w:rsidR="003B3C26" w:rsidRPr="00324A2D" w:rsidRDefault="003B3C26" w:rsidP="00D61143">
      <w:pPr>
        <w:pStyle w:val="ROMANOS"/>
        <w:spacing w:after="64"/>
      </w:pPr>
      <w:r w:rsidRPr="00324A2D">
        <w:lastRenderedPageBreak/>
        <w:t>c)</w:t>
      </w:r>
      <w:r w:rsidRPr="00324A2D">
        <w:tab/>
        <w:t>Legisladores Locales del Partido del Trabajo acreditados conforme a la convocatoria respectiva.</w:t>
      </w:r>
    </w:p>
    <w:p w:rsidR="003B3C26" w:rsidRPr="00324A2D" w:rsidRDefault="003B3C26" w:rsidP="00D61143">
      <w:pPr>
        <w:pStyle w:val="ROMANOS"/>
        <w:spacing w:after="64"/>
      </w:pPr>
      <w:r w:rsidRPr="00324A2D">
        <w:t>d)</w:t>
      </w:r>
      <w:r w:rsidRPr="00324A2D">
        <w:tab/>
        <w:t>Comisionados Políticos Nacionales.</w:t>
      </w:r>
    </w:p>
    <w:p w:rsidR="003B3C26" w:rsidRPr="00324A2D" w:rsidRDefault="003B3C26" w:rsidP="00D61143">
      <w:pPr>
        <w:pStyle w:val="ROMANOS"/>
        <w:spacing w:after="64"/>
      </w:pPr>
      <w:r w:rsidRPr="00324A2D">
        <w:t>e)</w:t>
      </w:r>
      <w:r w:rsidRPr="00324A2D">
        <w:tab/>
        <w:t>Se deroga.</w:t>
      </w:r>
    </w:p>
    <w:p w:rsidR="003B3C26" w:rsidRPr="00324A2D" w:rsidRDefault="003B3C26" w:rsidP="00D61143">
      <w:pPr>
        <w:pStyle w:val="ROMANOS"/>
        <w:spacing w:after="64"/>
      </w:pPr>
      <w:r w:rsidRPr="00324A2D">
        <w:t>f)</w:t>
      </w:r>
      <w:r w:rsidRPr="00324A2D">
        <w:tab/>
        <w:t>Representantes Nacionales ante los Órganos Electorales Federales.</w:t>
      </w:r>
    </w:p>
    <w:p w:rsidR="003B3C26" w:rsidRPr="00324A2D" w:rsidRDefault="003B3C26" w:rsidP="00D61143">
      <w:pPr>
        <w:pStyle w:val="ROMANOS"/>
        <w:spacing w:after="64"/>
      </w:pPr>
      <w:r w:rsidRPr="00324A2D">
        <w:t>g)</w:t>
      </w:r>
      <w:r w:rsidRPr="00324A2D">
        <w:tab/>
        <w:t>Delegados en el número y proporción que se establezca en la convocatoria respectiva, que emita la instancia convocante, tomando en cuenta:</w:t>
      </w:r>
    </w:p>
    <w:p w:rsidR="003B3C26" w:rsidRPr="00324A2D" w:rsidRDefault="00555AFF" w:rsidP="00D61143">
      <w:pPr>
        <w:pStyle w:val="INCISO"/>
        <w:spacing w:after="64"/>
      </w:pPr>
      <w:r w:rsidRPr="00324A2D">
        <w:t>●</w:t>
      </w:r>
      <w:r w:rsidR="003B3C26" w:rsidRPr="00324A2D">
        <w:tab/>
        <w:t>Crecimiento y consolidación de las organizaciones sociales.</w:t>
      </w:r>
    </w:p>
    <w:p w:rsidR="003B3C26" w:rsidRPr="00324A2D" w:rsidRDefault="00555AFF" w:rsidP="00D61143">
      <w:pPr>
        <w:pStyle w:val="INCISO"/>
        <w:spacing w:after="64"/>
      </w:pPr>
      <w:r w:rsidRPr="00324A2D">
        <w:t>●</w:t>
      </w:r>
      <w:r w:rsidR="003B3C26" w:rsidRPr="00324A2D">
        <w:tab/>
        <w:t>El desarrollo político e ideológico del Partido del Trabajo.</w:t>
      </w:r>
    </w:p>
    <w:p w:rsidR="003B3C26" w:rsidRPr="00324A2D" w:rsidRDefault="00555AFF" w:rsidP="00D61143">
      <w:pPr>
        <w:pStyle w:val="INCISO"/>
        <w:spacing w:after="64"/>
      </w:pPr>
      <w:r w:rsidRPr="00324A2D">
        <w:t>●</w:t>
      </w:r>
      <w:r w:rsidR="003B3C26" w:rsidRPr="00324A2D">
        <w:tab/>
        <w:t>Compromiso con el proyecto Nacional del Partido del Trabajo.</w:t>
      </w:r>
    </w:p>
    <w:p w:rsidR="003B3C26" w:rsidRPr="00324A2D" w:rsidRDefault="00555AFF" w:rsidP="00D61143">
      <w:pPr>
        <w:pStyle w:val="INCISO"/>
        <w:spacing w:after="64"/>
      </w:pPr>
      <w:r w:rsidRPr="00324A2D">
        <w:t>●</w:t>
      </w:r>
      <w:r w:rsidR="003B3C26" w:rsidRPr="00324A2D">
        <w:tab/>
        <w:t>El último resultado electoral. Cuando sean procesos concurrentes se tomará el resultado mayor en la votación de diputados federales o locales.</w:t>
      </w:r>
    </w:p>
    <w:p w:rsidR="003B3C26" w:rsidRPr="00324A2D" w:rsidRDefault="00555AFF" w:rsidP="00D61143">
      <w:pPr>
        <w:pStyle w:val="INCISO"/>
        <w:spacing w:after="64"/>
      </w:pPr>
      <w:r w:rsidRPr="00324A2D">
        <w:t>●</w:t>
      </w:r>
      <w:r w:rsidR="003B3C26" w:rsidRPr="00324A2D">
        <w:tab/>
        <w:t>Peso específico de cada Estatal.</w:t>
      </w:r>
    </w:p>
    <w:p w:rsidR="003B3C26" w:rsidRPr="00324A2D" w:rsidRDefault="00555AFF" w:rsidP="00D61143">
      <w:pPr>
        <w:pStyle w:val="INCISO"/>
        <w:spacing w:after="64"/>
      </w:pPr>
      <w:r w:rsidRPr="00324A2D">
        <w:t>●</w:t>
      </w:r>
      <w:r w:rsidR="003B3C26" w:rsidRPr="00324A2D">
        <w:tab/>
        <w:t>También se considerará el número de afiliados de cada entidad federativa y del Distrito Federal, registrados en el Sistema Nacional de Afiliación o Padrón Nacional de Afiliados del Partido</w:t>
      </w:r>
      <w:r w:rsidR="009E3498">
        <w:t xml:space="preserve"> </w:t>
      </w:r>
      <w:r w:rsidR="003B3C26" w:rsidRPr="00324A2D">
        <w:t>del Trabajo.</w:t>
      </w:r>
    </w:p>
    <w:p w:rsidR="003B3C26" w:rsidRPr="00324A2D" w:rsidRDefault="003B3C26" w:rsidP="00D61143">
      <w:pPr>
        <w:pStyle w:val="ROMANOS"/>
        <w:spacing w:after="64"/>
      </w:pPr>
      <w:r w:rsidRPr="00324A2D">
        <w:t>h)</w:t>
      </w:r>
      <w:r w:rsidRPr="00324A2D">
        <w:tab/>
        <w:t xml:space="preserve">Los delegados nombrados por la Comisión Ejecutiva Nacional, con base en el artículo 40 párrafo </w:t>
      </w:r>
      <w:r w:rsidRPr="00324A2D">
        <w:rPr>
          <w:b/>
        </w:rPr>
        <w:t>segundo</w:t>
      </w:r>
      <w:r w:rsidRPr="00324A2D">
        <w:t>, de los presentes Estatutos.</w:t>
      </w:r>
    </w:p>
    <w:p w:rsidR="003B3C26" w:rsidRPr="00324A2D" w:rsidRDefault="003B3C26" w:rsidP="00D61143">
      <w:pPr>
        <w:pStyle w:val="Texto"/>
        <w:spacing w:after="64"/>
      </w:pPr>
      <w:r w:rsidRPr="00324A2D">
        <w:rPr>
          <w:b/>
        </w:rPr>
        <w:t>Artículo 26.</w:t>
      </w:r>
      <w:r w:rsidRPr="00324A2D">
        <w:t xml:space="preserve"> El Congreso Nacional se reunirá cada tres años en forma ordinaria y renovará los Órganos de Dirección Nacional y demás Órganos e Instancias Nacionales cada seis años.</w:t>
      </w:r>
    </w:p>
    <w:p w:rsidR="003B3C26" w:rsidRPr="00324A2D" w:rsidRDefault="003B3C26" w:rsidP="00D61143">
      <w:pPr>
        <w:pStyle w:val="Texto"/>
        <w:spacing w:after="64"/>
      </w:pPr>
      <w:r w:rsidRPr="00324A2D">
        <w:t>El Congreso Nacional Ordinario y Extraordinario tendrá la facultad para someter a consulta de este órgano máximo, la continuidad o revocación parcial o total del mandato de los dirigentes y demás Órganos del Partido del Trabajo en su ámbito de competencia, cuando así lo considere necesario y con motivo justificado.</w:t>
      </w:r>
    </w:p>
    <w:p w:rsidR="003B3C26" w:rsidRPr="00324A2D" w:rsidRDefault="003B3C26" w:rsidP="00D61143">
      <w:pPr>
        <w:pStyle w:val="Texto"/>
        <w:spacing w:after="64"/>
      </w:pPr>
      <w:r w:rsidRPr="00324A2D">
        <w:t>En este caso, el Congreso Nacional elegirá a quienes sustituyan a los dirigentes que hayan sido revocados en su mandato, para que concluyan el periodo correspondiente.</w:t>
      </w:r>
    </w:p>
    <w:p w:rsidR="003B3C26" w:rsidRPr="00324A2D" w:rsidRDefault="003B3C26" w:rsidP="00D61143">
      <w:pPr>
        <w:pStyle w:val="Texto"/>
        <w:spacing w:after="64"/>
      </w:pPr>
      <w:r w:rsidRPr="00324A2D">
        <w:t>El Congreso Nacional tendrá validez al contar con el quórum legal establecido y al estar presente la mayoría de los miembros de la Comisión Coordinadora Nacional o el 50% más uno de los integrantes de la Comisión Ejecutiva Nacional, quienes presidirán el evento.</w:t>
      </w:r>
    </w:p>
    <w:p w:rsidR="003B3C26" w:rsidRPr="00324A2D" w:rsidRDefault="003B3C26" w:rsidP="00D61143">
      <w:pPr>
        <w:pStyle w:val="Texto"/>
        <w:spacing w:after="64"/>
      </w:pPr>
      <w:r w:rsidRPr="00324A2D">
        <w:t>Se deberá aprobar la convocatoria por el 66% de los miembros, cuando menos, de la Comisión Ejecutiva Nacional o por el Consejo Político Nacional en el mismo porcentaje y será emitida por la Comisión Coordinadora Nacional. A negativa u omisión de estas Instancias, se podrá aprobar con el 50% más uno de las Comisiones Ejecutivas Estatales y del Distrito Federal del país que a su vez, establecido el quórum legal, la aprobarán y/o firmarán con el 50% más uno de sus integrantes presentes. La convocatoria deberá ser firmada y ordenar su publicación por la Comisión Coordinadora Nacional o por el 50% más uno de los integrantes de la Comisión Ejecutiva Nacional, o en su caso, por el 50% más uno de las Comisiones Ejecutivas Estatales y del Distrito Federal del país, al menos con dos meses de anticipación a su celebración y difundirse en forma amplia a todas las Instancias estatales. Además, deberá publicarse en un periódico de circulación nacional, al menos quince días naturales antes de la celebración del Congreso.</w:t>
      </w:r>
    </w:p>
    <w:p w:rsidR="003B3C26" w:rsidRPr="00324A2D" w:rsidRDefault="003B3C26" w:rsidP="00D61143">
      <w:pPr>
        <w:pStyle w:val="Texto"/>
        <w:spacing w:after="64"/>
      </w:pPr>
      <w:r w:rsidRPr="00324A2D">
        <w:rPr>
          <w:b/>
        </w:rPr>
        <w:t>Artículo 27.</w:t>
      </w:r>
      <w:r w:rsidRPr="00324A2D">
        <w:t xml:space="preserve"> El Congreso Nacional podrá ser convocado en forma extraordinaria, cuando sea necesario por las mismas instancias, con los requisitos y proporciones señaladas en el artículo anterior. La convocatoria la acuerda la Comisión Ejecutiva Nacional y la realiza, firma y ordena su publicación, la Comisión Coordinadora Nacional o el 50% más uno de los integrantes de la Comisión Ejecutiva Nacional o por el 50% más uno de las Comisiones Ejecutivas Estatales y del Distrito Federal o por lo menos el 15% de los militantes registrados en el padrón del Partido del Trabajo.</w:t>
      </w:r>
    </w:p>
    <w:p w:rsidR="003B3C26" w:rsidRPr="00324A2D" w:rsidRDefault="003B3C26" w:rsidP="00D61143">
      <w:pPr>
        <w:pStyle w:val="Texto"/>
        <w:spacing w:after="64"/>
      </w:pPr>
      <w:r w:rsidRPr="00324A2D">
        <w:t>El Congreso Nacional extraordinario deberá ser convocado, al menos, con un mes de anticipación a su celebración y sólo tratará el o los puntos para los que expresamente fue convocado. Deberá publicarse la convocatoria en un periódico de circulación nacional, al menos quince días naturales antes de la celebración del Congreso.</w:t>
      </w:r>
    </w:p>
    <w:p w:rsidR="003B3C26" w:rsidRPr="00324A2D" w:rsidRDefault="003B3C26" w:rsidP="00D61143">
      <w:pPr>
        <w:pStyle w:val="Texto"/>
        <w:spacing w:after="64"/>
      </w:pPr>
      <w:r w:rsidRPr="00324A2D">
        <w:rPr>
          <w:b/>
        </w:rPr>
        <w:t>Artículo 28.</w:t>
      </w:r>
      <w:r w:rsidRPr="00324A2D">
        <w:t xml:space="preserve"> El quórum legal del Congreso Nacional ordinario y extraordinario será del 50% más uno de sus integrantes. Los acuerdos, decisiones, resoluciones, elecciones, reelecciones, nombramientos y mandatos serán válidos con el voto del 50% más uno de los integrantes presentes.</w:t>
      </w:r>
    </w:p>
    <w:p w:rsidR="003B3C26" w:rsidRPr="00324A2D" w:rsidRDefault="003B3C26" w:rsidP="00D61143">
      <w:pPr>
        <w:pStyle w:val="Texto"/>
        <w:spacing w:after="64"/>
      </w:pPr>
      <w:r w:rsidRPr="00324A2D">
        <w:t>Se requerirá al menos el voto de dos terceras partes de los integrantes presentes para acordar el cambio de nombre, emblema, lema, fusión, disolución del Partido del Trabajo y la venta o cesión de bienes inmuebles.</w:t>
      </w:r>
    </w:p>
    <w:p w:rsidR="003B3C26" w:rsidRPr="00324A2D" w:rsidRDefault="003B3C26" w:rsidP="00D61143">
      <w:pPr>
        <w:pStyle w:val="Texto"/>
        <w:spacing w:after="64"/>
      </w:pPr>
      <w:r w:rsidRPr="00324A2D">
        <w:rPr>
          <w:b/>
        </w:rPr>
        <w:t>Artículo 29.</w:t>
      </w:r>
      <w:r w:rsidRPr="00324A2D">
        <w:t xml:space="preserve"> Son atribuciones del Congreso Nacional ordinario y extraordinario:</w:t>
      </w:r>
    </w:p>
    <w:p w:rsidR="003B3C26" w:rsidRPr="00324A2D" w:rsidRDefault="003B3C26" w:rsidP="00D61143">
      <w:pPr>
        <w:pStyle w:val="ROMANOS"/>
        <w:spacing w:after="64"/>
      </w:pPr>
      <w:r w:rsidRPr="00324A2D">
        <w:t>a)</w:t>
      </w:r>
      <w:r w:rsidRPr="00324A2D">
        <w:tab/>
        <w:t>Conocer y resolver sobre el informe de la Comisión Ejecutiva Nacional.</w:t>
      </w:r>
    </w:p>
    <w:p w:rsidR="003B3C26" w:rsidRPr="00324A2D" w:rsidRDefault="003B3C26" w:rsidP="00D61143">
      <w:pPr>
        <w:pStyle w:val="ROMANOS"/>
        <w:spacing w:after="64"/>
      </w:pPr>
      <w:r w:rsidRPr="00324A2D">
        <w:t>b)</w:t>
      </w:r>
      <w:r w:rsidRPr="00324A2D">
        <w:tab/>
        <w:t>Determinar la línea teórico-ideológica del Partido del Trabajo.</w:t>
      </w:r>
    </w:p>
    <w:p w:rsidR="003B3C26" w:rsidRPr="00324A2D" w:rsidRDefault="003B3C26" w:rsidP="00D61143">
      <w:pPr>
        <w:pStyle w:val="ROMANOS"/>
        <w:spacing w:after="49"/>
      </w:pPr>
      <w:r w:rsidRPr="00324A2D">
        <w:lastRenderedPageBreak/>
        <w:t>c)</w:t>
      </w:r>
      <w:r w:rsidRPr="00324A2D">
        <w:tab/>
        <w:t>Fijar la línea política estratégica y táctica. Asimismo, aprobará la línea político-electoral de periodo.</w:t>
      </w:r>
    </w:p>
    <w:p w:rsidR="003B3C26" w:rsidRPr="00324A2D" w:rsidRDefault="003B3C26" w:rsidP="00D61143">
      <w:pPr>
        <w:pStyle w:val="ROMANOS"/>
        <w:spacing w:after="49"/>
      </w:pPr>
      <w:r w:rsidRPr="00324A2D">
        <w:t>d)</w:t>
      </w:r>
      <w:r w:rsidRPr="00324A2D">
        <w:tab/>
        <w:t>Realizar las reformas y los cambios que se consideren convenientes en la Declaración de Principios, el Programa de Acción y los Estatutos del Partido del Trabajo.</w:t>
      </w:r>
    </w:p>
    <w:p w:rsidR="003B3C26" w:rsidRPr="00324A2D" w:rsidRDefault="003B3C26" w:rsidP="00D61143">
      <w:pPr>
        <w:pStyle w:val="ROMANOS"/>
        <w:spacing w:after="49"/>
      </w:pPr>
      <w:r w:rsidRPr="00324A2D">
        <w:t>e)</w:t>
      </w:r>
      <w:r w:rsidRPr="00324A2D">
        <w:tab/>
        <w:t>Elegir a los integrantes de la Comisión Ejecutiva Nacional, de entre la lista de candidatos registrados ante la Comisión Nacional de Elecciones</w:t>
      </w:r>
      <w:r w:rsidRPr="00324A2D">
        <w:rPr>
          <w:b/>
        </w:rPr>
        <w:t xml:space="preserve"> y Procedimientos </w:t>
      </w:r>
      <w:r w:rsidRPr="00324A2D">
        <w:t>Intern</w:t>
      </w:r>
      <w:r w:rsidRPr="00324A2D">
        <w:rPr>
          <w:b/>
        </w:rPr>
        <w:t>o</w:t>
      </w:r>
      <w:r w:rsidRPr="00324A2D">
        <w:t>s o de manera supletoria ante la Comisión Nacional de Vigilancia de Elecciones</w:t>
      </w:r>
      <w:r w:rsidRPr="00324A2D">
        <w:rPr>
          <w:b/>
        </w:rPr>
        <w:t xml:space="preserve"> y Procedimientos </w:t>
      </w:r>
      <w:r w:rsidRPr="00324A2D">
        <w:t>Intern</w:t>
      </w:r>
      <w:r w:rsidRPr="00324A2D">
        <w:rPr>
          <w:b/>
        </w:rPr>
        <w:t>o</w:t>
      </w:r>
      <w:r w:rsidRPr="00324A2D">
        <w:t>s, que hayan sido previamente propuestos por integrantes del Congreso Estatal o del Distrito Federal.</w:t>
      </w:r>
    </w:p>
    <w:p w:rsidR="003B3C26" w:rsidRPr="00324A2D" w:rsidRDefault="003B3C26" w:rsidP="00D61143">
      <w:pPr>
        <w:pStyle w:val="ROMANOS"/>
        <w:spacing w:after="49"/>
        <w:ind w:firstLine="0"/>
      </w:pPr>
      <w:r w:rsidRPr="00324A2D">
        <w:t>De entre los candidatos electos para integrar la Comisión Ejecutiva Nacional, el Congreso elegirá a nueve para integrar la Comisión Coordinadora Nacional.</w:t>
      </w:r>
    </w:p>
    <w:p w:rsidR="003B3C26" w:rsidRPr="00324A2D" w:rsidRDefault="003B3C26" w:rsidP="00D61143">
      <w:pPr>
        <w:pStyle w:val="ROMANOS"/>
        <w:spacing w:after="49"/>
      </w:pPr>
      <w:r w:rsidRPr="00324A2D">
        <w:t>f)</w:t>
      </w:r>
      <w:r w:rsidRPr="00324A2D">
        <w:tab/>
        <w:t>La elección de los integrantes de los distintos Órganos de Dirección y demás Órganos Nacionales, se realizará a través de voto nominal, voto secreto por cédula o por votación económica de los congresistas presentes.</w:t>
      </w:r>
    </w:p>
    <w:p w:rsidR="003B3C26" w:rsidRPr="00324A2D" w:rsidRDefault="003B3C26" w:rsidP="00D61143">
      <w:pPr>
        <w:pStyle w:val="Texto"/>
        <w:spacing w:after="49"/>
      </w:pPr>
      <w:r w:rsidRPr="00324A2D">
        <w:t>El Congreso determinará el sistema de votación que será utilizado.</w:t>
      </w:r>
    </w:p>
    <w:p w:rsidR="003B3C26" w:rsidRPr="00324A2D" w:rsidRDefault="003B3C26" w:rsidP="00D61143">
      <w:pPr>
        <w:pStyle w:val="ROMANOS"/>
        <w:spacing w:after="49"/>
      </w:pPr>
      <w:r w:rsidRPr="00324A2D">
        <w:t>g)</w:t>
      </w:r>
      <w:r w:rsidRPr="00324A2D">
        <w:tab/>
        <w:t>Analizar y en su caso, aprobar el informe de actividades del Partido del Trabajo que presente la Comisión Ejecutiva Nacional y la Comisión Nacional de Finanzas y Patrimonio; el informe sobre los Dictámenes de la Comisión Nacional de Contraloría y Fiscalización y fijar la política financiera del Partido del Trabajo.</w:t>
      </w:r>
    </w:p>
    <w:p w:rsidR="003B3C26" w:rsidRPr="00324A2D" w:rsidRDefault="003B3C26" w:rsidP="00D61143">
      <w:pPr>
        <w:pStyle w:val="ROMANOS"/>
        <w:spacing w:after="49"/>
      </w:pPr>
      <w:r w:rsidRPr="00324A2D">
        <w:t>h)</w:t>
      </w:r>
      <w:r w:rsidRPr="00324A2D">
        <w:tab/>
        <w:t>Elegir a los integrantes de la Comisión Nacional de</w:t>
      </w:r>
      <w:r w:rsidRPr="00324A2D">
        <w:rPr>
          <w:b/>
        </w:rPr>
        <w:t xml:space="preserve"> Conciliación, </w:t>
      </w:r>
      <w:r w:rsidRPr="00324A2D">
        <w:t>Garantías, Justicia</w:t>
      </w:r>
      <w:r w:rsidRPr="00324A2D">
        <w:rPr>
          <w:b/>
        </w:rPr>
        <w:t xml:space="preserve"> </w:t>
      </w:r>
      <w:r w:rsidRPr="00324A2D">
        <w:t xml:space="preserve">y Controversias, Comisión Nacional de Elecciones </w:t>
      </w:r>
      <w:r w:rsidRPr="00324A2D">
        <w:rPr>
          <w:b/>
        </w:rPr>
        <w:t xml:space="preserve">y Procedimientos </w:t>
      </w:r>
      <w:r w:rsidRPr="00324A2D">
        <w:t>Intern</w:t>
      </w:r>
      <w:r w:rsidRPr="00324A2D">
        <w:rPr>
          <w:b/>
        </w:rPr>
        <w:t>o</w:t>
      </w:r>
      <w:r w:rsidRPr="00324A2D">
        <w:t>s,</w:t>
      </w:r>
      <w:r w:rsidRPr="00324A2D">
        <w:rPr>
          <w:b/>
        </w:rPr>
        <w:t xml:space="preserve"> y </w:t>
      </w:r>
      <w:r w:rsidRPr="00324A2D">
        <w:t>Comisión Nacional de Vigilancia de Elecciones</w:t>
      </w:r>
      <w:r w:rsidRPr="00324A2D">
        <w:rPr>
          <w:b/>
        </w:rPr>
        <w:t xml:space="preserve"> y Procedimientos </w:t>
      </w:r>
      <w:r w:rsidRPr="00324A2D">
        <w:t>Intern</w:t>
      </w:r>
      <w:r w:rsidRPr="00324A2D">
        <w:rPr>
          <w:b/>
        </w:rPr>
        <w:t>o</w:t>
      </w:r>
      <w:r w:rsidRPr="00324A2D">
        <w:t>s quienes podrán durar en su encargo hasta el próximo Congreso Nacional Ordinario.</w:t>
      </w:r>
    </w:p>
    <w:p w:rsidR="003B3C26" w:rsidRPr="00324A2D" w:rsidRDefault="003B3C26" w:rsidP="00D61143">
      <w:pPr>
        <w:pStyle w:val="ROMANOS"/>
        <w:spacing w:after="49"/>
      </w:pPr>
      <w:r w:rsidRPr="00324A2D">
        <w:t>i)</w:t>
      </w:r>
      <w:r w:rsidRPr="00324A2D">
        <w:tab/>
        <w:t>Elegir a los integrantes de la Comisión Nacional de Contraloría y Fiscalización que es de carácter permanente y se integra por tres miembros y sus respectivos suplentes.</w:t>
      </w:r>
    </w:p>
    <w:p w:rsidR="003B3C26" w:rsidRPr="00324A2D" w:rsidRDefault="003B3C26" w:rsidP="00D61143">
      <w:pPr>
        <w:pStyle w:val="ROMANOS"/>
        <w:spacing w:after="49"/>
      </w:pPr>
      <w:r w:rsidRPr="00324A2D">
        <w:t>j)</w:t>
      </w:r>
      <w:r w:rsidRPr="00324A2D">
        <w:tab/>
        <w:t>El Congreso Nacional aprobará, a propuesta y/o firma de por lo menos el 50% más uno de los integrantes de la Comisión Coordinadora Nacional o de la Comisión Ejecutiva Nacional el reglamento de debates que regulará su funcionamiento y toma de decisiones y que a su vez, deberá ser aprobado por el 50% más uno de los integrantes presentes en el Congreso Nacional.</w:t>
      </w:r>
    </w:p>
    <w:p w:rsidR="003B3C26" w:rsidRPr="00324A2D" w:rsidRDefault="003B3C26" w:rsidP="00D61143">
      <w:pPr>
        <w:pStyle w:val="Texto"/>
        <w:spacing w:after="49"/>
      </w:pPr>
      <w:r w:rsidRPr="00324A2D">
        <w:rPr>
          <w:b/>
        </w:rPr>
        <w:t>Artículo 30.</w:t>
      </w:r>
      <w:r w:rsidRPr="00324A2D">
        <w:t xml:space="preserve"> Los documentos objeto de análisis del Congreso Nacional deberán ser conocidos y discutidos por los militantes. Es responsabilidad de los organismos convocantes, que el debate sea democrático y que las diversas opiniones sean conocidas por el conjunto de los miembros del Partido del Trabajo, antes de la celebración del Congreso Nacional correspondiente.</w:t>
      </w:r>
    </w:p>
    <w:p w:rsidR="003B3C26" w:rsidRPr="00324A2D" w:rsidRDefault="003B3C26" w:rsidP="00D61143">
      <w:pPr>
        <w:pStyle w:val="Texto"/>
        <w:spacing w:after="49"/>
        <w:rPr>
          <w:b/>
        </w:rPr>
      </w:pPr>
      <w:r w:rsidRPr="00324A2D">
        <w:rPr>
          <w:b/>
        </w:rPr>
        <w:t>CAPÍTULO VIII</w:t>
      </w:r>
    </w:p>
    <w:p w:rsidR="003B3C26" w:rsidRPr="00324A2D" w:rsidRDefault="003B3C26" w:rsidP="00D61143">
      <w:pPr>
        <w:pStyle w:val="Texto"/>
        <w:spacing w:after="49"/>
        <w:rPr>
          <w:b/>
        </w:rPr>
      </w:pPr>
      <w:r w:rsidRPr="00324A2D">
        <w:rPr>
          <w:b/>
        </w:rPr>
        <w:t>DEL CONSEJO POLÍTICO NACIONAL.</w:t>
      </w:r>
    </w:p>
    <w:p w:rsidR="003B3C26" w:rsidRPr="00324A2D" w:rsidRDefault="003B3C26" w:rsidP="00D61143">
      <w:pPr>
        <w:pStyle w:val="Texto"/>
        <w:spacing w:after="49"/>
      </w:pPr>
      <w:r w:rsidRPr="00324A2D">
        <w:rPr>
          <w:b/>
        </w:rPr>
        <w:t>Artículo 31.</w:t>
      </w:r>
      <w:r w:rsidRPr="00324A2D">
        <w:t xml:space="preserve"> El Consejo Político Nacional es el órgano máximo de dirección y decisión del Partido del Trabajo entre Congreso y Congreso.</w:t>
      </w:r>
    </w:p>
    <w:p w:rsidR="003B3C26" w:rsidRPr="00324A2D" w:rsidRDefault="003B3C26" w:rsidP="00D61143">
      <w:pPr>
        <w:pStyle w:val="Texto"/>
        <w:spacing w:after="49"/>
      </w:pPr>
      <w:r w:rsidRPr="00324A2D">
        <w:rPr>
          <w:b/>
        </w:rPr>
        <w:t>Artículo 32.</w:t>
      </w:r>
      <w:r w:rsidRPr="00324A2D">
        <w:t xml:space="preserve"> El Consejo Político Nacional se reunirá ordinariamente cada seis meses; y de manera extraordinaria cada vez que se considere necesario.</w:t>
      </w:r>
    </w:p>
    <w:p w:rsidR="003B3C26" w:rsidRPr="00324A2D" w:rsidRDefault="003B3C26" w:rsidP="00D61143">
      <w:pPr>
        <w:pStyle w:val="Texto"/>
        <w:spacing w:after="49"/>
      </w:pPr>
      <w:r w:rsidRPr="00324A2D">
        <w:rPr>
          <w:b/>
        </w:rPr>
        <w:t xml:space="preserve">Artículo 33. </w:t>
      </w:r>
      <w:r w:rsidRPr="00324A2D">
        <w:t>La fecha de realización del Consejo Político Nacional ordinario o extraordinario será acordada por la Comisión Ejecutiva Nacional y la convocatoria la instrumentará y firmará la Comisión Coordinadora Nacional o el 50% más uno de los integrantes de la Comisión Ejecutiva Nacional, y a negativa u omisión de éstas, podrá convocar al menos con la aprobación por el 50% más uno de las Comisiones Ejecutivas Estatales y del Distrito Federal del país que a su vez la aprobarán una vez establecido el quórum legal con el 50% más uno de sus integrantes presentes. El Consejo Político Ordinario deberá convocarse con siete días naturales de anticipación a la realización del mismo y el Consejo Político Extraordinario con un mínimo de tres días naturales de anticipación.</w:t>
      </w:r>
    </w:p>
    <w:p w:rsidR="003B3C26" w:rsidRPr="00324A2D" w:rsidRDefault="003B3C26" w:rsidP="00D61143">
      <w:pPr>
        <w:pStyle w:val="Texto"/>
        <w:spacing w:after="49"/>
      </w:pPr>
      <w:r w:rsidRPr="00324A2D">
        <w:rPr>
          <w:b/>
        </w:rPr>
        <w:t>Artículo 34.</w:t>
      </w:r>
      <w:r w:rsidRPr="00324A2D">
        <w:t xml:space="preserve"> El Consejo Político Nacional se integra por:</w:t>
      </w:r>
    </w:p>
    <w:p w:rsidR="003B3C26" w:rsidRPr="00324A2D" w:rsidRDefault="003B3C26" w:rsidP="00D61143">
      <w:pPr>
        <w:pStyle w:val="ROMANOS"/>
        <w:spacing w:after="49"/>
      </w:pPr>
      <w:r w:rsidRPr="00324A2D">
        <w:t>a)</w:t>
      </w:r>
      <w:r w:rsidRPr="00324A2D">
        <w:tab/>
        <w:t>La Comisión Ejecutiva Nacional.</w:t>
      </w:r>
    </w:p>
    <w:p w:rsidR="003B3C26" w:rsidRPr="00324A2D" w:rsidRDefault="003B3C26" w:rsidP="00D61143">
      <w:pPr>
        <w:pStyle w:val="ROMANOS"/>
        <w:spacing w:after="49"/>
      </w:pPr>
      <w:r w:rsidRPr="00324A2D">
        <w:t>b)</w:t>
      </w:r>
      <w:r w:rsidRPr="00324A2D">
        <w:tab/>
        <w:t>La Comisión Coordinadora Nacional.</w:t>
      </w:r>
    </w:p>
    <w:p w:rsidR="003B3C26" w:rsidRPr="00324A2D" w:rsidRDefault="003B3C26" w:rsidP="00D61143">
      <w:pPr>
        <w:pStyle w:val="ROMANOS"/>
        <w:spacing w:after="49"/>
      </w:pPr>
      <w:r w:rsidRPr="00324A2D">
        <w:t>c)</w:t>
      </w:r>
      <w:r w:rsidRPr="00324A2D">
        <w:tab/>
        <w:t>Los Comisionados Políticos Nacionales.</w:t>
      </w:r>
    </w:p>
    <w:p w:rsidR="003B3C26" w:rsidRPr="00324A2D" w:rsidRDefault="003B3C26" w:rsidP="00D61143">
      <w:pPr>
        <w:pStyle w:val="ROMANOS"/>
        <w:spacing w:after="49"/>
      </w:pPr>
      <w:r w:rsidRPr="00324A2D">
        <w:t>d)</w:t>
      </w:r>
      <w:r w:rsidRPr="00324A2D">
        <w:tab/>
        <w:t>Los Senadores de la República acreditados.</w:t>
      </w:r>
    </w:p>
    <w:p w:rsidR="003B3C26" w:rsidRPr="00324A2D" w:rsidRDefault="003B3C26" w:rsidP="00D61143">
      <w:pPr>
        <w:pStyle w:val="ROMANOS"/>
        <w:spacing w:after="49"/>
      </w:pPr>
      <w:r w:rsidRPr="00324A2D">
        <w:t>e)</w:t>
      </w:r>
      <w:r w:rsidRPr="00324A2D">
        <w:tab/>
        <w:t>Los Diputados Federales acreditados.</w:t>
      </w:r>
    </w:p>
    <w:p w:rsidR="003B3C26" w:rsidRPr="00324A2D" w:rsidRDefault="003B3C26" w:rsidP="00D61143">
      <w:pPr>
        <w:pStyle w:val="ROMANOS"/>
        <w:spacing w:after="49"/>
      </w:pPr>
      <w:r w:rsidRPr="00324A2D">
        <w:t>f)</w:t>
      </w:r>
      <w:r w:rsidRPr="00324A2D">
        <w:tab/>
        <w:t>Se deroga.</w:t>
      </w:r>
    </w:p>
    <w:p w:rsidR="003B3C26" w:rsidRPr="00324A2D" w:rsidRDefault="003B3C26" w:rsidP="00D61143">
      <w:pPr>
        <w:pStyle w:val="ROMANOS"/>
        <w:spacing w:after="49"/>
      </w:pPr>
      <w:r w:rsidRPr="00324A2D">
        <w:t>g)</w:t>
      </w:r>
      <w:r w:rsidRPr="00324A2D">
        <w:tab/>
        <w:t>Se deroga.</w:t>
      </w:r>
    </w:p>
    <w:p w:rsidR="003B3C26" w:rsidRPr="00324A2D" w:rsidRDefault="003B3C26" w:rsidP="00D61143">
      <w:pPr>
        <w:pStyle w:val="ROMANOS"/>
        <w:spacing w:after="49"/>
      </w:pPr>
      <w:r w:rsidRPr="00324A2D">
        <w:t>h)</w:t>
      </w:r>
      <w:r w:rsidRPr="00324A2D">
        <w:tab/>
        <w:t>Los representantes nacionales del Partido del Trabajo ante los Órganos electorales Nacionales.</w:t>
      </w:r>
    </w:p>
    <w:p w:rsidR="003B3C26" w:rsidRPr="00324A2D" w:rsidRDefault="003B3C26" w:rsidP="00D61143">
      <w:pPr>
        <w:pStyle w:val="ROMANOS"/>
        <w:spacing w:after="49"/>
      </w:pPr>
      <w:r w:rsidRPr="00324A2D">
        <w:t>i)</w:t>
      </w:r>
      <w:r w:rsidRPr="00324A2D">
        <w:tab/>
        <w:t>La Comisión Nacional de Contraloría y Fiscalización.</w:t>
      </w:r>
    </w:p>
    <w:p w:rsidR="003B3C26" w:rsidRPr="00324A2D" w:rsidRDefault="003B3C26" w:rsidP="00D61143">
      <w:pPr>
        <w:pStyle w:val="ROMANOS"/>
        <w:spacing w:after="49"/>
      </w:pPr>
      <w:r w:rsidRPr="00324A2D">
        <w:t>j)</w:t>
      </w:r>
      <w:r w:rsidRPr="00324A2D">
        <w:tab/>
        <w:t>Se deroga.</w:t>
      </w:r>
    </w:p>
    <w:p w:rsidR="003B3C26" w:rsidRPr="00324A2D" w:rsidRDefault="003B3C26" w:rsidP="009F406E">
      <w:pPr>
        <w:pStyle w:val="Texto"/>
        <w:spacing w:after="40"/>
        <w:rPr>
          <w:b/>
        </w:rPr>
      </w:pPr>
      <w:r w:rsidRPr="00324A2D">
        <w:lastRenderedPageBreak/>
        <w:t>Los delegados de cada Entidad Federativa en el número siguiente: cinco delegados en el caso de los Estados con desarrollo político del Partido consolidado; tres delegados en el caso de los Estados con desarrollo político medio; dos delegados en el caso de Estados con desarrollo político incipiente. La anterior clasificación de conformidad con el Dictamen que para tal efecto apruebe la Comisión Ejecutiva Nacional y emita la Comisión Coordinadora Nacional o el 50% más uno de la mayoría de las Comisiones Ejecutivas Estatales y el Distrito Federal, y una vez establecido el quórum legal con el acuerdo y/o firma del 50% más uno de los integrantes presentes de las respectivas Comisiones Ejecutivas de las Entidades Federativas.</w:t>
      </w:r>
    </w:p>
    <w:p w:rsidR="003B3C26" w:rsidRPr="00324A2D" w:rsidRDefault="003B3C26" w:rsidP="009F406E">
      <w:pPr>
        <w:pStyle w:val="Texto"/>
        <w:spacing w:after="40"/>
        <w:rPr>
          <w:b/>
        </w:rPr>
      </w:pPr>
      <w:r w:rsidRPr="00324A2D">
        <w:rPr>
          <w:b/>
        </w:rPr>
        <w:t xml:space="preserve">Artículo 35. </w:t>
      </w:r>
      <w:r w:rsidRPr="00324A2D">
        <w:t>El quórum legal del Consejo Político Nacional será del 50% más uno de sus integrantes. Los acuerdos y resoluciones serán válidos con el 50% más uno de los votos de sus integrantes presentes.</w:t>
      </w:r>
    </w:p>
    <w:p w:rsidR="003B3C26" w:rsidRPr="00324A2D" w:rsidRDefault="003B3C26" w:rsidP="009F406E">
      <w:pPr>
        <w:pStyle w:val="Texto"/>
        <w:spacing w:after="40"/>
      </w:pPr>
      <w:r w:rsidRPr="00324A2D">
        <w:rPr>
          <w:b/>
        </w:rPr>
        <w:t>Artículo 36.</w:t>
      </w:r>
      <w:r w:rsidRPr="00324A2D">
        <w:t xml:space="preserve"> Son atribuciones del Consejo Político Nacional las siguientes:</w:t>
      </w:r>
    </w:p>
    <w:p w:rsidR="003B3C26" w:rsidRPr="00324A2D" w:rsidRDefault="003B3C26" w:rsidP="009F406E">
      <w:pPr>
        <w:pStyle w:val="ROMANOS"/>
        <w:spacing w:after="40"/>
      </w:pPr>
      <w:r w:rsidRPr="00324A2D">
        <w:t>a)</w:t>
      </w:r>
      <w:r w:rsidRPr="00324A2D">
        <w:tab/>
        <w:t>Instrumentar la ejecución de los acuerdos y resoluciones del Congreso Nacional.</w:t>
      </w:r>
    </w:p>
    <w:p w:rsidR="003B3C26" w:rsidRPr="00324A2D" w:rsidRDefault="003B3C26" w:rsidP="009F406E">
      <w:pPr>
        <w:pStyle w:val="ROMANOS"/>
        <w:spacing w:after="40"/>
      </w:pPr>
      <w:r w:rsidRPr="00324A2D">
        <w:t>b)</w:t>
      </w:r>
      <w:r w:rsidRPr="00324A2D">
        <w:tab/>
        <w:t>Convocar cuando así se requiera, a la celebración del Congreso Nacional ordinario o extraordinario, de manera supletoria.</w:t>
      </w:r>
    </w:p>
    <w:p w:rsidR="003B3C26" w:rsidRPr="00324A2D" w:rsidRDefault="003B3C26" w:rsidP="009F406E">
      <w:pPr>
        <w:pStyle w:val="ROMANOS"/>
        <w:spacing w:after="40"/>
      </w:pPr>
      <w:r w:rsidRPr="00324A2D">
        <w:t>c)</w:t>
      </w:r>
      <w:r w:rsidRPr="00324A2D">
        <w:tab/>
        <w:t>Definir la política financiera del Partido del Trabajo entre Congreso y Congreso.</w:t>
      </w:r>
    </w:p>
    <w:p w:rsidR="003B3C26" w:rsidRPr="00324A2D" w:rsidRDefault="003B3C26" w:rsidP="009F406E">
      <w:pPr>
        <w:pStyle w:val="ROMANOS"/>
        <w:spacing w:after="40"/>
      </w:pPr>
      <w:r w:rsidRPr="00324A2D">
        <w:t>d)</w:t>
      </w:r>
      <w:r w:rsidRPr="00324A2D">
        <w:tab/>
        <w:t>Impulsar las tareas necesarias para elevar el nivel teórico y político de los militantes. Igualmente definirá la política general del Sistema Nacional de Escuelas de Cuadros del Partido del Trabajo.</w:t>
      </w:r>
    </w:p>
    <w:p w:rsidR="003B3C26" w:rsidRPr="00324A2D" w:rsidRDefault="003B3C26" w:rsidP="009F406E">
      <w:pPr>
        <w:pStyle w:val="ROMANOS"/>
        <w:spacing w:after="40"/>
      </w:pPr>
      <w:r w:rsidRPr="00324A2D">
        <w:t>e)</w:t>
      </w:r>
      <w:r w:rsidRPr="00324A2D">
        <w:tab/>
        <w:t>Establecer la política general de comunicación social del Partido del Trabajo y sus órganos de información, análisis político, teórico y de debate.</w:t>
      </w:r>
    </w:p>
    <w:p w:rsidR="003B3C26" w:rsidRPr="00324A2D" w:rsidRDefault="003B3C26" w:rsidP="009F406E">
      <w:pPr>
        <w:pStyle w:val="ROMANOS"/>
        <w:spacing w:after="40"/>
      </w:pPr>
      <w:r w:rsidRPr="00324A2D">
        <w:t>f)</w:t>
      </w:r>
      <w:r w:rsidRPr="00324A2D">
        <w:tab/>
        <w:t>Aprobar y promover referendos y plebiscitos en toda la organización cuando haya posiciones encontradas o cuando se tenga que decidir cuestiones fundamentales para el futuro del Partido</w:t>
      </w:r>
      <w:r w:rsidR="009E3498">
        <w:t xml:space="preserve"> </w:t>
      </w:r>
      <w:r w:rsidRPr="00324A2D">
        <w:t>del Trabajo.</w:t>
      </w:r>
    </w:p>
    <w:p w:rsidR="003B3C26" w:rsidRPr="00324A2D" w:rsidRDefault="003B3C26" w:rsidP="009F406E">
      <w:pPr>
        <w:pStyle w:val="ROMANOS"/>
        <w:spacing w:after="40"/>
      </w:pPr>
      <w:r w:rsidRPr="00324A2D">
        <w:t>g)</w:t>
      </w:r>
      <w:r w:rsidRPr="00324A2D">
        <w:tab/>
        <w:t>Elegir a los nuevos integrantes de la Comisión Coordinadora Nacional y de la Comisión Ejecutiva Nacional por ampliación, sustitución, en caso de muerte, impedimento físico y/o mental o por incumplimiento de sus funciones, así como renuncia o expulsión del Partido del Trabajo. Los nuevos integrantes electos de la Comisión Coordinadora Nacional deberán ser miembros también, de la Comisión Ejecutiva Nacional.</w:t>
      </w:r>
    </w:p>
    <w:p w:rsidR="003B3C26" w:rsidRPr="00324A2D" w:rsidRDefault="003B3C26" w:rsidP="009F406E">
      <w:pPr>
        <w:pStyle w:val="ROMANOS"/>
        <w:spacing w:after="40"/>
        <w:rPr>
          <w:b/>
        </w:rPr>
      </w:pPr>
      <w:r w:rsidRPr="00324A2D">
        <w:rPr>
          <w:b/>
        </w:rPr>
        <w:t>h)</w:t>
      </w:r>
      <w:r w:rsidRPr="00324A2D">
        <w:rPr>
          <w:b/>
        </w:rPr>
        <w:tab/>
        <w:t>Elegir de manera supletoria a los integrantes de la Comisión Nacional de Elecciones y Procedimientos Internos, y la Comisión Nacional de Vigilancia de Elecciones</w:t>
      </w:r>
      <w:r w:rsidR="009E3498">
        <w:rPr>
          <w:b/>
        </w:rPr>
        <w:t xml:space="preserve"> </w:t>
      </w:r>
      <w:r w:rsidRPr="00324A2D">
        <w:rPr>
          <w:b/>
        </w:rPr>
        <w:t>y Procedimientos Internos, en aquellos casos en que de manera enunciativa mas no limitativa, las circunstancias políticas, electorales, operativas o presupuestarias pongan en riesgo un proceso de elección de dirigentes o un proceso constitucional electoral.</w:t>
      </w:r>
    </w:p>
    <w:p w:rsidR="003B3C26" w:rsidRPr="00324A2D" w:rsidRDefault="003B3C26" w:rsidP="009F406E">
      <w:pPr>
        <w:pStyle w:val="ROMANOS"/>
        <w:spacing w:after="40"/>
      </w:pPr>
      <w:r w:rsidRPr="00324A2D">
        <w:t>i)</w:t>
      </w:r>
      <w:r w:rsidRPr="00324A2D">
        <w:tab/>
        <w:t>Elegir a los sustitutos de la Comisión Nacional de Contraloría y Fiscalización</w:t>
      </w:r>
      <w:r w:rsidRPr="00324A2D">
        <w:rPr>
          <w:b/>
        </w:rPr>
        <w:t xml:space="preserve"> </w:t>
      </w:r>
      <w:r w:rsidRPr="00324A2D">
        <w:t>y de la Comisión Nacional de</w:t>
      </w:r>
      <w:r w:rsidRPr="00324A2D">
        <w:rPr>
          <w:b/>
        </w:rPr>
        <w:t xml:space="preserve"> Conciliación, </w:t>
      </w:r>
      <w:r w:rsidRPr="00324A2D">
        <w:t xml:space="preserve">Garantías, Justicia y Controversias, Comisión Nacional de Elecciones </w:t>
      </w:r>
      <w:r w:rsidRPr="00324A2D">
        <w:rPr>
          <w:b/>
        </w:rPr>
        <w:t xml:space="preserve">y Procedimientos </w:t>
      </w:r>
      <w:r w:rsidRPr="00324A2D">
        <w:t>Intern</w:t>
      </w:r>
      <w:r w:rsidRPr="00324A2D">
        <w:rPr>
          <w:b/>
        </w:rPr>
        <w:t>o</w:t>
      </w:r>
      <w:r w:rsidRPr="00324A2D">
        <w:t>s</w:t>
      </w:r>
      <w:r w:rsidRPr="00324A2D">
        <w:rPr>
          <w:b/>
        </w:rPr>
        <w:t xml:space="preserve"> </w:t>
      </w:r>
      <w:r w:rsidRPr="00324A2D">
        <w:t>y</w:t>
      </w:r>
      <w:r w:rsidRPr="00324A2D">
        <w:rPr>
          <w:b/>
        </w:rPr>
        <w:t xml:space="preserve"> </w:t>
      </w:r>
      <w:r w:rsidRPr="00324A2D">
        <w:t>la</w:t>
      </w:r>
      <w:r w:rsidRPr="00324A2D">
        <w:rPr>
          <w:b/>
        </w:rPr>
        <w:t xml:space="preserve"> </w:t>
      </w:r>
      <w:r w:rsidRPr="00324A2D">
        <w:t>Comisión Nacional de Vigilancia de Elecciones</w:t>
      </w:r>
      <w:r w:rsidRPr="00324A2D">
        <w:rPr>
          <w:b/>
        </w:rPr>
        <w:t xml:space="preserve"> y Procedimientos </w:t>
      </w:r>
      <w:r w:rsidRPr="00324A2D">
        <w:t>Intern</w:t>
      </w:r>
      <w:r w:rsidRPr="00324A2D">
        <w:rPr>
          <w:b/>
        </w:rPr>
        <w:t>o</w:t>
      </w:r>
      <w:r w:rsidRPr="00324A2D">
        <w:t>s,</w:t>
      </w:r>
      <w:r w:rsidRPr="00324A2D">
        <w:rPr>
          <w:b/>
        </w:rPr>
        <w:t xml:space="preserve"> </w:t>
      </w:r>
      <w:r w:rsidRPr="00324A2D">
        <w:t>en caso de renuncia, expulsión, suspensión, muerte, incumplimiento sistemático e incapacidad física o mental que le impida el cumplimiento de sus funciones.</w:t>
      </w:r>
    </w:p>
    <w:p w:rsidR="003B3C26" w:rsidRPr="00324A2D" w:rsidRDefault="003B3C26" w:rsidP="009F406E">
      <w:pPr>
        <w:pStyle w:val="ROMANOS"/>
        <w:spacing w:after="40"/>
      </w:pPr>
      <w:r w:rsidRPr="00324A2D">
        <w:t>j)</w:t>
      </w:r>
      <w:r w:rsidRPr="00324A2D">
        <w:tab/>
        <w:t>Decidir la posición del Partido del Trabajo ante la coyuntura política nacional e internacional.</w:t>
      </w:r>
    </w:p>
    <w:p w:rsidR="003B3C26" w:rsidRPr="00324A2D" w:rsidRDefault="003B3C26" w:rsidP="009F406E">
      <w:pPr>
        <w:pStyle w:val="ROMANOS"/>
        <w:spacing w:after="40"/>
      </w:pPr>
      <w:r w:rsidRPr="00324A2D">
        <w:t>k)</w:t>
      </w:r>
      <w:r w:rsidRPr="00324A2D">
        <w:tab/>
        <w:t>Se requiere aprobar con al menos el voto de las dos terceras partes de los integrantes presentes la fusión del Partido del Trabajo con otras organizaciones políticas y partidarias.</w:t>
      </w:r>
    </w:p>
    <w:p w:rsidR="003B3C26" w:rsidRPr="00324A2D" w:rsidRDefault="003B3C26" w:rsidP="009F406E">
      <w:pPr>
        <w:pStyle w:val="ROMANOS"/>
        <w:spacing w:after="40"/>
      </w:pPr>
      <w:r w:rsidRPr="00324A2D">
        <w:t>l)</w:t>
      </w:r>
      <w:r w:rsidRPr="00324A2D">
        <w:tab/>
        <w:t>Definir en cada etapa la política general para la construcción de organizaciones sociales y la construcción y consolidación del Partido del Trabajo, así como la estrategia político electoral entre Congreso y Congreso.</w:t>
      </w:r>
    </w:p>
    <w:p w:rsidR="003B3C26" w:rsidRPr="00324A2D" w:rsidRDefault="003B3C26" w:rsidP="009F406E">
      <w:pPr>
        <w:pStyle w:val="ROMANOS"/>
        <w:spacing w:after="40"/>
        <w:rPr>
          <w:b/>
        </w:rPr>
      </w:pPr>
      <w:r w:rsidRPr="00324A2D">
        <w:t>m)</w:t>
      </w:r>
      <w:r w:rsidRPr="00324A2D">
        <w:tab/>
        <w:t>Aprobar los reglamentos y normas de la Comisión Ejecutiva Nacional y de sus Comisiones. Además aprobará los reglamentos de la</w:t>
      </w:r>
      <w:r w:rsidRPr="00324A2D">
        <w:rPr>
          <w:b/>
        </w:rPr>
        <w:t xml:space="preserve"> </w:t>
      </w:r>
      <w:r w:rsidRPr="00324A2D">
        <w:t xml:space="preserve">Comisión </w:t>
      </w:r>
      <w:r w:rsidRPr="00324A2D">
        <w:rPr>
          <w:b/>
        </w:rPr>
        <w:t>Nacional</w:t>
      </w:r>
      <w:r w:rsidRPr="00324A2D">
        <w:t xml:space="preserve"> de</w:t>
      </w:r>
      <w:r w:rsidRPr="00324A2D">
        <w:rPr>
          <w:b/>
        </w:rPr>
        <w:t xml:space="preserve"> Conciliación, </w:t>
      </w:r>
      <w:r w:rsidRPr="00324A2D">
        <w:t>Garantías, Justicia y Controversias</w:t>
      </w:r>
      <w:r w:rsidRPr="00324A2D">
        <w:rPr>
          <w:b/>
        </w:rPr>
        <w:t xml:space="preserve">, </w:t>
      </w:r>
      <w:r w:rsidRPr="00324A2D">
        <w:t xml:space="preserve">Comisión </w:t>
      </w:r>
      <w:r w:rsidRPr="00324A2D">
        <w:rPr>
          <w:b/>
        </w:rPr>
        <w:t>Nacional</w:t>
      </w:r>
      <w:r w:rsidRPr="00324A2D">
        <w:t xml:space="preserve"> de Elecciones</w:t>
      </w:r>
      <w:r w:rsidRPr="00324A2D">
        <w:rPr>
          <w:b/>
        </w:rPr>
        <w:t xml:space="preserve"> y Procedimientos </w:t>
      </w:r>
      <w:r w:rsidRPr="00324A2D">
        <w:t>Intern</w:t>
      </w:r>
      <w:r w:rsidRPr="00324A2D">
        <w:rPr>
          <w:b/>
        </w:rPr>
        <w:t>o</w:t>
      </w:r>
      <w:r w:rsidRPr="00324A2D">
        <w:t>s</w:t>
      </w:r>
      <w:r w:rsidRPr="00324A2D">
        <w:rPr>
          <w:b/>
        </w:rPr>
        <w:t xml:space="preserve">, </w:t>
      </w:r>
      <w:r w:rsidRPr="00324A2D">
        <w:t>Comisión</w:t>
      </w:r>
      <w:r w:rsidRPr="00324A2D">
        <w:rPr>
          <w:b/>
        </w:rPr>
        <w:t xml:space="preserve"> Nacional </w:t>
      </w:r>
      <w:r w:rsidRPr="00324A2D">
        <w:t>de Vigilancia de Elecciones</w:t>
      </w:r>
      <w:r w:rsidRPr="00324A2D">
        <w:rPr>
          <w:b/>
        </w:rPr>
        <w:t xml:space="preserve"> y Procedimientos </w:t>
      </w:r>
      <w:r w:rsidRPr="00324A2D">
        <w:t>Intern</w:t>
      </w:r>
      <w:r w:rsidRPr="00324A2D">
        <w:rPr>
          <w:b/>
        </w:rPr>
        <w:t>o</w:t>
      </w:r>
      <w:r w:rsidRPr="00324A2D">
        <w:t>s,</w:t>
      </w:r>
      <w:r w:rsidRPr="00324A2D">
        <w:rPr>
          <w:b/>
        </w:rPr>
        <w:t xml:space="preserve"> del Órgano Nacional de Transparencia y Acceso a la Información y los demás que se requieran para el desarrollo de las tareas propias del Partido del Trabajo.</w:t>
      </w:r>
    </w:p>
    <w:p w:rsidR="003B3C26" w:rsidRPr="00324A2D" w:rsidRDefault="003B3C26" w:rsidP="009F406E">
      <w:pPr>
        <w:pStyle w:val="ROMANOS"/>
        <w:spacing w:after="40"/>
      </w:pPr>
      <w:r w:rsidRPr="00324A2D">
        <w:t>n)</w:t>
      </w:r>
      <w:r w:rsidRPr="00324A2D">
        <w:tab/>
        <w:t>Ratificar o rectificar los informes y dictámenes que emita la Comisión Nacional de Contraloría</w:t>
      </w:r>
      <w:r w:rsidR="009E3498">
        <w:t xml:space="preserve"> </w:t>
      </w:r>
      <w:r w:rsidRPr="00324A2D">
        <w:t>y Fiscalización.</w:t>
      </w:r>
    </w:p>
    <w:p w:rsidR="003B3C26" w:rsidRPr="00324A2D" w:rsidRDefault="003B3C26" w:rsidP="009F406E">
      <w:pPr>
        <w:pStyle w:val="ROMANOS"/>
        <w:spacing w:after="40"/>
      </w:pPr>
      <w:r w:rsidRPr="00324A2D">
        <w:t>o)</w:t>
      </w:r>
      <w:r w:rsidRPr="00324A2D">
        <w:tab/>
        <w:t>Todas aquéllas que por la naturaleza de sus funciones le sean afines y que no sean contrarias a los lineamientos acordados por el Congreso Nacional.</w:t>
      </w:r>
    </w:p>
    <w:p w:rsidR="003B3C26" w:rsidRPr="00324A2D" w:rsidRDefault="003B3C26" w:rsidP="009F406E">
      <w:pPr>
        <w:pStyle w:val="Texto"/>
        <w:spacing w:after="40"/>
        <w:rPr>
          <w:b/>
        </w:rPr>
      </w:pPr>
      <w:r w:rsidRPr="00324A2D">
        <w:rPr>
          <w:b/>
        </w:rPr>
        <w:t>CAPÍTULO IX</w:t>
      </w:r>
    </w:p>
    <w:p w:rsidR="003B3C26" w:rsidRPr="00324A2D" w:rsidRDefault="003B3C26" w:rsidP="009F406E">
      <w:pPr>
        <w:pStyle w:val="Texto"/>
        <w:spacing w:after="40"/>
        <w:rPr>
          <w:b/>
        </w:rPr>
      </w:pPr>
      <w:r w:rsidRPr="00324A2D">
        <w:rPr>
          <w:b/>
        </w:rPr>
        <w:t>DE LA COMISIÓN EJECUTIVA NACIONAL.</w:t>
      </w:r>
    </w:p>
    <w:p w:rsidR="003B3C26" w:rsidRPr="00324A2D" w:rsidRDefault="003B3C26" w:rsidP="009F406E">
      <w:pPr>
        <w:pStyle w:val="Texto"/>
        <w:spacing w:after="40"/>
      </w:pPr>
      <w:r w:rsidRPr="00324A2D">
        <w:rPr>
          <w:b/>
        </w:rPr>
        <w:t>Artículo 37.</w:t>
      </w:r>
      <w:r w:rsidRPr="00324A2D">
        <w:t xml:space="preserve"> La Comisión Ejecutiva Nacional es el órgano ejecutivo, con carácter colectivo y permanente del Partido del Trabajo, entre sesión y sesión del Consejo Político Nacional. Su funcionamiento es colegiado y combinará la dirección colectiva con la responsabilidad individual. Sesionará ordinariamente una vez a la semana y en forma extraordinaria cuando se considere necesario. Será convocada en forma ordinaria por</w:t>
      </w:r>
      <w:r w:rsidR="009E3498">
        <w:t xml:space="preserve"> </w:t>
      </w:r>
      <w:r w:rsidRPr="00324A2D">
        <w:t xml:space="preserve">la </w:t>
      </w:r>
      <w:r w:rsidRPr="00324A2D">
        <w:lastRenderedPageBreak/>
        <w:t>Comisión Coordinadora Nacional, por lo menos, con tres días de anticipa</w:t>
      </w:r>
      <w:r w:rsidR="00CB5EC0" w:rsidRPr="00324A2D">
        <w:t>ción y en forma extraordinaria,</w:t>
      </w:r>
      <w:r w:rsidR="009E3498">
        <w:t xml:space="preserve"> </w:t>
      </w:r>
      <w:r w:rsidRPr="00324A2D">
        <w:t>por lo menos, con un día de anticipación. El quórum legal de la Comisión Ejecutiva Nacional será del 50% más uno de sus integrantes. Los acuerdos y resoluciones serán válidos con el voto del 50% más uno de sus integrantes presentes.</w:t>
      </w:r>
    </w:p>
    <w:p w:rsidR="003B3C26" w:rsidRPr="00324A2D" w:rsidRDefault="003B3C26" w:rsidP="009F406E">
      <w:pPr>
        <w:pStyle w:val="Texto"/>
        <w:spacing w:after="35"/>
        <w:rPr>
          <w:b/>
        </w:rPr>
      </w:pPr>
      <w:r w:rsidRPr="00324A2D">
        <w:rPr>
          <w:b/>
        </w:rPr>
        <w:t xml:space="preserve">Artículo 37 Bis. </w:t>
      </w:r>
      <w:r w:rsidRPr="00324A2D">
        <w:t xml:space="preserve">Se convocará y notificará a las reuniones a los integrantes de la Comisión Ejecutiva Nacional, por uno o más de los siguientes medios: se dirigirá a la sede Estatal del Partido del Trabajo, en la entidad que corresponda, por vía telefónica, vía fax, telégrafo, correo certificado, página </w:t>
      </w:r>
      <w:r w:rsidRPr="00324A2D">
        <w:rPr>
          <w:i/>
        </w:rPr>
        <w:t>web</w:t>
      </w:r>
      <w:r w:rsidRPr="00324A2D">
        <w:t xml:space="preserve"> oficial del Partido del Trabajo, publicación de la convocatoria en el periódico oficial del Partido: “Unidad Nacional”, publicación de la convocatoria en un medio impreso de circulación nacional, por medio de la dirección o correo electrónico que cada integrante de la Comisión Ejecutiva Nacional tenga asignado. Una vez realizada la notificación de la convocatoria de que se trata, por cualquiera de las vías señaladas con antelación, surtirá sus efectos legales.</w:t>
      </w:r>
    </w:p>
    <w:p w:rsidR="003B3C26" w:rsidRPr="00324A2D" w:rsidRDefault="003B3C26" w:rsidP="009F406E">
      <w:pPr>
        <w:pStyle w:val="Texto"/>
        <w:spacing w:after="35"/>
      </w:pPr>
      <w:r w:rsidRPr="00324A2D">
        <w:rPr>
          <w:b/>
        </w:rPr>
        <w:t xml:space="preserve">Artículo 37 Bis 1. </w:t>
      </w:r>
      <w:r w:rsidRPr="00324A2D">
        <w:t>La Comisión Ejecutiva Nacional designará, un Secretario Técnico que tendrá las siguientes funciones:</w:t>
      </w:r>
    </w:p>
    <w:p w:rsidR="003B3C26" w:rsidRPr="00324A2D" w:rsidRDefault="003B3C26" w:rsidP="009F406E">
      <w:pPr>
        <w:pStyle w:val="ROMANOS"/>
        <w:spacing w:after="35"/>
      </w:pPr>
      <w:r w:rsidRPr="00324A2D">
        <w:t>a)</w:t>
      </w:r>
      <w:r w:rsidRPr="00324A2D">
        <w:tab/>
        <w:t>Promover por instrucciones de la Comisión Coordinadora Nacional la asistencia de las reuniones de la Comisión Ejecutiva Nacional.</w:t>
      </w:r>
    </w:p>
    <w:p w:rsidR="003B3C26" w:rsidRPr="00324A2D" w:rsidRDefault="003B3C26" w:rsidP="009F406E">
      <w:pPr>
        <w:pStyle w:val="ROMANOS"/>
        <w:spacing w:after="35"/>
      </w:pPr>
      <w:r w:rsidRPr="00324A2D">
        <w:t>b)</w:t>
      </w:r>
      <w:r w:rsidRPr="00324A2D">
        <w:tab/>
        <w:t>Elaborar el proyecto de las actas de las sesiones de la Comisión Ejecutiva Nacional para su confirmación, modificación o revocación por la mayoría de dicha instancia nacional.</w:t>
      </w:r>
    </w:p>
    <w:p w:rsidR="003B3C26" w:rsidRPr="00324A2D" w:rsidRDefault="003B3C26" w:rsidP="009F406E">
      <w:pPr>
        <w:pStyle w:val="ROMANOS"/>
        <w:spacing w:after="35"/>
      </w:pPr>
      <w:r w:rsidRPr="00324A2D">
        <w:t>c)</w:t>
      </w:r>
      <w:r w:rsidRPr="00324A2D">
        <w:tab/>
        <w:t>Certificar las actas y acuerdos de la Comisión Ejecutiva Nacional y de la Comisión Coordinadora Nacional cuando así se requiera.</w:t>
      </w:r>
    </w:p>
    <w:p w:rsidR="003B3C26" w:rsidRPr="00324A2D" w:rsidRDefault="003B3C26" w:rsidP="009F406E">
      <w:pPr>
        <w:pStyle w:val="ROMANOS"/>
        <w:spacing w:after="35"/>
      </w:pPr>
      <w:r w:rsidRPr="00324A2D">
        <w:t>d)</w:t>
      </w:r>
      <w:r w:rsidRPr="00324A2D">
        <w:tab/>
        <w:t>Certificar todos los documentos del Partido del Trabajo cuando así se requiera.</w:t>
      </w:r>
    </w:p>
    <w:p w:rsidR="003B3C26" w:rsidRPr="00324A2D" w:rsidRDefault="003B3C26" w:rsidP="009F406E">
      <w:pPr>
        <w:pStyle w:val="ROMANOS"/>
        <w:spacing w:after="35"/>
      </w:pPr>
      <w:r w:rsidRPr="00324A2D">
        <w:t>e)</w:t>
      </w:r>
      <w:r w:rsidRPr="00324A2D">
        <w:tab/>
        <w:t>Y todas aquellas tareas que mandate la Comisión Ejecutiva Nacional.</w:t>
      </w:r>
    </w:p>
    <w:p w:rsidR="003B3C26" w:rsidRPr="00324A2D" w:rsidRDefault="003B3C26" w:rsidP="009F406E">
      <w:pPr>
        <w:pStyle w:val="Texto"/>
        <w:spacing w:after="35"/>
      </w:pPr>
      <w:r w:rsidRPr="00324A2D">
        <w:t>El Secretario Técnico de la Comisión Ejecutiva Nacional lo será, también, de la Comisión Coordinadora con las mismas funciones señaladas en los incisos anteriores.</w:t>
      </w:r>
    </w:p>
    <w:p w:rsidR="003B3C26" w:rsidRPr="00324A2D" w:rsidRDefault="003B3C26" w:rsidP="009F406E">
      <w:pPr>
        <w:pStyle w:val="Texto"/>
        <w:spacing w:after="35"/>
      </w:pPr>
      <w:r w:rsidRPr="00324A2D">
        <w:t>Durará en su encargo un año o menos, si así lo decide la Comisión Ejecutiva Nacional, pudiendo ser ratificado en sus funciones.</w:t>
      </w:r>
    </w:p>
    <w:p w:rsidR="003B3C26" w:rsidRPr="00324A2D" w:rsidRDefault="003B3C26" w:rsidP="009F406E">
      <w:pPr>
        <w:pStyle w:val="Texto"/>
        <w:spacing w:after="35"/>
      </w:pPr>
      <w:r w:rsidRPr="00324A2D">
        <w:rPr>
          <w:b/>
        </w:rPr>
        <w:t xml:space="preserve">Artículo 38. </w:t>
      </w:r>
      <w:r w:rsidRPr="00324A2D">
        <w:t>La Comisión Ejecutiva Nacional será electa a través de alguna de las siguientes formas de votación: voto nominal, voto secreto por cédula, o por votación económica de por lo menos el 50% más uno de los congresistas presentes.</w:t>
      </w:r>
    </w:p>
    <w:p w:rsidR="003B3C26" w:rsidRPr="00324A2D" w:rsidRDefault="003B3C26" w:rsidP="009F406E">
      <w:pPr>
        <w:pStyle w:val="Texto"/>
        <w:spacing w:after="35"/>
      </w:pPr>
      <w:r w:rsidRPr="00324A2D">
        <w:t>La elección se realizará por el Congreso Nacional Ordinario respectivo, en el número que éste acuerde, de entre la lista de candidatos propuestos por el propio Congreso Nacional Ordinario, ante la Comisión Nacional de Elecciones</w:t>
      </w:r>
      <w:r w:rsidRPr="00324A2D">
        <w:rPr>
          <w:b/>
        </w:rPr>
        <w:t xml:space="preserve"> y Procedimientos </w:t>
      </w:r>
      <w:r w:rsidRPr="00324A2D">
        <w:t>Intern</w:t>
      </w:r>
      <w:r w:rsidRPr="00324A2D">
        <w:rPr>
          <w:b/>
        </w:rPr>
        <w:t>o</w:t>
      </w:r>
      <w:r w:rsidRPr="00324A2D">
        <w:t xml:space="preserve">s o de manera supletoria por la Comisión Nacional de Vigilancia de Elecciones </w:t>
      </w:r>
      <w:r w:rsidRPr="00324A2D">
        <w:rPr>
          <w:b/>
        </w:rPr>
        <w:t xml:space="preserve">y Procedimientos </w:t>
      </w:r>
      <w:r w:rsidRPr="00324A2D">
        <w:t>Intern</w:t>
      </w:r>
      <w:r w:rsidRPr="00324A2D">
        <w:rPr>
          <w:b/>
        </w:rPr>
        <w:t>o</w:t>
      </w:r>
      <w:r w:rsidRPr="00324A2D">
        <w:t>s.</w:t>
      </w:r>
    </w:p>
    <w:p w:rsidR="003B3C26" w:rsidRPr="00324A2D" w:rsidRDefault="003B3C26" w:rsidP="009F406E">
      <w:pPr>
        <w:pStyle w:val="Texto"/>
        <w:spacing w:after="35"/>
      </w:pPr>
      <w:r w:rsidRPr="00324A2D">
        <w:rPr>
          <w:b/>
        </w:rPr>
        <w:t>Artículo 39.</w:t>
      </w:r>
      <w:r w:rsidRPr="00324A2D">
        <w:t xml:space="preserve"> Son atribuciones y facultades de la Comisión Ejecutiva Nacional:</w:t>
      </w:r>
    </w:p>
    <w:p w:rsidR="003B3C26" w:rsidRPr="00324A2D" w:rsidRDefault="003B3C26" w:rsidP="009F406E">
      <w:pPr>
        <w:pStyle w:val="ROMANOS"/>
        <w:spacing w:after="35"/>
      </w:pPr>
      <w:r w:rsidRPr="00324A2D">
        <w:t>a)</w:t>
      </w:r>
      <w:r w:rsidRPr="00324A2D">
        <w:tab/>
        <w:t>Coordinar, promover y supervisar el cumplimiento de los acuerdos de las instancias de</w:t>
      </w:r>
      <w:r w:rsidR="009E3498">
        <w:t xml:space="preserve"> </w:t>
      </w:r>
      <w:r w:rsidRPr="00324A2D">
        <w:t>dirección nacional.</w:t>
      </w:r>
    </w:p>
    <w:p w:rsidR="003B3C26" w:rsidRPr="00324A2D" w:rsidRDefault="003B3C26" w:rsidP="009F406E">
      <w:pPr>
        <w:pStyle w:val="ROMANOS"/>
        <w:spacing w:after="35"/>
      </w:pPr>
      <w:r w:rsidRPr="00324A2D">
        <w:t>b)</w:t>
      </w:r>
      <w:r w:rsidRPr="00324A2D">
        <w:tab/>
        <w:t>Dirigir la actividad general del Partido del Trabajo y dar cuenta de su gestión ante el Congreso Nacional y el Consejo Político Nacional.</w:t>
      </w:r>
    </w:p>
    <w:p w:rsidR="003B3C26" w:rsidRPr="00324A2D" w:rsidRDefault="003B3C26" w:rsidP="009F406E">
      <w:pPr>
        <w:pStyle w:val="ROMANOS"/>
        <w:spacing w:after="35"/>
        <w:rPr>
          <w:b/>
        </w:rPr>
      </w:pPr>
      <w:r w:rsidRPr="00324A2D">
        <w:t>c)</w:t>
      </w:r>
      <w:r w:rsidRPr="00324A2D">
        <w:tab/>
        <w:t>Aprobar la convocatoria</w:t>
      </w:r>
      <w:r w:rsidRPr="00324A2D">
        <w:rPr>
          <w:b/>
        </w:rPr>
        <w:t xml:space="preserve"> </w:t>
      </w:r>
      <w:r w:rsidRPr="00324A2D">
        <w:t>al Congreso Nacional</w:t>
      </w:r>
      <w:r w:rsidRPr="00324A2D">
        <w:rPr>
          <w:b/>
        </w:rPr>
        <w:t xml:space="preserve"> </w:t>
      </w:r>
      <w:r w:rsidRPr="00324A2D">
        <w:t>y</w:t>
      </w:r>
      <w:r w:rsidRPr="00324A2D">
        <w:rPr>
          <w:b/>
        </w:rPr>
        <w:t xml:space="preserve"> al </w:t>
      </w:r>
      <w:r w:rsidRPr="00324A2D">
        <w:t>Consejo Político Nacional</w:t>
      </w:r>
      <w:r w:rsidRPr="00324A2D">
        <w:rPr>
          <w:b/>
        </w:rPr>
        <w:t xml:space="preserve"> </w:t>
      </w:r>
      <w:r w:rsidRPr="00324A2D">
        <w:t>Ordinario</w:t>
      </w:r>
      <w:r w:rsidRPr="00324A2D">
        <w:rPr>
          <w:b/>
        </w:rPr>
        <w:t xml:space="preserve"> o </w:t>
      </w:r>
      <w:r w:rsidRPr="00324A2D">
        <w:t>Extraordinario.</w:t>
      </w:r>
      <w:r w:rsidRPr="00324A2D">
        <w:rPr>
          <w:b/>
        </w:rPr>
        <w:t xml:space="preserve"> </w:t>
      </w:r>
      <w:r w:rsidRPr="00324A2D">
        <w:t>La Comisión Ejecutiva Nacional podrá prorrogar o anticipar hasta por cuatro meses la realización del Congreso Nacional ordinario cuando así se requiera.</w:t>
      </w:r>
    </w:p>
    <w:p w:rsidR="003B3C26" w:rsidRPr="00324A2D" w:rsidRDefault="003B3C26" w:rsidP="009F406E">
      <w:pPr>
        <w:pStyle w:val="ROMANOS"/>
        <w:spacing w:after="35"/>
      </w:pPr>
      <w:r w:rsidRPr="00324A2D">
        <w:t>d)</w:t>
      </w:r>
      <w:r w:rsidRPr="00324A2D">
        <w:tab/>
        <w:t>Aprobar el nombramiento de los representantes del Partido del Trabajo ante las autoridades electorales federales y ante los organismos electorales estatales y municipales, cuando así se considere necesario. Para instrumentar estas atribuciones se faculta y autoriza plena y ampliamente a la Comisión Coordinadora Nacional, cuyo nombramiento de los representantes electorales de que se trata, prevalecerá por encima de cualquier otro.</w:t>
      </w:r>
    </w:p>
    <w:p w:rsidR="003B3C26" w:rsidRPr="00324A2D" w:rsidRDefault="003B3C26" w:rsidP="009F406E">
      <w:pPr>
        <w:pStyle w:val="ROMANOS"/>
        <w:spacing w:after="35"/>
      </w:pPr>
      <w:r w:rsidRPr="00324A2D">
        <w:t>e)</w:t>
      </w:r>
      <w:r w:rsidRPr="00324A2D">
        <w:tab/>
        <w:t>En las entidades donde existan conflictos y desacuerdos graves, previo acuerdo de la Comisión Ejecutiva Nacional, la Comisión Nacional de Finanzas y Patrimonio directamente recaudará y se hará cargo de la administración de las prerrogativas correspondientes. De igual manera, nombrará o sustituirá a los representantes del Partido del Trabajo ante los Órganos Electorales Locales. En caso de existir uno o más nombramientos prevalecerá por encima de cualquier otro, el realizado por la Comisión Coordinadora Nacional o por el 50% más uno de los integrantes presentes de la Comisión Ejecutiva Nacional.</w:t>
      </w:r>
    </w:p>
    <w:p w:rsidR="003B3C26" w:rsidRPr="00324A2D" w:rsidRDefault="003B3C26" w:rsidP="009F406E">
      <w:pPr>
        <w:pStyle w:val="ROMANOS"/>
        <w:spacing w:after="35"/>
      </w:pPr>
      <w:r w:rsidRPr="00324A2D">
        <w:t>f)</w:t>
      </w:r>
      <w:r w:rsidRPr="00324A2D">
        <w:tab/>
        <w:t>Conjuntamente con la Comisión Coordinadora Nacional y la Comisión Nacional de Finanzas y Patrimonio, a través de dos tesoreros nombrados para tal efecto por la Comisión Ejecutiva Nacional, recaudarán y administrarán las finanzas y el patrimonio del Partido del Trabajo y establecerá las normas de organización y funcionamiento administrativo de nuestro Instituto Político. Ordenar periódicamente auditorías a las finanzas Nacionales, Estatales y del Distrito Federal y a los recursos materiales de las distintas entidades del país y del Distrito Federal del Partido del Trabajo, y de manera obligatoria al término de cada proceso electoral local o federal.</w:t>
      </w:r>
    </w:p>
    <w:p w:rsidR="003B3C26" w:rsidRPr="00324A2D" w:rsidRDefault="003B3C26" w:rsidP="00A24762">
      <w:pPr>
        <w:pStyle w:val="ROMANOS"/>
        <w:spacing w:after="60"/>
        <w:ind w:firstLine="0"/>
      </w:pPr>
      <w:r w:rsidRPr="00324A2D">
        <w:lastRenderedPageBreak/>
        <w:t>Los tesoreros conjuntamente recibirán el financiamiento público y privado que por derecho le corresponda al Partido del Trabajo, y lo administrarán, ejercerán y operarán con firmas mancomunadas, conforme los mandatos de las instancias nacionales correspondientes.</w:t>
      </w:r>
    </w:p>
    <w:p w:rsidR="003B3C26" w:rsidRPr="00324A2D" w:rsidRDefault="003B3C26" w:rsidP="00A24762">
      <w:pPr>
        <w:pStyle w:val="ROMANOS"/>
        <w:spacing w:after="60"/>
      </w:pPr>
      <w:r w:rsidRPr="00324A2D">
        <w:t>g)</w:t>
      </w:r>
      <w:r w:rsidRPr="00324A2D">
        <w:tab/>
        <w:t>Aprobar la convocatoria que emita la Comisión Coordinadora Nacional para las conferencias sectoriales y para las reuniones de legisladores y ex-legisladores del Partido del Trabajo.</w:t>
      </w:r>
    </w:p>
    <w:p w:rsidR="003B3C26" w:rsidRPr="00324A2D" w:rsidRDefault="003B3C26" w:rsidP="00A24762">
      <w:pPr>
        <w:pStyle w:val="ROMANOS"/>
        <w:spacing w:after="60"/>
      </w:pPr>
      <w:r w:rsidRPr="00324A2D">
        <w:t>h)</w:t>
      </w:r>
      <w:r w:rsidRPr="00324A2D">
        <w:tab/>
        <w:t>La convocatoria a los Congresos Estatales ordinarios y extraordinarios será aprobada supletoriamente, cuando así se considere necesario, por la Comisión Ejecutiva Nacional y emitida por medio de la Comisión Coordinadora Nacional o una vez establecido el quórum legal por el acuerdo y/o firma del 50% más uno de los integrantes presentes de la Comisión Ejecutiva Nacional. Esta convocatoria prevalecerá por encima de cualquier otra.</w:t>
      </w:r>
    </w:p>
    <w:p w:rsidR="003B3C26" w:rsidRPr="00324A2D" w:rsidRDefault="003B3C26" w:rsidP="00A24762">
      <w:pPr>
        <w:pStyle w:val="ROMANOS"/>
        <w:spacing w:after="60"/>
      </w:pPr>
      <w:r w:rsidRPr="00324A2D">
        <w:t>i)</w:t>
      </w:r>
      <w:r w:rsidRPr="00324A2D">
        <w:tab/>
        <w:t>Aprobar los manuales de organización y funcionamiento de las instancias administrativa y financiera y supervisar su aplicación.</w:t>
      </w:r>
    </w:p>
    <w:p w:rsidR="003B3C26" w:rsidRPr="00324A2D" w:rsidRDefault="003B3C26" w:rsidP="00A24762">
      <w:pPr>
        <w:pStyle w:val="ROMANOS"/>
        <w:spacing w:after="60"/>
        <w:rPr>
          <w:b/>
        </w:rPr>
      </w:pPr>
      <w:r w:rsidRPr="00324A2D">
        <w:rPr>
          <w:b/>
        </w:rPr>
        <w:t>j)</w:t>
      </w:r>
      <w:r w:rsidRPr="00324A2D">
        <w:rPr>
          <w:b/>
        </w:rPr>
        <w:tab/>
        <w:t>Elegir a los integrantes</w:t>
      </w:r>
      <w:r w:rsidRPr="00324A2D">
        <w:rPr>
          <w:b/>
          <w:i/>
        </w:rPr>
        <w:t xml:space="preserve"> </w:t>
      </w:r>
      <w:r w:rsidRPr="00324A2D">
        <w:rPr>
          <w:b/>
        </w:rPr>
        <w:t>del Órgano Nacional de Transparencia y Acceso a la Información y aprobar la continuidad de los mismos.</w:t>
      </w:r>
    </w:p>
    <w:p w:rsidR="003B3C26" w:rsidRPr="00324A2D" w:rsidRDefault="003B3C26" w:rsidP="00A24762">
      <w:pPr>
        <w:pStyle w:val="ROMANOS"/>
        <w:spacing w:after="60"/>
      </w:pPr>
      <w:r w:rsidRPr="00324A2D">
        <w:t>k)</w:t>
      </w:r>
      <w:r w:rsidRPr="00324A2D">
        <w:tab/>
        <w:t>En caso de corrupción, estancamiento, retroceso electoral, conflictos reiterados, situaciones políticas graves, indisciplina a la línea general del Partido o desacuerdos sistemáticos en los Órganos de dirección local que impidan su buen funcionamiento, nombrará un Comisionado Político Nacional para reorganizar, depurar e impulsar el desarrollo del Partido. El Comisionado Político Nacional asumirá la representación política, administrativa, financiera, patrimonial y legal del Partido en la Entidad Federativa. La Comisión Coordinadora Nacional deberá convocar, una vez superados los conflictos, a un Congreso Estatal para nombrar a la Comisión Ejecutiva Estatal definitiva. En las Entidades Federativas o Municipios, Distritos, Localidades o lugares de los movimientos sociales donde el Partido tenga necesidad de fortalecerse en el terreno político, electoral o de cualquier otra índole o realizar alguna actividad de importancia partidaria, nombrará a Comisionados Políticos Nacionales para impulsar su crecimiento, fortalecimiento y desarrollo. La Comisión Ejecutiva Nacional aprobará el nombramiento y remoción de los Comisionados Políticos Nacionales y facultará a la Comisión Coordinadora Nacional para expedir y revocar los nombramientos correspondientes.</w:t>
      </w:r>
    </w:p>
    <w:p w:rsidR="003B3C26" w:rsidRPr="00324A2D" w:rsidRDefault="003B3C26" w:rsidP="00A24762">
      <w:pPr>
        <w:pStyle w:val="ROMANOS"/>
        <w:spacing w:after="60"/>
      </w:pPr>
      <w:r w:rsidRPr="00324A2D">
        <w:t>l)</w:t>
      </w:r>
      <w:r w:rsidRPr="00324A2D">
        <w:tab/>
        <w:t>Aprobar y promover referendos y plebiscitos en toda la organización cuando haya posiciones encontradas o cuando se tenga que decidir cuestiones fundamentales para el futuro del Partido</w:t>
      </w:r>
      <w:r w:rsidR="009E3498">
        <w:t xml:space="preserve"> </w:t>
      </w:r>
      <w:r w:rsidRPr="00324A2D">
        <w:t>del Trabajo.</w:t>
      </w:r>
    </w:p>
    <w:p w:rsidR="003B3C26" w:rsidRPr="00324A2D" w:rsidRDefault="003B3C26" w:rsidP="00A24762">
      <w:pPr>
        <w:pStyle w:val="ROMANOS"/>
        <w:spacing w:after="60"/>
        <w:rPr>
          <w:b/>
        </w:rPr>
      </w:pPr>
      <w:r w:rsidRPr="00324A2D">
        <w:rPr>
          <w:b/>
        </w:rPr>
        <w:t>m)</w:t>
      </w:r>
      <w:r w:rsidRPr="00324A2D">
        <w:rPr>
          <w:b/>
        </w:rPr>
        <w:tab/>
        <w:t>Aprobar la convocatoria para el proceso de postulación y elección de dirigentes, precandidatos o candidatos en el ámbito Federal, y de manera supletoria en el ámbito de las Entidades Federativas, el Distrito Federal, Municipal, Distrital o Delegacional, cuando así lo considere necesario.</w:t>
      </w:r>
    </w:p>
    <w:p w:rsidR="003B3C26" w:rsidRPr="00324A2D" w:rsidRDefault="003B3C26" w:rsidP="00A24762">
      <w:pPr>
        <w:pStyle w:val="ROMANOS"/>
        <w:spacing w:after="60"/>
      </w:pPr>
      <w:r w:rsidRPr="00324A2D">
        <w:t>n)</w:t>
      </w:r>
      <w:r w:rsidRPr="00324A2D">
        <w:tab/>
        <w:t>La Comisión Ejecutiva Nacional nombrará una representación que asistirá a los Congresos y Consejos Políticos Estatales ordinarios y extraordinarios, a fin de instalarlos, presidirlos y sancionar la validez de sus acuerdos, elecciones, reelecciones, mandatos,</w:t>
      </w:r>
      <w:r w:rsidR="00E10E1C" w:rsidRPr="00324A2D">
        <w:t xml:space="preserve"> </w:t>
      </w:r>
      <w:r w:rsidRPr="00324A2D">
        <w:t>r</w:t>
      </w:r>
      <w:r w:rsidR="007347C6" w:rsidRPr="00324A2D">
        <w:t>esoluciones y otras actividades</w:t>
      </w:r>
      <w:r w:rsidR="009E3498">
        <w:t xml:space="preserve"> </w:t>
      </w:r>
      <w:r w:rsidRPr="00324A2D">
        <w:t>que determine.</w:t>
      </w:r>
    </w:p>
    <w:p w:rsidR="003B3C26" w:rsidRPr="00324A2D" w:rsidRDefault="003B3C26" w:rsidP="00A24762">
      <w:pPr>
        <w:pStyle w:val="ROMANOS"/>
        <w:spacing w:after="60"/>
        <w:ind w:firstLine="0"/>
      </w:pPr>
      <w:r w:rsidRPr="00324A2D">
        <w:t>De no cumplirse los requisitos anteriores, no tendrán validez jurídica ni política los acuerdos elecciones, reelecciones, mandatos, resoluciones y otras actividades que se hayan adoptado.</w:t>
      </w:r>
    </w:p>
    <w:p w:rsidR="003B3C26" w:rsidRPr="00324A2D" w:rsidRDefault="003B3C26" w:rsidP="00A24762">
      <w:pPr>
        <w:pStyle w:val="ROMANOS"/>
        <w:spacing w:after="60"/>
      </w:pPr>
      <w:r w:rsidRPr="00324A2D">
        <w:t>o)</w:t>
      </w:r>
      <w:r w:rsidRPr="00324A2D">
        <w:tab/>
        <w:t>La Comisión Ejecutiva Nacional conforme a la legislación electoral vigente, definirá la política para obtener el voto de los mexicanos residentes en el extranjero y nombrará las comisiones necesarias para realizar las actividades correspondientes.</w:t>
      </w:r>
    </w:p>
    <w:p w:rsidR="003B3C26" w:rsidRPr="00324A2D" w:rsidRDefault="003B3C26" w:rsidP="00A24762">
      <w:pPr>
        <w:pStyle w:val="ROMANOS"/>
        <w:spacing w:after="60"/>
      </w:pPr>
      <w:r w:rsidRPr="00324A2D">
        <w:t>p)</w:t>
      </w:r>
      <w:r w:rsidRPr="00324A2D">
        <w:tab/>
        <w:t>Todas aquéllas que por la naturaleza de sus funciones le sean afines y que no sean contrarias</w:t>
      </w:r>
      <w:r w:rsidR="009E3498">
        <w:t xml:space="preserve"> </w:t>
      </w:r>
      <w:r w:rsidRPr="00324A2D">
        <w:t>a los lineamientos acordados por el Congreso Nacional, el Consejo Político Nacional y los</w:t>
      </w:r>
      <w:r w:rsidR="009E3498">
        <w:t xml:space="preserve"> </w:t>
      </w:r>
      <w:r w:rsidRPr="00324A2D">
        <w:t>presentes Estatutos.</w:t>
      </w:r>
    </w:p>
    <w:p w:rsidR="003B3C26" w:rsidRPr="00324A2D" w:rsidRDefault="003B3C26" w:rsidP="00A24762">
      <w:pPr>
        <w:pStyle w:val="Texto"/>
        <w:spacing w:after="60"/>
      </w:pPr>
      <w:r w:rsidRPr="00324A2D">
        <w:rPr>
          <w:b/>
        </w:rPr>
        <w:t>Artículo 39 Bis.</w:t>
      </w:r>
      <w:r w:rsidRPr="00324A2D">
        <w:t xml:space="preserve"> Son atribuciones de la Comisión Ejecutiva Nacional en materia de alianzas y/o coaliciones y/o candidaturas comunes:</w:t>
      </w:r>
    </w:p>
    <w:p w:rsidR="003B3C26" w:rsidRPr="00324A2D" w:rsidRDefault="003B3C26" w:rsidP="00A24762">
      <w:pPr>
        <w:pStyle w:val="ROMANOS"/>
        <w:spacing w:after="60"/>
      </w:pPr>
      <w:r w:rsidRPr="00324A2D">
        <w:t>a)</w:t>
      </w:r>
      <w:r w:rsidRPr="00324A2D">
        <w:tab/>
        <w:t>Se faculta y autoriza a la Comisión Ejecutiva Nacional como máximo Órgano Electoral equivalente al Congreso Nacional en materia de coaliciones y/o alianzas totales</w:t>
      </w:r>
      <w:r w:rsidRPr="00324A2D">
        <w:rPr>
          <w:b/>
        </w:rPr>
        <w:t xml:space="preserve">, </w:t>
      </w:r>
      <w:r w:rsidRPr="00324A2D">
        <w:t>parciales o</w:t>
      </w:r>
      <w:r w:rsidRPr="00324A2D">
        <w:rPr>
          <w:b/>
        </w:rPr>
        <w:t xml:space="preserve"> flexibles</w:t>
      </w:r>
      <w:r w:rsidRPr="00324A2D">
        <w:t xml:space="preserve"> y candidaturas comunes, para que se erija y constituya en Convención Electoral Nacional en el momento en que por sí misma lo considere conveniente, donde se apruebe por mayoría simple del 50% más uno de sus miembros presentes, la realización de convenios, la postulación, registro y/o </w:t>
      </w:r>
      <w:r w:rsidRPr="00324A2D">
        <w:rPr>
          <w:spacing w:val="-3"/>
        </w:rPr>
        <w:t>sustitución de los candidatos al Poder Ejecutivo Federal; candidatos a Diputados Federales y Senadores</w:t>
      </w:r>
      <w:r w:rsidRPr="00324A2D">
        <w:t xml:space="preserve"> por ambos principios; de Gobernadores y Jefe de Gobierno del Distrito Federal; de Diputados Locales por ambos Principios; de Ayuntamientos y Jefes Delegacionales del Distrito Federal.</w:t>
      </w:r>
    </w:p>
    <w:p w:rsidR="003B3C26" w:rsidRPr="00324A2D" w:rsidRDefault="003B3C26" w:rsidP="00A24762">
      <w:pPr>
        <w:pStyle w:val="ROMANOS"/>
        <w:spacing w:after="60"/>
      </w:pPr>
      <w:r w:rsidRPr="00324A2D">
        <w:t>b)</w:t>
      </w:r>
      <w:r w:rsidRPr="00324A2D">
        <w:tab/>
        <w:t>Aprobar la Declaración de Principios, Programa de Acción y Estatutos para la alianza y/o coalición o candidaturas comunes de que se trate.</w:t>
      </w:r>
    </w:p>
    <w:p w:rsidR="003B3C26" w:rsidRPr="00324A2D" w:rsidRDefault="003B3C26" w:rsidP="009F406E">
      <w:pPr>
        <w:pStyle w:val="ROMANOS"/>
        <w:spacing w:line="217" w:lineRule="exact"/>
      </w:pPr>
      <w:r w:rsidRPr="00324A2D">
        <w:lastRenderedPageBreak/>
        <w:t>c)</w:t>
      </w:r>
      <w:r w:rsidRPr="00324A2D">
        <w:tab/>
        <w:t>Aprobar la Plataforma Electoral de la alianza y/o coalición</w:t>
      </w:r>
      <w:r w:rsidRPr="00324A2D">
        <w:rPr>
          <w:b/>
        </w:rPr>
        <w:t xml:space="preserve"> </w:t>
      </w:r>
      <w:r w:rsidRPr="00324A2D">
        <w:t>total</w:t>
      </w:r>
      <w:r w:rsidRPr="00324A2D">
        <w:rPr>
          <w:b/>
        </w:rPr>
        <w:t xml:space="preserve">, </w:t>
      </w:r>
      <w:r w:rsidRPr="00324A2D">
        <w:t>parcial o</w:t>
      </w:r>
      <w:r w:rsidRPr="00324A2D">
        <w:rPr>
          <w:b/>
        </w:rPr>
        <w:t xml:space="preserve"> flexible</w:t>
      </w:r>
      <w:r w:rsidRPr="00324A2D">
        <w:t xml:space="preserve"> y candidaturas comunes para los tipos de elección de que se trate, conforme a la Declaración de Principios, Programa de Acción y Estatutos adoptados por la alianza, coalición o candidaturas comunes de que se trate.</w:t>
      </w:r>
    </w:p>
    <w:p w:rsidR="003B3C26" w:rsidRPr="00324A2D" w:rsidRDefault="003B3C26" w:rsidP="009F406E">
      <w:pPr>
        <w:pStyle w:val="ROMANOS"/>
        <w:spacing w:line="217" w:lineRule="exact"/>
      </w:pPr>
      <w:r w:rsidRPr="00324A2D">
        <w:t>d)</w:t>
      </w:r>
      <w:r w:rsidRPr="00324A2D">
        <w:tab/>
        <w:t>Aprobar el Programa de Gobierno a que se sujetarán los candidatos de la alianza y/o coalición total</w:t>
      </w:r>
      <w:r w:rsidRPr="00324A2D">
        <w:rPr>
          <w:b/>
        </w:rPr>
        <w:t xml:space="preserve">, </w:t>
      </w:r>
      <w:r w:rsidRPr="00324A2D">
        <w:t>parcial o</w:t>
      </w:r>
      <w:r w:rsidRPr="00324A2D">
        <w:rPr>
          <w:b/>
        </w:rPr>
        <w:t xml:space="preserve"> flexible</w:t>
      </w:r>
      <w:r w:rsidRPr="00324A2D">
        <w:t xml:space="preserve"> y candidaturas comunes, en caso de resultar electos, conforme a la Plataforma Electoral, Declaración de Principios, Programa de Acción y Estatutos adoptados por la alianza, coalición o candidaturas comunes de que se trate.</w:t>
      </w:r>
    </w:p>
    <w:p w:rsidR="003B3C26" w:rsidRPr="00324A2D" w:rsidRDefault="003B3C26" w:rsidP="009F406E">
      <w:pPr>
        <w:pStyle w:val="ROMANOS"/>
        <w:spacing w:line="217" w:lineRule="exact"/>
      </w:pPr>
      <w:r w:rsidRPr="00324A2D">
        <w:t>e)</w:t>
      </w:r>
      <w:r w:rsidRPr="00324A2D">
        <w:tab/>
        <w:t>Aprobar el Programa Legislativo que impulsarán los candidatos de la alianza y/o coalición total</w:t>
      </w:r>
      <w:r w:rsidRPr="00324A2D">
        <w:rPr>
          <w:b/>
        </w:rPr>
        <w:t xml:space="preserve">, </w:t>
      </w:r>
      <w:r w:rsidRPr="00324A2D">
        <w:t>parcial o</w:t>
      </w:r>
      <w:r w:rsidRPr="00324A2D">
        <w:rPr>
          <w:b/>
        </w:rPr>
        <w:t xml:space="preserve"> flexible</w:t>
      </w:r>
      <w:r w:rsidRPr="00324A2D">
        <w:t xml:space="preserve"> y candidaturas comunes, cuando sean electos como Diputados Federales, Senadores, Diputados Locales en las entidades federativas o el Distrito Federal.</w:t>
      </w:r>
    </w:p>
    <w:p w:rsidR="003B3C26" w:rsidRPr="00324A2D" w:rsidRDefault="003B3C26" w:rsidP="009F406E">
      <w:pPr>
        <w:pStyle w:val="ROMANOS"/>
        <w:spacing w:line="217" w:lineRule="exact"/>
      </w:pPr>
      <w:r w:rsidRPr="00324A2D">
        <w:t>f)</w:t>
      </w:r>
      <w:r w:rsidRPr="00324A2D">
        <w:tab/>
        <w:t>Aprobar todos los demás aspectos concernientes a las alianzas y/o coaliciones totales</w:t>
      </w:r>
      <w:r w:rsidRPr="00324A2D">
        <w:rPr>
          <w:b/>
        </w:rPr>
        <w:t xml:space="preserve">, </w:t>
      </w:r>
      <w:r w:rsidRPr="00324A2D">
        <w:t>parciales o</w:t>
      </w:r>
      <w:r w:rsidRPr="00324A2D">
        <w:rPr>
          <w:b/>
        </w:rPr>
        <w:t xml:space="preserve"> flexibles</w:t>
      </w:r>
      <w:r w:rsidRPr="00324A2D">
        <w:t xml:space="preserve"> y candidaturas comunes y que se requieran por la ley de la materia en el ámbito Federal, Estatal o del Distrito Federal,</w:t>
      </w:r>
      <w:r w:rsidRPr="00324A2D">
        <w:rPr>
          <w:b/>
        </w:rPr>
        <w:t xml:space="preserve"> </w:t>
      </w:r>
      <w:r w:rsidRPr="00324A2D">
        <w:t>Municipal y Delegacional.</w:t>
      </w:r>
    </w:p>
    <w:p w:rsidR="003B3C26" w:rsidRPr="00324A2D" w:rsidRDefault="003B3C26" w:rsidP="009F406E">
      <w:pPr>
        <w:pStyle w:val="ROMANOS"/>
        <w:spacing w:line="217" w:lineRule="exact"/>
      </w:pPr>
      <w:r w:rsidRPr="00324A2D">
        <w:t>g)</w:t>
      </w:r>
      <w:r w:rsidRPr="00324A2D">
        <w:tab/>
        <w:t>En las entidades federativas donde el Partido del Trabajo participe en alianzas y/o coaliciones totales</w:t>
      </w:r>
      <w:r w:rsidRPr="00324A2D">
        <w:rPr>
          <w:b/>
        </w:rPr>
        <w:t xml:space="preserve">, </w:t>
      </w:r>
      <w:r w:rsidRPr="00324A2D">
        <w:t>parciales o</w:t>
      </w:r>
      <w:r w:rsidRPr="00324A2D">
        <w:rPr>
          <w:b/>
        </w:rPr>
        <w:t xml:space="preserve"> flexibles</w:t>
      </w:r>
      <w:r w:rsidRPr="00324A2D">
        <w:t xml:space="preserve"> o candidaturas comunes con otros institutos políticos en elecciones locales, los convenios respectivos, acuerdos y documentos necesarios, deberán ser ratificados o rectificados por la Comisión Ejecutiva Nacional erigida en Convención Electoral Nacional.</w:t>
      </w:r>
    </w:p>
    <w:p w:rsidR="003B3C26" w:rsidRPr="00324A2D" w:rsidRDefault="003B3C26" w:rsidP="009F406E">
      <w:pPr>
        <w:pStyle w:val="ROMANOS"/>
        <w:spacing w:line="217" w:lineRule="exact"/>
      </w:pPr>
      <w:r w:rsidRPr="00324A2D">
        <w:t>h)</w:t>
      </w:r>
      <w:r w:rsidRPr="00324A2D">
        <w:tab/>
        <w:t>Todas aquellas que por la naturaleza de sus funciones le sean afines y que no sean contrarias</w:t>
      </w:r>
      <w:r w:rsidR="009E3498">
        <w:t xml:space="preserve"> </w:t>
      </w:r>
      <w:r w:rsidRPr="00324A2D">
        <w:t>a los lineamientos acordados por el Congreso Nacional, el Consejo Político Nacional y los</w:t>
      </w:r>
      <w:r w:rsidR="009E3498">
        <w:t xml:space="preserve"> </w:t>
      </w:r>
      <w:r w:rsidRPr="00324A2D">
        <w:t>presentes Estatutos.</w:t>
      </w:r>
    </w:p>
    <w:p w:rsidR="003B3C26" w:rsidRPr="00324A2D" w:rsidRDefault="003B3C26" w:rsidP="009F406E">
      <w:pPr>
        <w:pStyle w:val="Texto"/>
        <w:spacing w:line="217" w:lineRule="exact"/>
      </w:pPr>
      <w:r w:rsidRPr="00324A2D">
        <w:t>Las anteriores atribuciones y facultades las deberá instrumentar por acuerdo o firma del 50% más uno, de la Comisión Coordinadora Nacional o por el acuerdo o firma</w:t>
      </w:r>
      <w:r w:rsidR="00E10E1C" w:rsidRPr="00324A2D">
        <w:t xml:space="preserve"> </w:t>
      </w:r>
      <w:r w:rsidRPr="00324A2D">
        <w:t>del 50% más uno, de los integrantes de la Comisión Ejecutiva Nacional.</w:t>
      </w:r>
    </w:p>
    <w:p w:rsidR="003B3C26" w:rsidRPr="00324A2D" w:rsidRDefault="003B3C26" w:rsidP="009F406E">
      <w:pPr>
        <w:pStyle w:val="Texto"/>
        <w:spacing w:line="217" w:lineRule="exact"/>
      </w:pPr>
      <w:r w:rsidRPr="00324A2D">
        <w:rPr>
          <w:b/>
        </w:rPr>
        <w:t>Artículo 40.</w:t>
      </w:r>
      <w:r w:rsidRPr="00324A2D">
        <w:t xml:space="preserve"> La Comisión Ejecutiva Nacional, por conducto de la Comisión Coordinadora Nacional, convocará a los Órganos de Dirección Estatal o del Distrito Federal con el fin de que elijan a sus representantes y delegados a las instancias de dirección Nacional que correspondan, así como a los eventos Nacionales y Estatales que el Partido del</w:t>
      </w:r>
      <w:r w:rsidRPr="00324A2D">
        <w:rPr>
          <w:b/>
        </w:rPr>
        <w:t xml:space="preserve"> </w:t>
      </w:r>
      <w:r w:rsidRPr="00324A2D">
        <w:t>Trabajo organice.</w:t>
      </w:r>
    </w:p>
    <w:p w:rsidR="003B3C26" w:rsidRPr="00324A2D" w:rsidRDefault="003B3C26" w:rsidP="009F406E">
      <w:pPr>
        <w:pStyle w:val="Texto"/>
        <w:spacing w:line="217" w:lineRule="exact"/>
      </w:pPr>
      <w:r w:rsidRPr="00324A2D">
        <w:t>En las Estatales o del Distrito Federal donde atraviesen por conflictos, y a juicio de la Comisión Ejecutiva Nacional, no existan condiciones para nombrar a sus representantes y delegados al Congreso Nacional, Consejo Político Nacional, Convenciones Electorales, y demás eventos convocados por el Partido del Trabajo, la propia Comisión Ejecutiva Nacional los nombrará directamente, en el número y composición que considere conveniente.</w:t>
      </w:r>
    </w:p>
    <w:p w:rsidR="003B3C26" w:rsidRPr="00324A2D" w:rsidRDefault="003B3C26" w:rsidP="009F406E">
      <w:pPr>
        <w:pStyle w:val="Texto"/>
        <w:spacing w:line="217" w:lineRule="exact"/>
      </w:pPr>
      <w:r w:rsidRPr="00324A2D">
        <w:t>En las Estatales o el Distrito Federal y en las Municipales o Delegacionales donde atraviesan por conflictos o no cumplen con el marco legal y estatutario, la Comisión Ejecutiva Nacional tendrá facultad para anular, suspender, posponer o declarar inexistentes los Congresos y Consejos Políticos Estatales o del Distrito Federal y Municipales o Delegacionales, y en su caso, las Convenciones Electorales correspondientes.</w:t>
      </w:r>
    </w:p>
    <w:p w:rsidR="003B3C26" w:rsidRPr="00324A2D" w:rsidRDefault="003B3C26" w:rsidP="009F406E">
      <w:pPr>
        <w:pStyle w:val="Texto"/>
        <w:spacing w:line="217" w:lineRule="exact"/>
      </w:pPr>
      <w:r w:rsidRPr="00324A2D">
        <w:t>También tendrá facultades para suspender, destituir y nombrar o reestructurar parcial o totalmente a las Comisiones Ejecutivas Estatales o del Distrito Federal y Municipales o Delegacionales y Comisiones Coordinadoras Estatales o del Distrito Federal y Municipales o Delegacionales. En su caso, la representación</w:t>
      </w:r>
      <w:r w:rsidRPr="00324A2D">
        <w:rPr>
          <w:b/>
        </w:rPr>
        <w:t xml:space="preserve"> </w:t>
      </w:r>
      <w:r w:rsidRPr="00324A2D">
        <w:t>legal, política, financiera, patrimonial y administrativa recaerá sobre el Comisionado Político Nacional, que para tal efecto designe la Comisión Ejecutiva Nacional.</w:t>
      </w:r>
    </w:p>
    <w:p w:rsidR="003B3C26" w:rsidRPr="00324A2D" w:rsidRDefault="003B3C26" w:rsidP="009F406E">
      <w:pPr>
        <w:pStyle w:val="Texto"/>
        <w:spacing w:line="217" w:lineRule="exact"/>
      </w:pPr>
      <w:r w:rsidRPr="00324A2D">
        <w:t>Los acuerdos y facultades anteriores de la Comisión Ejecutiva Nacional, se instrumentarán a través de la Comisión Coordinadora Nacional o una vez establecido el quórum legal con el acuerdo o la firma del 50% más uno de los integrantes presentes de la Comisión Ejecutiva Nacional.</w:t>
      </w:r>
    </w:p>
    <w:p w:rsidR="003B3C26" w:rsidRPr="00324A2D" w:rsidRDefault="003B3C26" w:rsidP="009F406E">
      <w:pPr>
        <w:pStyle w:val="Texto"/>
        <w:spacing w:line="217" w:lineRule="exact"/>
      </w:pPr>
      <w:r w:rsidRPr="00324A2D">
        <w:t>La Comisión Coordinadora Nacional extenderá y certificará los oficios, nombramientos y documentos de acreditación correspondientes de los distintos Órganos de Dirección Nacional, y de otros Órganos Nacionales, Estatales, del Distrito Federal, Municipal, Delegacional, Distrital, de Comisionados Políticos Nacionales y de cualquier otra índole.</w:t>
      </w:r>
    </w:p>
    <w:p w:rsidR="003B3C26" w:rsidRPr="00324A2D" w:rsidRDefault="003B3C26" w:rsidP="009F406E">
      <w:pPr>
        <w:pStyle w:val="Texto"/>
        <w:spacing w:line="217" w:lineRule="exact"/>
      </w:pPr>
      <w:r w:rsidRPr="00324A2D">
        <w:rPr>
          <w:b/>
        </w:rPr>
        <w:t>Artículo 41.</w:t>
      </w:r>
      <w:r w:rsidRPr="00324A2D">
        <w:t xml:space="preserve"> Una representación de la Comisión Ejecutiva Nacional acreditará a los delegados en los Congresos Estatales o del Distrito Federal en donde existan conflictos y también instalará, presidirá y sancionará los acuerdos del Congreso Estatal o del Distrito Federal. En estos casos sólo asistirán los delegados acreditados al Congreso Estatal o del Distrito Federal.</w:t>
      </w:r>
    </w:p>
    <w:p w:rsidR="003B3C26" w:rsidRPr="00324A2D" w:rsidRDefault="003B3C26" w:rsidP="009F406E">
      <w:pPr>
        <w:pStyle w:val="Texto"/>
        <w:spacing w:line="217" w:lineRule="exact"/>
      </w:pPr>
      <w:r w:rsidRPr="00324A2D">
        <w:t>De no cumplirse los requisitos anteriores no tendrán validez jurídica ni política los acuerdos, elecciones, reelecciones, mandatos, resoluciones y otras actividades que se hayan adoptado.</w:t>
      </w:r>
    </w:p>
    <w:p w:rsidR="003B3C26" w:rsidRPr="00324A2D" w:rsidRDefault="003B3C26" w:rsidP="00A24762">
      <w:pPr>
        <w:pStyle w:val="Texto"/>
        <w:spacing w:after="60"/>
      </w:pPr>
      <w:r w:rsidRPr="00324A2D">
        <w:rPr>
          <w:b/>
        </w:rPr>
        <w:lastRenderedPageBreak/>
        <w:t>Artículo 42.</w:t>
      </w:r>
      <w:r w:rsidRPr="00324A2D">
        <w:t xml:space="preserve"> La Comisión Ejecutiva Nacional se organizará para su trabajo en las Comisiones Nacionales que considere necesarias, las cuales podrán ser cuando menos las siguientes:</w:t>
      </w:r>
    </w:p>
    <w:p w:rsidR="003B3C26" w:rsidRPr="00324A2D" w:rsidRDefault="003B3C26" w:rsidP="00A24762">
      <w:pPr>
        <w:pStyle w:val="ROMANOS"/>
        <w:spacing w:after="60"/>
      </w:pPr>
      <w:r w:rsidRPr="00324A2D">
        <w:t>a)</w:t>
      </w:r>
      <w:r w:rsidRPr="00324A2D">
        <w:tab/>
        <w:t>Organización.</w:t>
      </w:r>
    </w:p>
    <w:p w:rsidR="003B3C26" w:rsidRPr="00324A2D" w:rsidRDefault="003B3C26" w:rsidP="00A24762">
      <w:pPr>
        <w:pStyle w:val="ROMANOS"/>
        <w:spacing w:after="60"/>
      </w:pPr>
      <w:r w:rsidRPr="00324A2D">
        <w:t>b)</w:t>
      </w:r>
      <w:r w:rsidRPr="00324A2D">
        <w:tab/>
        <w:t>Movimientos Sociales.</w:t>
      </w:r>
    </w:p>
    <w:p w:rsidR="003B3C26" w:rsidRPr="00324A2D" w:rsidRDefault="003B3C26" w:rsidP="00A24762">
      <w:pPr>
        <w:pStyle w:val="ROMANOS"/>
        <w:spacing w:after="60"/>
      </w:pPr>
      <w:r w:rsidRPr="00324A2D">
        <w:t>c)</w:t>
      </w:r>
      <w:r w:rsidRPr="00324A2D">
        <w:tab/>
        <w:t>Asuntos Electorales.</w:t>
      </w:r>
    </w:p>
    <w:p w:rsidR="003B3C26" w:rsidRPr="00324A2D" w:rsidRDefault="003B3C26" w:rsidP="00A24762">
      <w:pPr>
        <w:pStyle w:val="ROMANOS"/>
        <w:spacing w:after="60"/>
      </w:pPr>
      <w:r w:rsidRPr="00324A2D">
        <w:t>d)</w:t>
      </w:r>
      <w:r w:rsidRPr="00324A2D">
        <w:tab/>
        <w:t>Comunicación Social.</w:t>
      </w:r>
    </w:p>
    <w:p w:rsidR="003B3C26" w:rsidRPr="00324A2D" w:rsidRDefault="003B3C26" w:rsidP="00A24762">
      <w:pPr>
        <w:pStyle w:val="ROMANOS"/>
        <w:spacing w:after="60"/>
      </w:pPr>
      <w:r w:rsidRPr="00324A2D">
        <w:t>e)</w:t>
      </w:r>
      <w:r w:rsidRPr="00324A2D">
        <w:tab/>
        <w:t>Prensa y Propaganda.</w:t>
      </w:r>
    </w:p>
    <w:p w:rsidR="003B3C26" w:rsidRPr="00324A2D" w:rsidRDefault="003B3C26" w:rsidP="00A24762">
      <w:pPr>
        <w:pStyle w:val="ROMANOS"/>
        <w:spacing w:after="60"/>
      </w:pPr>
      <w:r w:rsidRPr="00324A2D">
        <w:t>f)</w:t>
      </w:r>
      <w:r w:rsidRPr="00324A2D">
        <w:tab/>
        <w:t>Formación Ideológica y Política.</w:t>
      </w:r>
    </w:p>
    <w:p w:rsidR="003B3C26" w:rsidRPr="00324A2D" w:rsidRDefault="003B3C26" w:rsidP="00A24762">
      <w:pPr>
        <w:pStyle w:val="ROMANOS"/>
        <w:spacing w:after="60"/>
      </w:pPr>
      <w:r w:rsidRPr="00324A2D">
        <w:t>g)</w:t>
      </w:r>
      <w:r w:rsidRPr="00324A2D">
        <w:tab/>
        <w:t>Finanzas y Patrimonio.</w:t>
      </w:r>
    </w:p>
    <w:p w:rsidR="003B3C26" w:rsidRPr="00324A2D" w:rsidRDefault="003B3C26" w:rsidP="00A24762">
      <w:pPr>
        <w:pStyle w:val="ROMANOS"/>
        <w:spacing w:after="60"/>
      </w:pPr>
      <w:r w:rsidRPr="00324A2D">
        <w:t>h)</w:t>
      </w:r>
      <w:r w:rsidRPr="00324A2D">
        <w:tab/>
        <w:t>Asuntos Municipales.</w:t>
      </w:r>
    </w:p>
    <w:p w:rsidR="003B3C26" w:rsidRPr="00324A2D" w:rsidRDefault="003B3C26" w:rsidP="00A24762">
      <w:pPr>
        <w:pStyle w:val="Texto"/>
        <w:spacing w:after="60"/>
      </w:pPr>
      <w:r w:rsidRPr="00324A2D">
        <w:t>Las funciones de cada Comisión estarán definidas en el Reglamento correspondiente que expedirá</w:t>
      </w:r>
      <w:r w:rsidR="009E3498">
        <w:t xml:space="preserve"> </w:t>
      </w:r>
      <w:r w:rsidRPr="00324A2D">
        <w:t>la Comisión Ejecutiva Nacional y será aprobado por el Consejo Político Nacional y cada Reglamento de las comisiones se registrará ante las instancias electorales correspondientes, en un plazo no mayor de diez días hábiles después de ser aprobados.</w:t>
      </w:r>
    </w:p>
    <w:p w:rsidR="003B3C26" w:rsidRPr="00324A2D" w:rsidRDefault="003B3C26" w:rsidP="00A24762">
      <w:pPr>
        <w:pStyle w:val="Texto"/>
        <w:spacing w:after="60"/>
      </w:pPr>
      <w:r w:rsidRPr="00324A2D">
        <w:t>Los reglamentos de estas comisiones serán adoptados por las Comisiones Ejecutivas Estatales o del Distrito Federal y Municipales o Delegacionales.</w:t>
      </w:r>
    </w:p>
    <w:p w:rsidR="003B3C26" w:rsidRPr="00324A2D" w:rsidRDefault="003B3C26" w:rsidP="00A24762">
      <w:pPr>
        <w:pStyle w:val="Texto"/>
        <w:spacing w:after="60"/>
      </w:pPr>
      <w:r w:rsidRPr="00324A2D">
        <w:t>Cada Comisión elaborará un Plan de Trabajo e Informe Semestral que se someterá a la aprobación de la Comisión Ejecutiva Nacional, además de informar permanentemente de sus actividades.</w:t>
      </w:r>
    </w:p>
    <w:p w:rsidR="003B3C26" w:rsidRPr="00324A2D" w:rsidRDefault="003B3C26" w:rsidP="00A24762">
      <w:pPr>
        <w:pStyle w:val="Texto"/>
        <w:spacing w:after="60"/>
        <w:rPr>
          <w:b/>
        </w:rPr>
      </w:pPr>
      <w:r w:rsidRPr="00324A2D">
        <w:rPr>
          <w:b/>
        </w:rPr>
        <w:t>CAPÍTULO X</w:t>
      </w:r>
    </w:p>
    <w:p w:rsidR="003B3C26" w:rsidRPr="00324A2D" w:rsidRDefault="003B3C26" w:rsidP="00A24762">
      <w:pPr>
        <w:pStyle w:val="Texto"/>
        <w:spacing w:after="60"/>
        <w:rPr>
          <w:b/>
        </w:rPr>
      </w:pPr>
      <w:r w:rsidRPr="00324A2D">
        <w:rPr>
          <w:b/>
        </w:rPr>
        <w:t>DE LA COMISIÓN COORDINADORA NACIONAL.</w:t>
      </w:r>
    </w:p>
    <w:p w:rsidR="003B3C26" w:rsidRPr="00324A2D" w:rsidRDefault="003B3C26" w:rsidP="00A24762">
      <w:pPr>
        <w:pStyle w:val="Texto"/>
        <w:spacing w:after="60"/>
      </w:pPr>
      <w:r w:rsidRPr="00324A2D">
        <w:rPr>
          <w:b/>
        </w:rPr>
        <w:t>Artículo 43.</w:t>
      </w:r>
      <w:r w:rsidRPr="00324A2D">
        <w:t xml:space="preserve"> La Comisión Coordinadora Nacional se integrará con nueve miembros que se elegirán en cada Congreso Nacional ordinario y será la representación política y legal del Partido del Trabajo y de su dirección Nacional. Deberá ser convocada por lo menos con tres días de anticipación de manera ordinaria una vez a la semana y de manera extraordinaria por lo menos con un día de anticipación, cuando así se requiera por cualquiera de sus miembros. El quórum legal para sesionar se integrará con la asistencia de la mayoría de sus integrantes. Todos los acuerdos, resoluciones y actos de la Comisión Coordinadora Nacional tendrán plena validez en su caso, con la aprobación y firma de la mayoría de sus integrantes.</w:t>
      </w:r>
    </w:p>
    <w:p w:rsidR="003B3C26" w:rsidRPr="00324A2D" w:rsidRDefault="003B3C26" w:rsidP="00A24762">
      <w:pPr>
        <w:pStyle w:val="Texto"/>
        <w:spacing w:after="60"/>
      </w:pPr>
      <w:r w:rsidRPr="00324A2D">
        <w:rPr>
          <w:b/>
        </w:rPr>
        <w:t>Artículo 44.</w:t>
      </w:r>
      <w:r w:rsidRPr="00324A2D">
        <w:t xml:space="preserve"> Son atribuciones y facultades de la Comisión Coordinadora Nacional:</w:t>
      </w:r>
    </w:p>
    <w:p w:rsidR="003B3C26" w:rsidRPr="00324A2D" w:rsidRDefault="003B3C26" w:rsidP="00A24762">
      <w:pPr>
        <w:pStyle w:val="ROMANOS"/>
        <w:spacing w:after="60"/>
      </w:pPr>
      <w:r w:rsidRPr="00324A2D">
        <w:t>a)</w:t>
      </w:r>
      <w:r w:rsidRPr="00324A2D">
        <w:tab/>
        <w:t>Ejercer la representación política y legal del Partido del Trabajo en todo tipo de asuntos de carácter judicial, político, electoral, administrativo, patrimonial y para delegar poderes y/o establecer contratos o convenios en el marco de la legislación vigente. También tendrá facultad de mandatar y conceder poder cambiario y autorizar la apertura, cierre, cancelación, ejercicio y operación de cuentas bancarias a los tesoreros nacionales y de las Entidades Federativas, así como a los candidatos Federales, Estatales, Delegacionales y Municipales cuando lo obligue las Legislaciones Electorales vigentes o así se considere necesario.</w:t>
      </w:r>
    </w:p>
    <w:p w:rsidR="003B3C26" w:rsidRPr="00324A2D" w:rsidRDefault="003B3C26" w:rsidP="00A24762">
      <w:pPr>
        <w:pStyle w:val="ROMANOS"/>
        <w:spacing w:after="60"/>
      </w:pPr>
      <w:r w:rsidRPr="00324A2D">
        <w:t>b)</w:t>
      </w:r>
      <w:r w:rsidRPr="00324A2D">
        <w:tab/>
        <w:t>El mandato y el poder que se otorgue tendrá plena validez con las firmas autógrafas de la mayoría de los integrantes de la Comisión Coordinadora Nacional. Además contará con las facultades adicionales que a continuación se enumeran:</w:t>
      </w:r>
    </w:p>
    <w:p w:rsidR="003B3C26" w:rsidRPr="00324A2D" w:rsidRDefault="003B3C26" w:rsidP="00A24762">
      <w:pPr>
        <w:pStyle w:val="INCISO"/>
        <w:spacing w:after="60"/>
      </w:pPr>
      <w:r w:rsidRPr="00324A2D">
        <w:t>1)</w:t>
      </w:r>
      <w:r w:rsidRPr="00324A2D">
        <w:tab/>
        <w:t>Poder irrevocable para pleitos y cobranzas, actos de administración y actos de dominio con las facultades generales y aún con las especiales que de acuerdo con la ley requieran poder o cláusula especial, en términos de los tres primeros párrafos del artículo dos mil quinientos cincuenta y cuatro y dos mil quinientos ochenta y siete del Código Civil para el Distrito Federal y sus correlativos de los Códigos Civiles de los demás Estados de la República.</w:t>
      </w:r>
    </w:p>
    <w:p w:rsidR="003B3C26" w:rsidRPr="00324A2D" w:rsidRDefault="003B3C26" w:rsidP="00A24762">
      <w:pPr>
        <w:pStyle w:val="INCISO"/>
        <w:spacing w:after="60"/>
        <w:ind w:firstLine="0"/>
      </w:pPr>
      <w:r w:rsidRPr="00324A2D">
        <w:t>De manera enunciativa y no limitativa, se mencionan entre otras facultades, las siguientes:</w:t>
      </w:r>
    </w:p>
    <w:p w:rsidR="003B3C26" w:rsidRPr="00324A2D" w:rsidRDefault="003B3C26" w:rsidP="00A24762">
      <w:pPr>
        <w:pStyle w:val="Texto"/>
        <w:spacing w:after="60"/>
        <w:ind w:left="1512" w:hanging="432"/>
      </w:pPr>
      <w:r w:rsidRPr="00324A2D">
        <w:t>I.</w:t>
      </w:r>
      <w:r w:rsidRPr="00324A2D">
        <w:tab/>
        <w:t>Para intentar y desistirse de toda clase de procedimientos, inclusive amparo.</w:t>
      </w:r>
    </w:p>
    <w:p w:rsidR="003B3C26" w:rsidRPr="00324A2D" w:rsidRDefault="003B3C26" w:rsidP="00A24762">
      <w:pPr>
        <w:pStyle w:val="Texto"/>
        <w:spacing w:after="60"/>
        <w:ind w:left="1512" w:hanging="432"/>
      </w:pPr>
      <w:r w:rsidRPr="00324A2D">
        <w:t>II.</w:t>
      </w:r>
      <w:r w:rsidRPr="00324A2D">
        <w:tab/>
        <w:t>Para transigir.</w:t>
      </w:r>
    </w:p>
    <w:p w:rsidR="003B3C26" w:rsidRPr="00324A2D" w:rsidRDefault="003B3C26" w:rsidP="00A24762">
      <w:pPr>
        <w:pStyle w:val="Texto"/>
        <w:spacing w:after="60"/>
        <w:ind w:left="1512" w:hanging="432"/>
      </w:pPr>
      <w:r w:rsidRPr="00324A2D">
        <w:t>III.</w:t>
      </w:r>
      <w:r w:rsidRPr="00324A2D">
        <w:tab/>
        <w:t>Para comprometer en árbitros y arbitradores.</w:t>
      </w:r>
    </w:p>
    <w:p w:rsidR="003B3C26" w:rsidRPr="00324A2D" w:rsidRDefault="003B3C26" w:rsidP="00A24762">
      <w:pPr>
        <w:pStyle w:val="Texto"/>
        <w:spacing w:after="60"/>
        <w:ind w:left="1512" w:hanging="432"/>
      </w:pPr>
      <w:r w:rsidRPr="00324A2D">
        <w:t>IV.</w:t>
      </w:r>
      <w:r w:rsidRPr="00324A2D">
        <w:tab/>
        <w:t>Para absolver y articular posiciones.</w:t>
      </w:r>
    </w:p>
    <w:p w:rsidR="003B3C26" w:rsidRPr="00324A2D" w:rsidRDefault="003B3C26" w:rsidP="00A24762">
      <w:pPr>
        <w:pStyle w:val="Texto"/>
        <w:spacing w:after="60"/>
        <w:ind w:left="1512" w:hanging="432"/>
      </w:pPr>
      <w:r w:rsidRPr="00324A2D">
        <w:t>V.</w:t>
      </w:r>
      <w:r w:rsidRPr="00324A2D">
        <w:tab/>
        <w:t>Para recusar.</w:t>
      </w:r>
    </w:p>
    <w:p w:rsidR="003B3C26" w:rsidRPr="00324A2D" w:rsidRDefault="003B3C26" w:rsidP="00A24762">
      <w:pPr>
        <w:pStyle w:val="Texto"/>
        <w:spacing w:after="60"/>
        <w:ind w:left="1512" w:hanging="432"/>
      </w:pPr>
      <w:r w:rsidRPr="00324A2D">
        <w:t>VI.</w:t>
      </w:r>
      <w:r w:rsidRPr="00324A2D">
        <w:tab/>
        <w:t>Para hacer cesión de bienes de conformidad con el artículo 28 de los presentes Estatutos.</w:t>
      </w:r>
    </w:p>
    <w:p w:rsidR="003B3C26" w:rsidRPr="00324A2D" w:rsidRDefault="003B3C26" w:rsidP="00A24762">
      <w:pPr>
        <w:pStyle w:val="Texto"/>
        <w:spacing w:after="60"/>
        <w:ind w:left="1512" w:hanging="432"/>
      </w:pPr>
      <w:r w:rsidRPr="00324A2D">
        <w:t>VII.</w:t>
      </w:r>
      <w:r w:rsidRPr="00324A2D">
        <w:tab/>
        <w:t>Para presentar denuncias y querellas en materia penal y para desistirse de ellas cuando lo permita la Ley.</w:t>
      </w:r>
    </w:p>
    <w:p w:rsidR="003B3C26" w:rsidRPr="00324A2D" w:rsidRDefault="003B3C26" w:rsidP="00A24762">
      <w:pPr>
        <w:pStyle w:val="INCISO"/>
        <w:spacing w:after="60"/>
      </w:pPr>
      <w:r w:rsidRPr="00324A2D">
        <w:t>2)</w:t>
      </w:r>
      <w:r w:rsidRPr="00324A2D">
        <w:tab/>
        <w:t>Poder para otorgar y suscribir toda clase de Títulos y Operaciones de Crédito.</w:t>
      </w:r>
    </w:p>
    <w:p w:rsidR="003B3C26" w:rsidRPr="00324A2D" w:rsidRDefault="003B3C26" w:rsidP="00A24762">
      <w:pPr>
        <w:pStyle w:val="INCISO"/>
        <w:spacing w:after="60"/>
      </w:pPr>
      <w:r w:rsidRPr="00324A2D">
        <w:t>3)</w:t>
      </w:r>
      <w:r w:rsidRPr="00324A2D">
        <w:tab/>
        <w:t>Facultad para otorgar poderes generales y especiales y para revocar unos y otros.</w:t>
      </w:r>
    </w:p>
    <w:p w:rsidR="003B3C26" w:rsidRPr="00324A2D" w:rsidRDefault="003B3C26" w:rsidP="009F406E">
      <w:pPr>
        <w:pStyle w:val="INCISO"/>
        <w:spacing w:after="94"/>
      </w:pPr>
      <w:r w:rsidRPr="00324A2D">
        <w:lastRenderedPageBreak/>
        <w:t>4)</w:t>
      </w:r>
      <w:r w:rsidRPr="00324A2D">
        <w:tab/>
        <w:t>El poder conferido a que aluden las cláusulas anteriores podrán ejercerlo ante personas físicas</w:t>
      </w:r>
      <w:r w:rsidR="009E3498">
        <w:t xml:space="preserve"> </w:t>
      </w:r>
      <w:r w:rsidRPr="00324A2D">
        <w:t>o morales, particulares y ante toda clase de autoridades administrativas, fiscales, civiles o judiciales, inclusive de carácter federal o local y ante las juntas de conciliación y arbitraje, locales o federales y autoridades del trabajo.</w:t>
      </w:r>
    </w:p>
    <w:p w:rsidR="003B3C26" w:rsidRPr="00324A2D" w:rsidRDefault="003B3C26" w:rsidP="009F406E">
      <w:pPr>
        <w:pStyle w:val="ROMANOS"/>
        <w:spacing w:after="94"/>
      </w:pPr>
      <w:r w:rsidRPr="00324A2D">
        <w:t>c)</w:t>
      </w:r>
      <w:r w:rsidRPr="00324A2D">
        <w:tab/>
        <w:t>La Comisión Coordinadora Nacional estará legitimada para interponer, en términos de la fracción II del Artículo 105 Constitucional, las</w:t>
      </w:r>
      <w:r w:rsidRPr="00324A2D">
        <w:rPr>
          <w:b/>
        </w:rPr>
        <w:t xml:space="preserve"> </w:t>
      </w:r>
      <w:r w:rsidRPr="00324A2D">
        <w:t>acciones de inconstitucionalidad en materia electoral que estime pertinentes.</w:t>
      </w:r>
    </w:p>
    <w:p w:rsidR="003B3C26" w:rsidRPr="00324A2D" w:rsidRDefault="003B3C26" w:rsidP="009F406E">
      <w:pPr>
        <w:pStyle w:val="ROMANOS"/>
        <w:spacing w:after="94"/>
      </w:pPr>
      <w:r w:rsidRPr="00324A2D">
        <w:t>d)</w:t>
      </w:r>
      <w:r w:rsidRPr="00324A2D">
        <w:tab/>
        <w:t>Promover los juicios previstos en la Ley General del Sistema de Medios de Impugnación en Materia Electoral y designar representantes, en términos de las fracciones II y III del Artículo 13 de la</w:t>
      </w:r>
      <w:r w:rsidR="009E3498">
        <w:t xml:space="preserve"> </w:t>
      </w:r>
      <w:r w:rsidRPr="00324A2D">
        <w:t>citada Ley.</w:t>
      </w:r>
    </w:p>
    <w:p w:rsidR="003B3C26" w:rsidRPr="00324A2D" w:rsidRDefault="003B3C26" w:rsidP="009F406E">
      <w:pPr>
        <w:pStyle w:val="ROMANOS"/>
        <w:spacing w:after="94"/>
      </w:pPr>
      <w:r w:rsidRPr="00324A2D">
        <w:t>e)</w:t>
      </w:r>
      <w:r w:rsidRPr="00324A2D">
        <w:tab/>
        <w:t>Representar y/o nombrar representantes del Partido del Trabajo ante las autoridades, organismos políticos y sociales, eventos y organizaciones, nacionales e internacionales.</w:t>
      </w:r>
    </w:p>
    <w:p w:rsidR="003B3C26" w:rsidRPr="00324A2D" w:rsidRDefault="003B3C26" w:rsidP="009F406E">
      <w:pPr>
        <w:pStyle w:val="ROMANOS"/>
        <w:spacing w:after="94"/>
      </w:pPr>
      <w:r w:rsidRPr="00324A2D">
        <w:t>f)</w:t>
      </w:r>
      <w:r w:rsidRPr="00324A2D">
        <w:tab/>
        <w:t>Ordenar por sí misma o por mandato de la Comisión Ejecutiva Nacional o del Consejo Político Nacional, auditorías a las finanzas nacionales y recursos materiales de las distintas instancias del Partido del Trabajo en el país y de manera obligatoria al término de cada proceso electoral federal</w:t>
      </w:r>
      <w:r w:rsidR="009E3498">
        <w:t xml:space="preserve"> </w:t>
      </w:r>
      <w:r w:rsidRPr="00324A2D">
        <w:t>o local.</w:t>
      </w:r>
    </w:p>
    <w:p w:rsidR="003B3C26" w:rsidRPr="00324A2D" w:rsidRDefault="003B3C26" w:rsidP="009F406E">
      <w:pPr>
        <w:pStyle w:val="ROMANOS"/>
        <w:spacing w:after="94"/>
      </w:pPr>
      <w:r w:rsidRPr="00324A2D">
        <w:t>g)</w:t>
      </w:r>
      <w:r w:rsidRPr="00324A2D">
        <w:tab/>
        <w:t>La Comisión Coordinadora Nacional deberá instrumentar todos los acuerdos y resoluciones que emanen de la Comisión Ejecutiva Nacional, del Consejo Político Nacional o del Congreso Nacional y tendrá además, la representación legal y política del Partido del Trabajo y de todas las instancias de Dirección Nacional del Partido del Trabajo.</w:t>
      </w:r>
    </w:p>
    <w:p w:rsidR="003B3C26" w:rsidRPr="00324A2D" w:rsidRDefault="003B3C26" w:rsidP="009F406E">
      <w:pPr>
        <w:pStyle w:val="ROMANOS"/>
        <w:spacing w:after="94"/>
      </w:pPr>
      <w:r w:rsidRPr="00324A2D">
        <w:t>h)</w:t>
      </w:r>
      <w:r w:rsidRPr="00324A2D">
        <w:tab/>
        <w:t>Certificar nombramientos, actas y acuerdos de las sesiones, convenciones electorales, congresos, consejos políticos, comisiones ejecutivas de todas las instancias del Partido del Trabajo, cuando así lo decida o se requiera.</w:t>
      </w:r>
    </w:p>
    <w:p w:rsidR="003B3C26" w:rsidRPr="00324A2D" w:rsidRDefault="003B3C26" w:rsidP="009F406E">
      <w:pPr>
        <w:pStyle w:val="ROMANOS"/>
        <w:spacing w:after="94"/>
      </w:pPr>
      <w:r w:rsidRPr="00324A2D">
        <w:rPr>
          <w:b/>
        </w:rPr>
        <w:t>i)</w:t>
      </w:r>
      <w:r w:rsidRPr="00324A2D">
        <w:rPr>
          <w:b/>
        </w:rPr>
        <w:tab/>
        <w:t>N</w:t>
      </w:r>
      <w:r w:rsidRPr="00324A2D">
        <w:t>otificar</w:t>
      </w:r>
      <w:r w:rsidRPr="00324A2D">
        <w:rPr>
          <w:b/>
        </w:rPr>
        <w:t xml:space="preserve"> </w:t>
      </w:r>
      <w:r w:rsidRPr="00324A2D">
        <w:t>a la Comisión Nacional de</w:t>
      </w:r>
      <w:r w:rsidRPr="00324A2D">
        <w:rPr>
          <w:b/>
        </w:rPr>
        <w:t xml:space="preserve"> </w:t>
      </w:r>
      <w:r w:rsidRPr="00324A2D">
        <w:t xml:space="preserve">Elecciones </w:t>
      </w:r>
      <w:r w:rsidRPr="00324A2D">
        <w:rPr>
          <w:b/>
        </w:rPr>
        <w:t xml:space="preserve">y Procedimientos </w:t>
      </w:r>
      <w:r w:rsidRPr="00324A2D">
        <w:t>Intern</w:t>
      </w:r>
      <w:r w:rsidRPr="00324A2D">
        <w:rPr>
          <w:b/>
        </w:rPr>
        <w:t>o</w:t>
      </w:r>
      <w:r w:rsidRPr="00324A2D">
        <w:t>s</w:t>
      </w:r>
      <w:r w:rsidRPr="00324A2D">
        <w:rPr>
          <w:b/>
        </w:rPr>
        <w:t xml:space="preserve"> </w:t>
      </w:r>
      <w:r w:rsidRPr="00324A2D">
        <w:t>y la Comisión</w:t>
      </w:r>
      <w:r w:rsidRPr="00324A2D">
        <w:rPr>
          <w:b/>
        </w:rPr>
        <w:t xml:space="preserve"> </w:t>
      </w:r>
      <w:r w:rsidRPr="00324A2D">
        <w:t>Nacional de</w:t>
      </w:r>
      <w:r w:rsidRPr="00324A2D">
        <w:rPr>
          <w:b/>
        </w:rPr>
        <w:t xml:space="preserve"> </w:t>
      </w:r>
      <w:r w:rsidRPr="00324A2D">
        <w:t xml:space="preserve">Vigilancia de Elecciones </w:t>
      </w:r>
      <w:r w:rsidRPr="00324A2D">
        <w:rPr>
          <w:b/>
        </w:rPr>
        <w:t xml:space="preserve">y Procedimientos </w:t>
      </w:r>
      <w:r w:rsidRPr="00324A2D">
        <w:t>Intern</w:t>
      </w:r>
      <w:r w:rsidRPr="00324A2D">
        <w:rPr>
          <w:b/>
        </w:rPr>
        <w:t>o</w:t>
      </w:r>
      <w:r w:rsidRPr="00324A2D">
        <w:t>s,</w:t>
      </w:r>
      <w:r w:rsidRPr="00324A2D">
        <w:rPr>
          <w:b/>
        </w:rPr>
        <w:t xml:space="preserve"> </w:t>
      </w:r>
      <w:r w:rsidRPr="00324A2D">
        <w:t>la convocatoria a</w:t>
      </w:r>
      <w:r w:rsidRPr="00324A2D">
        <w:rPr>
          <w:b/>
        </w:rPr>
        <w:t xml:space="preserve"> </w:t>
      </w:r>
      <w:r w:rsidRPr="00324A2D">
        <w:t>l</w:t>
      </w:r>
      <w:r w:rsidRPr="00324A2D">
        <w:rPr>
          <w:b/>
        </w:rPr>
        <w:t xml:space="preserve">os </w:t>
      </w:r>
      <w:r w:rsidRPr="00324A2D">
        <w:t>Congreso</w:t>
      </w:r>
      <w:r w:rsidRPr="00324A2D">
        <w:rPr>
          <w:b/>
        </w:rPr>
        <w:t>s o</w:t>
      </w:r>
      <w:r w:rsidRPr="00324A2D">
        <w:t>rdinario</w:t>
      </w:r>
      <w:r w:rsidRPr="00324A2D">
        <w:rPr>
          <w:b/>
        </w:rPr>
        <w:t xml:space="preserve">s </w:t>
      </w:r>
      <w:r w:rsidRPr="00324A2D">
        <w:t>o</w:t>
      </w:r>
      <w:r w:rsidRPr="00324A2D">
        <w:rPr>
          <w:b/>
        </w:rPr>
        <w:t xml:space="preserve"> </w:t>
      </w:r>
      <w:r w:rsidRPr="00324A2D">
        <w:t>extraordinario</w:t>
      </w:r>
      <w:r w:rsidRPr="00324A2D">
        <w:rPr>
          <w:b/>
        </w:rPr>
        <w:t xml:space="preserve">s que apruebe la Comisión Ejecutiva Nacional, </w:t>
      </w:r>
      <w:r w:rsidRPr="00324A2D">
        <w:t>para su conocimiento e instalación en sus funciones.</w:t>
      </w:r>
    </w:p>
    <w:p w:rsidR="003B3C26" w:rsidRPr="00324A2D" w:rsidRDefault="003B3C26" w:rsidP="009F406E">
      <w:pPr>
        <w:pStyle w:val="ROMANOS"/>
        <w:spacing w:after="94"/>
      </w:pPr>
      <w:r w:rsidRPr="00324A2D">
        <w:t>j)</w:t>
      </w:r>
      <w:r w:rsidRPr="00324A2D">
        <w:tab/>
        <w:t>Todas las facultades y atribuciones otorgadas a la Comisión Coordinadora Nacional por los presentes estatutos pueden ser instrumentadas en su caso, con las firmas del 50% más uno de</w:t>
      </w:r>
      <w:r w:rsidR="009E3498">
        <w:t xml:space="preserve"> </w:t>
      </w:r>
      <w:r w:rsidRPr="00324A2D">
        <w:t>los integrantes de la Comisión Ejecutiva Nacional.</w:t>
      </w:r>
    </w:p>
    <w:p w:rsidR="003B3C26" w:rsidRPr="00324A2D" w:rsidRDefault="003B3C26" w:rsidP="009F406E">
      <w:pPr>
        <w:pStyle w:val="Texto"/>
        <w:spacing w:after="94"/>
        <w:rPr>
          <w:b/>
        </w:rPr>
      </w:pPr>
      <w:r w:rsidRPr="00324A2D">
        <w:rPr>
          <w:b/>
        </w:rPr>
        <w:t>CAPÍTULO XI</w:t>
      </w:r>
    </w:p>
    <w:p w:rsidR="003B3C26" w:rsidRPr="00324A2D" w:rsidRDefault="003B3C26" w:rsidP="009F406E">
      <w:pPr>
        <w:pStyle w:val="Texto"/>
        <w:spacing w:after="94"/>
        <w:rPr>
          <w:b/>
        </w:rPr>
      </w:pPr>
      <w:r w:rsidRPr="00324A2D">
        <w:rPr>
          <w:b/>
        </w:rPr>
        <w:t>DE LAS FINANZAS Y PATRIMONIO DEL PARTIDO DEL TRABAJO.</w:t>
      </w:r>
    </w:p>
    <w:p w:rsidR="003B3C26" w:rsidRPr="00324A2D" w:rsidRDefault="003B3C26" w:rsidP="009F406E">
      <w:pPr>
        <w:pStyle w:val="Texto"/>
        <w:spacing w:after="94"/>
      </w:pPr>
      <w:r w:rsidRPr="00324A2D">
        <w:rPr>
          <w:b/>
        </w:rPr>
        <w:t>Artículo 45.</w:t>
      </w:r>
      <w:r w:rsidRPr="00324A2D">
        <w:t xml:space="preserve"> La Comisión Ejecutiva Nacional nombrará, a propuesta de la Comisión Coordinadora Nacional, una Comisión Nacional de Finanzas y Patrimonio. Esta Comisión contará con el apoyo y material para cumplir con sus tareas. Ningún miembro de la Comisión Coordinadora Nacional podrá participar en la Comisión Nacional de Finanzas y Patrimonio, ni tendrá firma en las cuentas bancarias del Partido del Trabajo.</w:t>
      </w:r>
    </w:p>
    <w:p w:rsidR="003B3C26" w:rsidRPr="00324A2D" w:rsidRDefault="003B3C26" w:rsidP="009F406E">
      <w:pPr>
        <w:pStyle w:val="Texto"/>
        <w:spacing w:after="94"/>
      </w:pPr>
      <w:r w:rsidRPr="00324A2D">
        <w:rPr>
          <w:b/>
        </w:rPr>
        <w:t xml:space="preserve">Artículo 46. </w:t>
      </w:r>
      <w:r w:rsidRPr="00324A2D">
        <w:t>Son funciones de la Comisión Nacional de Finanzas y Patrimonio:</w:t>
      </w:r>
    </w:p>
    <w:p w:rsidR="003B3C26" w:rsidRPr="00324A2D" w:rsidRDefault="003B3C26" w:rsidP="009F406E">
      <w:pPr>
        <w:pStyle w:val="ROMANOS"/>
        <w:spacing w:after="94"/>
      </w:pPr>
      <w:r w:rsidRPr="00324A2D">
        <w:t>a)</w:t>
      </w:r>
      <w:r w:rsidRPr="00324A2D">
        <w:tab/>
        <w:t>Conjuntamente con la Comisión Coordinadora Nacional administrar y ejercer a través de dos tesoreros, todos los recursos financieros que por cualquiera de los rubros legalmente establecidos reciba el Partido del Trabajo, con base en los lineamientos fijados por el Congreso Nacional.</w:t>
      </w:r>
    </w:p>
    <w:p w:rsidR="003B3C26" w:rsidRPr="00324A2D" w:rsidRDefault="003B3C26" w:rsidP="009F406E">
      <w:pPr>
        <w:pStyle w:val="ROMANOS"/>
        <w:spacing w:after="94"/>
      </w:pPr>
      <w:r w:rsidRPr="00324A2D">
        <w:t>b)</w:t>
      </w:r>
      <w:r w:rsidRPr="00324A2D">
        <w:tab/>
        <w:t>Controlar el patrimonio del Partido del Trabajo conjuntamente con la Comisión Ejecutiva Nacional y/o la Comisión Coordinadora Nacional.</w:t>
      </w:r>
    </w:p>
    <w:p w:rsidR="003B3C26" w:rsidRPr="00324A2D" w:rsidRDefault="003B3C26" w:rsidP="009F406E">
      <w:pPr>
        <w:pStyle w:val="ROMANOS"/>
        <w:spacing w:after="94"/>
      </w:pPr>
      <w:r w:rsidRPr="00324A2D">
        <w:t>c)</w:t>
      </w:r>
      <w:r w:rsidRPr="00324A2D">
        <w:tab/>
        <w:t>Promover acciones y actividades diversas, con la finalidad de incrementar los fondos financieros del Partido del Trabajo.</w:t>
      </w:r>
    </w:p>
    <w:p w:rsidR="003B3C26" w:rsidRPr="00324A2D" w:rsidRDefault="003B3C26" w:rsidP="009F406E">
      <w:pPr>
        <w:pStyle w:val="ROMANOS"/>
        <w:spacing w:after="94"/>
      </w:pPr>
      <w:r w:rsidRPr="00324A2D">
        <w:t>d)</w:t>
      </w:r>
      <w:r w:rsidRPr="00324A2D">
        <w:tab/>
        <w:t>Elaborar un proyecto anual de ingresos y egresos del Partido del Trabajo con base en partidas presupuestales, mismo que será aprobado por la Comisión Ejecutiva Nacional.</w:t>
      </w:r>
    </w:p>
    <w:p w:rsidR="003B3C26" w:rsidRPr="00324A2D" w:rsidRDefault="003B3C26" w:rsidP="009F406E">
      <w:pPr>
        <w:pStyle w:val="ROMANOS"/>
        <w:spacing w:after="94"/>
        <w:rPr>
          <w:b/>
        </w:rPr>
      </w:pPr>
      <w:r w:rsidRPr="00324A2D">
        <w:t>e)</w:t>
      </w:r>
      <w:r w:rsidRPr="00324A2D">
        <w:tab/>
        <w:t xml:space="preserve">Recibir los recursos del financiamiento público y privado para las actividades propias del Partido del Trabajo a través de los tesoreros nombrados por la Comisión Ejecutiva Nacional, para que sean depositados a nombre del Partido del Trabajo, en una institución bancaria. </w:t>
      </w:r>
      <w:r w:rsidRPr="00324A2D">
        <w:rPr>
          <w:b/>
        </w:rPr>
        <w:t>Los tipos y reglas de financiamiento privado del Partido del Trabajo serán los previstos en el artículo 53, 54 y demás relativos y aplicables de la Ley General de Partidos Políticos.</w:t>
      </w:r>
    </w:p>
    <w:p w:rsidR="003B3C26" w:rsidRPr="00324A2D" w:rsidRDefault="003B3C26" w:rsidP="009F406E">
      <w:pPr>
        <w:pStyle w:val="ROMANOS"/>
        <w:spacing w:after="94"/>
      </w:pPr>
      <w:r w:rsidRPr="00324A2D">
        <w:t>f)</w:t>
      </w:r>
      <w:r w:rsidRPr="00324A2D">
        <w:tab/>
        <w:t>Rendir cada seis</w:t>
      </w:r>
      <w:r w:rsidRPr="00324A2D">
        <w:rPr>
          <w:b/>
        </w:rPr>
        <w:t xml:space="preserve"> </w:t>
      </w:r>
      <w:r w:rsidRPr="00324A2D">
        <w:t>meses al Consejo Político Nacional y cada tres años al Congreso Nacional, a nombre de la Comisión Ejecutiva Nacional, un informe completo sobre la administración que guardan los recursos del Partido del Trabajo.</w:t>
      </w:r>
    </w:p>
    <w:p w:rsidR="003B3C26" w:rsidRPr="00324A2D" w:rsidRDefault="003B3C26" w:rsidP="00A24762">
      <w:pPr>
        <w:pStyle w:val="ROMANOS"/>
        <w:spacing w:after="60"/>
        <w:rPr>
          <w:b/>
        </w:rPr>
      </w:pPr>
      <w:r w:rsidRPr="00324A2D">
        <w:lastRenderedPageBreak/>
        <w:t>g)</w:t>
      </w:r>
      <w:r w:rsidRPr="00324A2D">
        <w:tab/>
        <w:t xml:space="preserve">Elaborar </w:t>
      </w:r>
      <w:r w:rsidRPr="00324A2D">
        <w:rPr>
          <w:b/>
        </w:rPr>
        <w:t xml:space="preserve">todos los </w:t>
      </w:r>
      <w:r w:rsidRPr="00324A2D">
        <w:t>informe</w:t>
      </w:r>
      <w:r w:rsidRPr="00324A2D">
        <w:rPr>
          <w:b/>
        </w:rPr>
        <w:t xml:space="preserve">s </w:t>
      </w:r>
      <w:r w:rsidRPr="00324A2D">
        <w:t>trimestral</w:t>
      </w:r>
      <w:r w:rsidRPr="00324A2D">
        <w:rPr>
          <w:b/>
        </w:rPr>
        <w:t xml:space="preserve">es </w:t>
      </w:r>
      <w:r w:rsidRPr="00324A2D">
        <w:t>y</w:t>
      </w:r>
      <w:r w:rsidRPr="00324A2D">
        <w:rPr>
          <w:b/>
        </w:rPr>
        <w:t xml:space="preserve"> </w:t>
      </w:r>
      <w:r w:rsidRPr="00324A2D">
        <w:t>anual</w:t>
      </w:r>
      <w:r w:rsidRPr="00324A2D">
        <w:rPr>
          <w:b/>
        </w:rPr>
        <w:t>es</w:t>
      </w:r>
      <w:r w:rsidRPr="00324A2D">
        <w:t xml:space="preserve"> de ingresos y egresos del Partido del Trabajo y, una vez aprobado por la Comisión Ejecutiva Nacional, hacer entrega del mismo a las autoridades electorales federales en los términos de la legislación electoral vigente.</w:t>
      </w:r>
    </w:p>
    <w:p w:rsidR="003B3C26" w:rsidRPr="00324A2D" w:rsidRDefault="003B3C26" w:rsidP="00A24762">
      <w:pPr>
        <w:pStyle w:val="ROMANOS"/>
        <w:spacing w:after="60"/>
      </w:pPr>
      <w:r w:rsidRPr="00324A2D">
        <w:t>h)</w:t>
      </w:r>
      <w:r w:rsidRPr="00324A2D">
        <w:tab/>
        <w:t>En las entidades federativas donde la prerrogativa que por derecho le corresponde al Partido del Trabajo, y que rebase los cien salarios mínimos mensuales, se mancomunará la firma de un Tesorero de la Comisión de Finanzas y Patrimonio Estatal con un representante Tesorero de la Comisión Nacional de Finanzas nombrado por la Comisión Ejecutiva Nacional y su ejercicio será autorizado por la Comisión Ejecutiva Nacional previa presentación del presupuesto de gastos.</w:t>
      </w:r>
    </w:p>
    <w:p w:rsidR="003B3C26" w:rsidRPr="00324A2D" w:rsidRDefault="003B3C26" w:rsidP="00A24762">
      <w:pPr>
        <w:pStyle w:val="ROMANOS"/>
        <w:spacing w:after="60"/>
      </w:pPr>
      <w:r w:rsidRPr="00324A2D">
        <w:t>i)</w:t>
      </w:r>
      <w:r w:rsidRPr="00324A2D">
        <w:tab/>
        <w:t>Coordinar, junto con la Dirección Nacional y las Direcciones Estatales o del Distrito Federal</w:t>
      </w:r>
      <w:r w:rsidR="009E3498">
        <w:t xml:space="preserve"> </w:t>
      </w:r>
      <w:r w:rsidRPr="00324A2D">
        <w:t>la elaboración de los informes de ingresos y egresos de las campañas electorales, y presentarlos</w:t>
      </w:r>
      <w:r w:rsidR="009E3498">
        <w:t xml:space="preserve"> </w:t>
      </w:r>
      <w:r w:rsidRPr="00324A2D">
        <w:t>a las autoridades federales electorales, en los términos de la legislación electoral vigente.</w:t>
      </w:r>
    </w:p>
    <w:p w:rsidR="003B3C26" w:rsidRPr="00324A2D" w:rsidRDefault="003B3C26" w:rsidP="00A24762">
      <w:pPr>
        <w:pStyle w:val="Texto"/>
        <w:spacing w:after="60"/>
        <w:rPr>
          <w:b/>
        </w:rPr>
      </w:pPr>
      <w:r w:rsidRPr="00324A2D">
        <w:rPr>
          <w:b/>
        </w:rPr>
        <w:t>CAPÍTULO XII</w:t>
      </w:r>
    </w:p>
    <w:p w:rsidR="003B3C26" w:rsidRPr="00324A2D" w:rsidRDefault="003B3C26" w:rsidP="00A24762">
      <w:pPr>
        <w:pStyle w:val="Texto"/>
        <w:spacing w:after="60"/>
        <w:rPr>
          <w:b/>
        </w:rPr>
      </w:pPr>
      <w:r w:rsidRPr="00324A2D">
        <w:rPr>
          <w:b/>
        </w:rPr>
        <w:t>DE LOS COMISIONADOS POLÍTICOS NACIONALES.</w:t>
      </w:r>
    </w:p>
    <w:p w:rsidR="003B3C26" w:rsidRPr="00324A2D" w:rsidRDefault="003B3C26" w:rsidP="00A24762">
      <w:pPr>
        <w:pStyle w:val="Texto"/>
        <w:spacing w:after="60"/>
      </w:pPr>
      <w:r w:rsidRPr="00324A2D">
        <w:rPr>
          <w:b/>
        </w:rPr>
        <w:t>Artículo 47.</w:t>
      </w:r>
      <w:r w:rsidRPr="00324A2D">
        <w:t xml:space="preserve"> Los Comisionados Políticos Nacionales son representantes de la Comisión Ejecutiva Nacional para las diferentes tareas que se les asigne. En consecuencia, ejercerán las atribuciones que en su favor se establecen en los artículos 39 inciso k) y 40 párrafo cuarto; de los presentes Estatutos. Sus actividades estarán subordinadas a la Comisión Coordinadora Nacional, la Comisión Ejecutiva Nacional y el Consejo Político Nacional.</w:t>
      </w:r>
    </w:p>
    <w:p w:rsidR="003B3C26" w:rsidRPr="00324A2D" w:rsidRDefault="003B3C26" w:rsidP="00A24762">
      <w:pPr>
        <w:pStyle w:val="Texto"/>
        <w:spacing w:after="60"/>
      </w:pPr>
      <w:r w:rsidRPr="00324A2D">
        <w:t>Para el debido cumplimiento de sus funciones establecidas en el artículo 39 inciso k), el Comisionado Político Nacional deberá proponer dos tesoreros a la Comisión Ejecutiva Nacional quien valorará y en su caso aprobará la propuesta cuando a juicio la propia Comisión reúnan el perfil necesario.</w:t>
      </w:r>
    </w:p>
    <w:p w:rsidR="003B3C26" w:rsidRPr="00324A2D" w:rsidRDefault="003B3C26" w:rsidP="00A24762">
      <w:pPr>
        <w:pStyle w:val="Texto"/>
        <w:spacing w:after="60"/>
      </w:pPr>
      <w:r w:rsidRPr="00324A2D">
        <w:t>El Comisionado Político Nacional deberá informar por escrito por lo menos cada cuatro meses a la Comisión Ejecutiva Nacional y a la Comisión Coordinadora Nacional sobre su trabajo realizado.</w:t>
      </w:r>
    </w:p>
    <w:p w:rsidR="003B3C26" w:rsidRPr="00324A2D" w:rsidRDefault="003B3C26" w:rsidP="00A24762">
      <w:pPr>
        <w:pStyle w:val="Texto"/>
        <w:spacing w:after="60"/>
      </w:pPr>
      <w:r w:rsidRPr="00324A2D">
        <w:t>No se deberá nombrar ni podrá ejercer una misma persona el cargo de Comisionado Político Nacional en dos o más entidades Federativas o del Distrito Federal, simultáneamente.</w:t>
      </w:r>
    </w:p>
    <w:p w:rsidR="003B3C26" w:rsidRPr="00324A2D" w:rsidRDefault="003B3C26" w:rsidP="00A24762">
      <w:pPr>
        <w:pStyle w:val="Texto"/>
        <w:spacing w:after="60"/>
      </w:pPr>
      <w:r w:rsidRPr="00324A2D">
        <w:t>La Comisión Ejecutiva Nacional evaluará el trabajo desempeñado por el Comisionado Político Nacional en la Entidad o en el Distrito Federal y con base en los resultados de esa evaluación podrá ratificarlo o dar por terminado su encargo, en cualquier momento. El nombramiento de los Comisionados Políticos Nacionales será por un periodo hasta de un año, pudiendo ser ratificado, removido o sustituido cuando así lo considere conveniente, por la Comisión Ejecutiva Nacional.</w:t>
      </w:r>
    </w:p>
    <w:p w:rsidR="003B3C26" w:rsidRPr="00324A2D" w:rsidRDefault="003B3C26" w:rsidP="00A24762">
      <w:pPr>
        <w:pStyle w:val="Texto"/>
        <w:spacing w:after="60"/>
      </w:pPr>
      <w:r w:rsidRPr="00324A2D">
        <w:t xml:space="preserve">En todos los procesos electorales que se realicen en las entidades de la República y el Distrito Federal, para renovar Gobernador, Jefe de Gobierno y Delegados del Distrito Federal, Presidentes Municipales, </w:t>
      </w:r>
      <w:r w:rsidRPr="00324A2D">
        <w:rPr>
          <w:b/>
        </w:rPr>
        <w:t>Síndicos</w:t>
      </w:r>
      <w:r w:rsidRPr="00324A2D">
        <w:t>, Regidores y Diputados Locales y del Distrito Federal por ambos principios y en los procesos electorales federales, con la debida anticipación, la Comisión Ejecutiva Nacional nombrará a los Comisionados Políticos Nacionales de Asuntos Electorales para coadyuvar, supervisar, orientar e implementar las directrices y mandatos de la propia Comisión Ejecutiva Nacional y de la Comisión Coordinadora Nacional para el buen desempeño de las precampañas, de la búsqueda, elección y postulación de candidatos y de las campañas electorales y comicios respectivos. También coadyuvará el Comisionado de Asuntos Electorales en buscar acuerdos para establecer coaliciones</w:t>
      </w:r>
      <w:r w:rsidRPr="00324A2D">
        <w:rPr>
          <w:b/>
        </w:rPr>
        <w:t xml:space="preserve">, </w:t>
      </w:r>
      <w:r w:rsidRPr="00324A2D">
        <w:t>totales</w:t>
      </w:r>
      <w:r w:rsidRPr="00324A2D">
        <w:rPr>
          <w:b/>
        </w:rPr>
        <w:t xml:space="preserve">, </w:t>
      </w:r>
      <w:r w:rsidRPr="00324A2D">
        <w:t>parciales o</w:t>
      </w:r>
      <w:r w:rsidRPr="00324A2D">
        <w:rPr>
          <w:b/>
        </w:rPr>
        <w:t xml:space="preserve"> flexibles</w:t>
      </w:r>
      <w:r w:rsidRPr="00324A2D">
        <w:t xml:space="preserve"> o candidaturas comunes, con otros partidos políticos cuando a juicio de la Comisión Ejecutiva Nacional así se considere conveniente. En cada Entidad Federativa o el Distrito Federal, donde sean nombrados Comisionados Políticos Nacionales de Asuntos Electorales, las instancias partidarias seguirán funcionando y cumplirán sus actividades de manera ordinaria.</w:t>
      </w:r>
    </w:p>
    <w:p w:rsidR="003B3C26" w:rsidRPr="00324A2D" w:rsidRDefault="003B3C26" w:rsidP="00A24762">
      <w:pPr>
        <w:pStyle w:val="Texto"/>
        <w:spacing w:after="60"/>
        <w:rPr>
          <w:b/>
        </w:rPr>
      </w:pPr>
      <w:r w:rsidRPr="00324A2D">
        <w:t>Los Comisionados Políticos Nacionales de asuntos electorales nombrados por la Comisión Ejecutiva Nacional en las distintas entidades del país, mancomunarán su firma con un representante de la Comisión de Finanzas y Patrimonio de la entidad de que se trate, con la finalidad de ejercer de manera colegiada los recursos financieros estatales y nacionales que se designen para ese propósito.</w:t>
      </w:r>
    </w:p>
    <w:p w:rsidR="003B3C26" w:rsidRPr="00324A2D" w:rsidRDefault="003B3C26" w:rsidP="00A24762">
      <w:pPr>
        <w:pStyle w:val="Texto"/>
        <w:spacing w:after="60"/>
        <w:rPr>
          <w:b/>
        </w:rPr>
      </w:pPr>
      <w:r w:rsidRPr="00324A2D">
        <w:rPr>
          <w:b/>
        </w:rPr>
        <w:t>Artículo 47 Bis. Tratándose de la representación financiera y patrimonial los integrantes de los Órganos de Dirección y de otros Órganos e Instancias Partidarias, a nivel Nacional, Estatal, del Distrito Federal, Municipal y Delegacional, incluyendo a los Comisionados Políticos Nacionales y los Comisionados Políticos Nacionales de Asuntos Electorales tendrán las siguientes limitaciones:</w:t>
      </w:r>
    </w:p>
    <w:p w:rsidR="003B3C26" w:rsidRPr="00324A2D" w:rsidRDefault="003B3C26" w:rsidP="00A24762">
      <w:pPr>
        <w:pStyle w:val="ROMANOS"/>
        <w:spacing w:after="60"/>
        <w:rPr>
          <w:b/>
        </w:rPr>
      </w:pPr>
      <w:r w:rsidRPr="00324A2D">
        <w:t>a)</w:t>
      </w:r>
      <w:r w:rsidRPr="00324A2D">
        <w:rPr>
          <w:b/>
        </w:rPr>
        <w:tab/>
        <w:t>No podrán certificar, otorgar, girar, emitir, endosar o por cualquier otro concepto suscribir un título de crédito a nombre del Partido sin previa autorización de la Comisión Coordinadora en términos del artículo 44, y quien lo hiciere se obliga personalmente como si hubiera obrado en nombre propio, salvo que se trate de la expedición de cheques para ejercer las prerrogativas destinados a alcanzar los fines de nuestro instituto político.</w:t>
      </w:r>
    </w:p>
    <w:p w:rsidR="003B3C26" w:rsidRPr="00324A2D" w:rsidRDefault="003B3C26" w:rsidP="00A24762">
      <w:pPr>
        <w:pStyle w:val="ROMANOS"/>
        <w:spacing w:after="60"/>
        <w:rPr>
          <w:b/>
        </w:rPr>
      </w:pPr>
      <w:r w:rsidRPr="00324A2D">
        <w:rPr>
          <w:b/>
        </w:rPr>
        <w:t>b)</w:t>
      </w:r>
      <w:r w:rsidRPr="00324A2D">
        <w:rPr>
          <w:b/>
        </w:rPr>
        <w:tab/>
        <w:t>No podrán enajenar, gravar, rentar ni donar los bienes muebles e inmuebles del Partido, ni otorgar en comodato los bienes inmuebles del Instituto Político.</w:t>
      </w:r>
    </w:p>
    <w:p w:rsidR="003B3C26" w:rsidRPr="00324A2D" w:rsidRDefault="003B3C26" w:rsidP="00405974">
      <w:pPr>
        <w:pStyle w:val="ROMANOS"/>
        <w:spacing w:after="74"/>
        <w:rPr>
          <w:b/>
        </w:rPr>
      </w:pPr>
      <w:r w:rsidRPr="00324A2D">
        <w:rPr>
          <w:b/>
        </w:rPr>
        <w:lastRenderedPageBreak/>
        <w:t>c)</w:t>
      </w:r>
      <w:r w:rsidRPr="00324A2D">
        <w:rPr>
          <w:b/>
        </w:rPr>
        <w:tab/>
        <w:t>No podrán contraer deudas a nombre del Instituto Político con personas físicas o morales, salvo en procesos electorales y sólo podrán hacerlo por un monto total no mayor a 100 salarios mínimos mensuales vigentes en el Distrito Federal, salvo autorización expresa y por escrito de la Comisión Coordinadora Nacional.</w:t>
      </w:r>
    </w:p>
    <w:p w:rsidR="003B3C26" w:rsidRPr="00324A2D" w:rsidRDefault="003B3C26" w:rsidP="00405974">
      <w:pPr>
        <w:pStyle w:val="ROMANOS"/>
        <w:spacing w:after="74"/>
        <w:rPr>
          <w:b/>
        </w:rPr>
      </w:pPr>
      <w:r w:rsidRPr="00324A2D">
        <w:rPr>
          <w:b/>
        </w:rPr>
        <w:t>d)</w:t>
      </w:r>
      <w:r w:rsidRPr="00324A2D">
        <w:rPr>
          <w:b/>
        </w:rPr>
        <w:tab/>
        <w:t>Los Órganos de Dirección del Partido del Trabajo Nacionales, Estatales, del Distrito Federal, Municipales y Delegacionales, no reconocerán como propios la validez de cualquier acto, contrato o convenio de carácter civil, mercantil, laboral o cualquier otro relativo a las finanzas, prerrogativas y patrimonio del Partido, que lleguen a celebrar en nombre y representación del mismo, y que no cuenten con autorización expresa y por escrito de la Comisión Coordinadora Nacional. En su caso, la responsabilidad de los compromisos adquiridos será exclusiva de quien los celebre.</w:t>
      </w:r>
    </w:p>
    <w:p w:rsidR="003B3C26" w:rsidRPr="00324A2D" w:rsidRDefault="003B3C26" w:rsidP="00405974">
      <w:pPr>
        <w:pStyle w:val="ROMANOS"/>
        <w:spacing w:after="74"/>
        <w:rPr>
          <w:b/>
        </w:rPr>
      </w:pPr>
      <w:r w:rsidRPr="00324A2D">
        <w:rPr>
          <w:b/>
        </w:rPr>
        <w:t>e)</w:t>
      </w:r>
      <w:r w:rsidRPr="00324A2D">
        <w:rPr>
          <w:b/>
        </w:rPr>
        <w:tab/>
        <w:t>No podrán contratar a nombre del Partido del Trabajo personal para el desarrollo de las actividades ordinarias, específicas o de cualquier otra índole, salvo en la etapa de campañas y precampañas sólo por el término o periodo de las mismas, la modalidad de la contratación será temporal.</w:t>
      </w:r>
    </w:p>
    <w:p w:rsidR="003B3C26" w:rsidRPr="00324A2D" w:rsidRDefault="003B3C26" w:rsidP="00405974">
      <w:pPr>
        <w:pStyle w:val="Texto"/>
        <w:spacing w:after="74"/>
        <w:rPr>
          <w:b/>
        </w:rPr>
      </w:pPr>
      <w:r w:rsidRPr="00324A2D">
        <w:rPr>
          <w:b/>
        </w:rPr>
        <w:t>Las anteriores limitaciones no son aplicables al Congreso Nacional, al Consejo Político Nacional, a la Comisión Ejecutiva Nacional y a la Comisión Coordinadora Nacional.</w:t>
      </w:r>
    </w:p>
    <w:p w:rsidR="003B3C26" w:rsidRPr="00324A2D" w:rsidRDefault="003B3C26" w:rsidP="00405974">
      <w:pPr>
        <w:pStyle w:val="Texto"/>
        <w:spacing w:after="74"/>
        <w:rPr>
          <w:b/>
        </w:rPr>
      </w:pPr>
      <w:r w:rsidRPr="00324A2D">
        <w:rPr>
          <w:b/>
        </w:rPr>
        <w:t>La única instancia facultada para celebrar cualquier tipo de contratos o convenios de carácter laboral a nombre del Partido del Trabajo, es la Comisión Coordinadora Nacional.</w:t>
      </w:r>
    </w:p>
    <w:p w:rsidR="003B3C26" w:rsidRPr="00324A2D" w:rsidRDefault="003B3C26" w:rsidP="00405974">
      <w:pPr>
        <w:pStyle w:val="Texto"/>
        <w:spacing w:after="74"/>
        <w:rPr>
          <w:b/>
        </w:rPr>
      </w:pPr>
      <w:r w:rsidRPr="00324A2D">
        <w:rPr>
          <w:b/>
        </w:rPr>
        <w:t>CAPÍTULO XIII</w:t>
      </w:r>
    </w:p>
    <w:p w:rsidR="003B3C26" w:rsidRPr="00324A2D" w:rsidRDefault="003B3C26" w:rsidP="00405974">
      <w:pPr>
        <w:pStyle w:val="Texto"/>
        <w:spacing w:after="74"/>
        <w:rPr>
          <w:b/>
        </w:rPr>
      </w:pPr>
      <w:r w:rsidRPr="00324A2D">
        <w:rPr>
          <w:b/>
        </w:rPr>
        <w:t>DE LA COMISIÓN NACIONAL DE CONTRALORIA Y FISCALIZACIÓN, DE LA COMISIÓN NACIONAL DE ELECCIONES Y PROCEDIMIENTOS INTERNOS, Y DE LA COMISIÓN NACIONAL DE VIGILANCIA DE ELECCIONES Y PROCEDIMIENTOS INTERNOS.</w:t>
      </w:r>
    </w:p>
    <w:p w:rsidR="003B3C26" w:rsidRPr="00324A2D" w:rsidRDefault="003B3C26" w:rsidP="00405974">
      <w:pPr>
        <w:pStyle w:val="Texto"/>
        <w:spacing w:after="74"/>
      </w:pPr>
      <w:r w:rsidRPr="00324A2D">
        <w:rPr>
          <w:b/>
        </w:rPr>
        <w:t>Artículo 48.</w:t>
      </w:r>
      <w:r w:rsidRPr="00324A2D">
        <w:t xml:space="preserve"> La Comisión Nacional de Contraloría y Fiscalización es de carácter permanente y estará integrada por tres miembros y sus respectivos suplentes, que no sean integrantes de la Comisión Ejecutiva Nacional, que serán nombrados por el Congreso Nacional y durarán en su encargo hasta el siguiente Congreso Nacional</w:t>
      </w:r>
      <w:r w:rsidRPr="00324A2D">
        <w:rPr>
          <w:b/>
        </w:rPr>
        <w:t xml:space="preserve"> </w:t>
      </w:r>
      <w:r w:rsidRPr="00324A2D">
        <w:t>ordinario.</w:t>
      </w:r>
    </w:p>
    <w:p w:rsidR="003B3C26" w:rsidRPr="00324A2D" w:rsidRDefault="003B3C26" w:rsidP="00405974">
      <w:pPr>
        <w:pStyle w:val="Texto"/>
        <w:spacing w:after="74"/>
      </w:pPr>
      <w:r w:rsidRPr="00324A2D">
        <w:rPr>
          <w:b/>
        </w:rPr>
        <w:t>Artículo 49.</w:t>
      </w:r>
      <w:r w:rsidRPr="00324A2D">
        <w:t xml:space="preserve"> La Comisión Nacional de Contraloría y Fiscalización tendrá las más amplias facultades de fiscalización y revisión de la información financiera de la Comisión Nacional de Finanzas y Patrimonio, de los tesoreros nacionales, estatales y del Distrito Federal y de todo Órgano Nacional, Estatal, del Distrito Federal, Municipal, Delegacional y en su caso, Distrital que maneje fondos o bienes del Partido del Trabajo, incluyendo las finanzas de los grupos parlamentarios en el Congreso de la Unión, la Asamblea Legislativa y en los Congresos de los Estados. Podrá ordenar auditorías internas y externas y proponer a la Comisión Ejecutiva Nacional las medidas para perfeccionar los métodos y sistemas de control que considere convenientes.</w:t>
      </w:r>
    </w:p>
    <w:p w:rsidR="003B3C26" w:rsidRPr="00324A2D" w:rsidRDefault="003B3C26" w:rsidP="00405974">
      <w:pPr>
        <w:pStyle w:val="Texto"/>
        <w:spacing w:after="74"/>
      </w:pPr>
      <w:r w:rsidRPr="00324A2D">
        <w:rPr>
          <w:b/>
        </w:rPr>
        <w:t xml:space="preserve">Artículo 50. </w:t>
      </w:r>
      <w:r w:rsidRPr="00324A2D">
        <w:t>La Comisión Nacional de Contraloría y Fiscalización rendirá informe semestral a la Comisión Ejecutiva Nacional y semestral al Consejo Político Nacional; someterá a la consideración del propio Consejo el Dictamen sobre las finanzas generales, bienes y patrimonio del Partido del Trabajo, que deberá presentarse en el Congreso Nacional. Las instancias del Partido del Trabajo a todos los niveles tendrán la obligación de brindar todas las facilidades para el desempeño de sus actividades.</w:t>
      </w:r>
    </w:p>
    <w:p w:rsidR="003B3C26" w:rsidRPr="00324A2D" w:rsidRDefault="003B3C26" w:rsidP="00405974">
      <w:pPr>
        <w:pStyle w:val="Texto"/>
        <w:spacing w:after="74"/>
        <w:rPr>
          <w:b/>
        </w:rPr>
      </w:pPr>
      <w:r w:rsidRPr="00324A2D">
        <w:rPr>
          <w:b/>
        </w:rPr>
        <w:t>DE LA COMISION NACIONAL DE ELECCIONES Y PROCEDIMIENTOS INTERNOS.</w:t>
      </w:r>
    </w:p>
    <w:p w:rsidR="003B3C26" w:rsidRPr="00324A2D" w:rsidRDefault="003B3C26" w:rsidP="00405974">
      <w:pPr>
        <w:pStyle w:val="Texto"/>
        <w:spacing w:after="74"/>
        <w:rPr>
          <w:szCs w:val="24"/>
        </w:rPr>
      </w:pPr>
      <w:r w:rsidRPr="00324A2D">
        <w:rPr>
          <w:b/>
          <w:szCs w:val="24"/>
        </w:rPr>
        <w:t>Artículo</w:t>
      </w:r>
      <w:r w:rsidRPr="00324A2D">
        <w:rPr>
          <w:b/>
          <w:spacing w:val="35"/>
          <w:szCs w:val="24"/>
        </w:rPr>
        <w:t xml:space="preserve"> </w:t>
      </w:r>
      <w:r w:rsidRPr="00324A2D">
        <w:rPr>
          <w:b/>
          <w:szCs w:val="24"/>
        </w:rPr>
        <w:t>50 Bis.-</w:t>
      </w:r>
      <w:r w:rsidRPr="00324A2D">
        <w:rPr>
          <w:b/>
          <w:spacing w:val="35"/>
          <w:szCs w:val="24"/>
        </w:rPr>
        <w:t xml:space="preserve"> </w:t>
      </w:r>
      <w:r w:rsidRPr="00324A2D">
        <w:rPr>
          <w:b/>
          <w:szCs w:val="24"/>
        </w:rPr>
        <w:t>Las</w:t>
      </w:r>
      <w:r w:rsidRPr="00324A2D">
        <w:rPr>
          <w:b/>
          <w:spacing w:val="35"/>
          <w:szCs w:val="24"/>
        </w:rPr>
        <w:t xml:space="preserve"> </w:t>
      </w:r>
      <w:r w:rsidRPr="00324A2D">
        <w:rPr>
          <w:b/>
          <w:szCs w:val="24"/>
        </w:rPr>
        <w:t>disposiciones</w:t>
      </w:r>
      <w:r w:rsidRPr="00324A2D">
        <w:rPr>
          <w:b/>
          <w:spacing w:val="35"/>
          <w:szCs w:val="24"/>
        </w:rPr>
        <w:t xml:space="preserve"> </w:t>
      </w:r>
      <w:r w:rsidRPr="00324A2D">
        <w:rPr>
          <w:b/>
          <w:szCs w:val="24"/>
        </w:rPr>
        <w:t>del</w:t>
      </w:r>
      <w:r w:rsidRPr="00324A2D">
        <w:rPr>
          <w:b/>
          <w:spacing w:val="35"/>
          <w:szCs w:val="24"/>
        </w:rPr>
        <w:t xml:space="preserve"> </w:t>
      </w:r>
      <w:r w:rsidRPr="00324A2D">
        <w:rPr>
          <w:b/>
          <w:szCs w:val="24"/>
        </w:rPr>
        <w:t>presente</w:t>
      </w:r>
      <w:r w:rsidRPr="00324A2D">
        <w:rPr>
          <w:b/>
          <w:spacing w:val="35"/>
          <w:szCs w:val="24"/>
        </w:rPr>
        <w:t xml:space="preserve"> </w:t>
      </w:r>
      <w:r w:rsidRPr="00324A2D">
        <w:rPr>
          <w:b/>
          <w:szCs w:val="24"/>
        </w:rPr>
        <w:t>artículo</w:t>
      </w:r>
      <w:r w:rsidRPr="00324A2D">
        <w:rPr>
          <w:b/>
          <w:spacing w:val="35"/>
          <w:szCs w:val="24"/>
        </w:rPr>
        <w:t xml:space="preserve"> </w:t>
      </w:r>
      <w:r w:rsidRPr="00324A2D">
        <w:rPr>
          <w:b/>
          <w:szCs w:val="24"/>
        </w:rPr>
        <w:t>norman</w:t>
      </w:r>
      <w:r w:rsidRPr="00324A2D">
        <w:rPr>
          <w:b/>
          <w:spacing w:val="35"/>
          <w:szCs w:val="24"/>
        </w:rPr>
        <w:t xml:space="preserve"> </w:t>
      </w:r>
      <w:r w:rsidRPr="00324A2D">
        <w:rPr>
          <w:b/>
          <w:szCs w:val="24"/>
        </w:rPr>
        <w:t>los</w:t>
      </w:r>
      <w:r w:rsidRPr="00324A2D">
        <w:rPr>
          <w:b/>
          <w:spacing w:val="35"/>
          <w:szCs w:val="24"/>
        </w:rPr>
        <w:t xml:space="preserve"> </w:t>
      </w:r>
      <w:r w:rsidRPr="00324A2D">
        <w:rPr>
          <w:b/>
          <w:szCs w:val="24"/>
        </w:rPr>
        <w:t>procedimientos relativos</w:t>
      </w:r>
      <w:r w:rsidRPr="00324A2D">
        <w:rPr>
          <w:b/>
          <w:spacing w:val="30"/>
          <w:szCs w:val="24"/>
        </w:rPr>
        <w:t xml:space="preserve"> </w:t>
      </w:r>
      <w:r w:rsidRPr="00324A2D">
        <w:rPr>
          <w:b/>
          <w:szCs w:val="24"/>
        </w:rPr>
        <w:t>a</w:t>
      </w:r>
      <w:r w:rsidRPr="00324A2D">
        <w:rPr>
          <w:b/>
          <w:spacing w:val="35"/>
          <w:szCs w:val="24"/>
        </w:rPr>
        <w:t xml:space="preserve"> </w:t>
      </w:r>
      <w:r w:rsidRPr="00324A2D">
        <w:rPr>
          <w:b/>
          <w:szCs w:val="24"/>
        </w:rPr>
        <w:t>los</w:t>
      </w:r>
      <w:r w:rsidRPr="00324A2D">
        <w:rPr>
          <w:b/>
          <w:spacing w:val="35"/>
          <w:szCs w:val="24"/>
        </w:rPr>
        <w:t xml:space="preserve"> </w:t>
      </w:r>
      <w:r w:rsidRPr="00324A2D">
        <w:rPr>
          <w:b/>
          <w:szCs w:val="24"/>
        </w:rPr>
        <w:t>procesos</w:t>
      </w:r>
      <w:r w:rsidRPr="00324A2D">
        <w:rPr>
          <w:b/>
          <w:spacing w:val="30"/>
          <w:szCs w:val="24"/>
        </w:rPr>
        <w:t xml:space="preserve"> </w:t>
      </w:r>
      <w:r w:rsidRPr="00324A2D">
        <w:rPr>
          <w:b/>
          <w:szCs w:val="24"/>
        </w:rPr>
        <w:t>internos</w:t>
      </w:r>
      <w:r w:rsidRPr="00324A2D">
        <w:rPr>
          <w:b/>
          <w:spacing w:val="35"/>
          <w:szCs w:val="24"/>
        </w:rPr>
        <w:t xml:space="preserve"> </w:t>
      </w:r>
      <w:r w:rsidRPr="00324A2D">
        <w:rPr>
          <w:b/>
          <w:szCs w:val="24"/>
        </w:rPr>
        <w:t>para</w:t>
      </w:r>
      <w:r w:rsidRPr="00324A2D">
        <w:rPr>
          <w:b/>
          <w:spacing w:val="35"/>
          <w:szCs w:val="24"/>
        </w:rPr>
        <w:t xml:space="preserve"> </w:t>
      </w:r>
      <w:r w:rsidRPr="00324A2D">
        <w:rPr>
          <w:b/>
          <w:szCs w:val="24"/>
        </w:rPr>
        <w:t>la</w:t>
      </w:r>
      <w:r w:rsidRPr="00324A2D">
        <w:rPr>
          <w:b/>
          <w:spacing w:val="35"/>
          <w:szCs w:val="24"/>
        </w:rPr>
        <w:t xml:space="preserve"> </w:t>
      </w:r>
      <w:r w:rsidRPr="00324A2D">
        <w:rPr>
          <w:b/>
          <w:szCs w:val="24"/>
        </w:rPr>
        <w:t>elección y reelección</w:t>
      </w:r>
      <w:r w:rsidRPr="00324A2D">
        <w:rPr>
          <w:b/>
          <w:spacing w:val="30"/>
          <w:szCs w:val="24"/>
        </w:rPr>
        <w:t xml:space="preserve"> </w:t>
      </w:r>
      <w:r w:rsidRPr="00324A2D">
        <w:rPr>
          <w:b/>
          <w:szCs w:val="24"/>
        </w:rPr>
        <w:t>de</w:t>
      </w:r>
      <w:r w:rsidRPr="00324A2D">
        <w:rPr>
          <w:b/>
          <w:spacing w:val="35"/>
          <w:szCs w:val="24"/>
        </w:rPr>
        <w:t xml:space="preserve"> </w:t>
      </w:r>
      <w:r w:rsidRPr="00324A2D">
        <w:rPr>
          <w:b/>
          <w:szCs w:val="24"/>
        </w:rPr>
        <w:t>dirigentes y</w:t>
      </w:r>
      <w:r w:rsidRPr="00324A2D">
        <w:rPr>
          <w:b/>
          <w:spacing w:val="30"/>
          <w:szCs w:val="24"/>
        </w:rPr>
        <w:t xml:space="preserve"> </w:t>
      </w:r>
      <w:r w:rsidRPr="00324A2D">
        <w:rPr>
          <w:b/>
          <w:szCs w:val="24"/>
        </w:rPr>
        <w:t>postulación</w:t>
      </w:r>
      <w:r w:rsidRPr="00324A2D">
        <w:rPr>
          <w:b/>
          <w:spacing w:val="35"/>
          <w:szCs w:val="24"/>
        </w:rPr>
        <w:t xml:space="preserve"> </w:t>
      </w:r>
      <w:r w:rsidRPr="00324A2D">
        <w:rPr>
          <w:b/>
          <w:szCs w:val="24"/>
        </w:rPr>
        <w:t>de precandidatos</w:t>
      </w:r>
      <w:r w:rsidR="009E3498">
        <w:rPr>
          <w:b/>
          <w:szCs w:val="24"/>
        </w:rPr>
        <w:t xml:space="preserve"> </w:t>
      </w:r>
      <w:r w:rsidRPr="00324A2D">
        <w:rPr>
          <w:b/>
          <w:szCs w:val="24"/>
        </w:rPr>
        <w:t>y candidatos</w:t>
      </w:r>
      <w:r w:rsidRPr="00324A2D">
        <w:rPr>
          <w:b/>
          <w:spacing w:val="25"/>
          <w:szCs w:val="24"/>
        </w:rPr>
        <w:t xml:space="preserve"> </w:t>
      </w:r>
      <w:r w:rsidRPr="00324A2D">
        <w:rPr>
          <w:b/>
          <w:szCs w:val="24"/>
        </w:rPr>
        <w:t>a</w:t>
      </w:r>
      <w:r w:rsidRPr="00324A2D">
        <w:rPr>
          <w:b/>
          <w:spacing w:val="25"/>
          <w:szCs w:val="24"/>
        </w:rPr>
        <w:t xml:space="preserve"> </w:t>
      </w:r>
      <w:r w:rsidRPr="00324A2D">
        <w:rPr>
          <w:b/>
          <w:szCs w:val="24"/>
        </w:rPr>
        <w:t>cargos</w:t>
      </w:r>
      <w:r w:rsidRPr="00324A2D">
        <w:rPr>
          <w:b/>
          <w:spacing w:val="25"/>
          <w:szCs w:val="24"/>
        </w:rPr>
        <w:t xml:space="preserve"> </w:t>
      </w:r>
      <w:r w:rsidRPr="00324A2D">
        <w:rPr>
          <w:b/>
          <w:szCs w:val="24"/>
        </w:rPr>
        <w:t>de</w:t>
      </w:r>
      <w:r w:rsidRPr="00324A2D">
        <w:rPr>
          <w:b/>
          <w:spacing w:val="25"/>
          <w:szCs w:val="24"/>
        </w:rPr>
        <w:t xml:space="preserve"> </w:t>
      </w:r>
      <w:r w:rsidRPr="00324A2D">
        <w:rPr>
          <w:b/>
          <w:szCs w:val="24"/>
        </w:rPr>
        <w:t>elección</w:t>
      </w:r>
      <w:r w:rsidRPr="00324A2D">
        <w:rPr>
          <w:b/>
          <w:spacing w:val="25"/>
          <w:szCs w:val="24"/>
        </w:rPr>
        <w:t xml:space="preserve"> </w:t>
      </w:r>
      <w:r w:rsidRPr="00324A2D">
        <w:rPr>
          <w:b/>
          <w:szCs w:val="24"/>
        </w:rPr>
        <w:t>popular</w:t>
      </w:r>
      <w:r w:rsidRPr="00324A2D">
        <w:rPr>
          <w:b/>
          <w:spacing w:val="25"/>
          <w:szCs w:val="24"/>
        </w:rPr>
        <w:t xml:space="preserve"> </w:t>
      </w:r>
      <w:r w:rsidRPr="00324A2D">
        <w:rPr>
          <w:b/>
          <w:szCs w:val="24"/>
        </w:rPr>
        <w:t>en</w:t>
      </w:r>
      <w:r w:rsidRPr="00324A2D">
        <w:rPr>
          <w:b/>
          <w:spacing w:val="25"/>
          <w:szCs w:val="24"/>
        </w:rPr>
        <w:t xml:space="preserve"> </w:t>
      </w:r>
      <w:r w:rsidRPr="00324A2D">
        <w:rPr>
          <w:b/>
          <w:szCs w:val="24"/>
        </w:rPr>
        <w:t>el</w:t>
      </w:r>
      <w:r w:rsidRPr="00324A2D">
        <w:rPr>
          <w:b/>
          <w:spacing w:val="25"/>
          <w:szCs w:val="24"/>
        </w:rPr>
        <w:t xml:space="preserve"> </w:t>
      </w:r>
      <w:r w:rsidRPr="00324A2D">
        <w:rPr>
          <w:b/>
          <w:szCs w:val="24"/>
        </w:rPr>
        <w:t>ámbito</w:t>
      </w:r>
      <w:r w:rsidRPr="00324A2D">
        <w:rPr>
          <w:b/>
          <w:spacing w:val="25"/>
          <w:szCs w:val="24"/>
        </w:rPr>
        <w:t xml:space="preserve"> </w:t>
      </w:r>
      <w:r w:rsidRPr="00324A2D">
        <w:rPr>
          <w:b/>
          <w:szCs w:val="24"/>
        </w:rPr>
        <w:t>Federal, son</w:t>
      </w:r>
      <w:r w:rsidRPr="00324A2D">
        <w:rPr>
          <w:b/>
          <w:spacing w:val="20"/>
          <w:szCs w:val="24"/>
        </w:rPr>
        <w:t xml:space="preserve"> </w:t>
      </w:r>
      <w:r w:rsidRPr="00324A2D">
        <w:rPr>
          <w:b/>
          <w:szCs w:val="24"/>
        </w:rPr>
        <w:t>de</w:t>
      </w:r>
      <w:r w:rsidRPr="00324A2D">
        <w:rPr>
          <w:b/>
          <w:spacing w:val="20"/>
          <w:szCs w:val="24"/>
        </w:rPr>
        <w:t xml:space="preserve"> </w:t>
      </w:r>
      <w:r w:rsidRPr="00324A2D">
        <w:rPr>
          <w:b/>
          <w:szCs w:val="24"/>
        </w:rPr>
        <w:t>observancia</w:t>
      </w:r>
      <w:r w:rsidRPr="00324A2D">
        <w:rPr>
          <w:b/>
          <w:spacing w:val="20"/>
          <w:szCs w:val="24"/>
        </w:rPr>
        <w:t xml:space="preserve"> </w:t>
      </w:r>
      <w:r w:rsidRPr="00324A2D">
        <w:rPr>
          <w:b/>
          <w:szCs w:val="24"/>
        </w:rPr>
        <w:t>general</w:t>
      </w:r>
      <w:r w:rsidRPr="00324A2D">
        <w:rPr>
          <w:b/>
          <w:spacing w:val="20"/>
          <w:szCs w:val="24"/>
        </w:rPr>
        <w:t xml:space="preserve"> </w:t>
      </w:r>
      <w:r w:rsidRPr="00324A2D">
        <w:rPr>
          <w:b/>
          <w:szCs w:val="24"/>
        </w:rPr>
        <w:t>y</w:t>
      </w:r>
      <w:r w:rsidRPr="00324A2D">
        <w:rPr>
          <w:b/>
          <w:spacing w:val="20"/>
          <w:szCs w:val="24"/>
        </w:rPr>
        <w:t xml:space="preserve"> </w:t>
      </w:r>
      <w:r w:rsidRPr="00324A2D">
        <w:rPr>
          <w:b/>
          <w:szCs w:val="24"/>
        </w:rPr>
        <w:t>nacional</w:t>
      </w:r>
      <w:r w:rsidRPr="00324A2D">
        <w:rPr>
          <w:b/>
          <w:spacing w:val="20"/>
          <w:szCs w:val="24"/>
        </w:rPr>
        <w:t xml:space="preserve"> </w:t>
      </w:r>
      <w:r w:rsidRPr="00324A2D">
        <w:rPr>
          <w:b/>
          <w:szCs w:val="24"/>
        </w:rPr>
        <w:t>para</w:t>
      </w:r>
      <w:r w:rsidRPr="00324A2D">
        <w:rPr>
          <w:b/>
          <w:spacing w:val="20"/>
          <w:szCs w:val="24"/>
        </w:rPr>
        <w:t xml:space="preserve"> </w:t>
      </w:r>
      <w:r w:rsidRPr="00324A2D">
        <w:rPr>
          <w:b/>
          <w:szCs w:val="24"/>
        </w:rPr>
        <w:t>todos</w:t>
      </w:r>
      <w:r w:rsidRPr="00324A2D">
        <w:rPr>
          <w:b/>
          <w:spacing w:val="20"/>
          <w:szCs w:val="24"/>
        </w:rPr>
        <w:t xml:space="preserve"> </w:t>
      </w:r>
      <w:r w:rsidRPr="00324A2D">
        <w:rPr>
          <w:b/>
          <w:szCs w:val="24"/>
        </w:rPr>
        <w:t>los</w:t>
      </w:r>
      <w:r w:rsidRPr="00324A2D">
        <w:rPr>
          <w:b/>
          <w:spacing w:val="20"/>
          <w:szCs w:val="24"/>
        </w:rPr>
        <w:t xml:space="preserve"> </w:t>
      </w:r>
      <w:r w:rsidRPr="00324A2D">
        <w:rPr>
          <w:b/>
          <w:szCs w:val="24"/>
        </w:rPr>
        <w:t>militantes, afiliados y simpatizantes,</w:t>
      </w:r>
      <w:r w:rsidRPr="00324A2D">
        <w:rPr>
          <w:b/>
          <w:spacing w:val="50"/>
          <w:szCs w:val="24"/>
        </w:rPr>
        <w:t xml:space="preserve"> </w:t>
      </w:r>
      <w:r w:rsidRPr="00324A2D">
        <w:rPr>
          <w:b/>
          <w:szCs w:val="24"/>
        </w:rPr>
        <w:t>bajo</w:t>
      </w:r>
      <w:r w:rsidRPr="00324A2D">
        <w:rPr>
          <w:b/>
          <w:spacing w:val="50"/>
          <w:szCs w:val="24"/>
        </w:rPr>
        <w:t xml:space="preserve"> </w:t>
      </w:r>
      <w:r w:rsidRPr="00324A2D">
        <w:rPr>
          <w:b/>
          <w:szCs w:val="24"/>
        </w:rPr>
        <w:t>los</w:t>
      </w:r>
      <w:r w:rsidRPr="00324A2D">
        <w:rPr>
          <w:b/>
          <w:spacing w:val="50"/>
          <w:szCs w:val="24"/>
        </w:rPr>
        <w:t xml:space="preserve"> </w:t>
      </w:r>
      <w:r w:rsidRPr="00324A2D">
        <w:rPr>
          <w:b/>
          <w:szCs w:val="24"/>
        </w:rPr>
        <w:t>principios</w:t>
      </w:r>
      <w:r w:rsidRPr="00324A2D">
        <w:rPr>
          <w:b/>
          <w:spacing w:val="50"/>
          <w:szCs w:val="24"/>
        </w:rPr>
        <w:t xml:space="preserve"> </w:t>
      </w:r>
      <w:r w:rsidRPr="00324A2D">
        <w:rPr>
          <w:b/>
          <w:szCs w:val="24"/>
        </w:rPr>
        <w:t>democráticos</w:t>
      </w:r>
      <w:r w:rsidRPr="00324A2D">
        <w:rPr>
          <w:b/>
          <w:spacing w:val="50"/>
          <w:szCs w:val="24"/>
        </w:rPr>
        <w:t xml:space="preserve"> </w:t>
      </w:r>
      <w:r w:rsidRPr="00324A2D">
        <w:rPr>
          <w:b/>
          <w:szCs w:val="24"/>
        </w:rPr>
        <w:t>de</w:t>
      </w:r>
      <w:r w:rsidRPr="00324A2D">
        <w:rPr>
          <w:b/>
          <w:spacing w:val="50"/>
          <w:szCs w:val="24"/>
        </w:rPr>
        <w:t xml:space="preserve"> </w:t>
      </w:r>
      <w:r w:rsidRPr="00324A2D">
        <w:rPr>
          <w:b/>
          <w:szCs w:val="24"/>
        </w:rPr>
        <w:t>certeza,</w:t>
      </w:r>
      <w:r w:rsidRPr="00324A2D">
        <w:rPr>
          <w:b/>
          <w:spacing w:val="50"/>
          <w:szCs w:val="24"/>
        </w:rPr>
        <w:t xml:space="preserve"> </w:t>
      </w:r>
      <w:r w:rsidRPr="00324A2D">
        <w:rPr>
          <w:b/>
          <w:szCs w:val="24"/>
        </w:rPr>
        <w:t>legalidad, imparcialidad,</w:t>
      </w:r>
      <w:r w:rsidRPr="00324A2D">
        <w:rPr>
          <w:b/>
          <w:spacing w:val="30"/>
          <w:szCs w:val="24"/>
        </w:rPr>
        <w:t xml:space="preserve"> </w:t>
      </w:r>
      <w:r w:rsidRPr="00324A2D">
        <w:rPr>
          <w:b/>
          <w:szCs w:val="24"/>
        </w:rPr>
        <w:t>objetividad y máxima publicidad.</w:t>
      </w:r>
    </w:p>
    <w:p w:rsidR="003B3C26" w:rsidRPr="00324A2D" w:rsidRDefault="003B3C26" w:rsidP="00405974">
      <w:pPr>
        <w:pStyle w:val="Texto"/>
        <w:spacing w:after="74"/>
        <w:rPr>
          <w:b/>
          <w:szCs w:val="24"/>
        </w:rPr>
      </w:pPr>
      <w:r w:rsidRPr="00324A2D">
        <w:rPr>
          <w:b/>
          <w:szCs w:val="24"/>
        </w:rPr>
        <w:t xml:space="preserve">Artículo 50 Bis 1. </w:t>
      </w:r>
      <w:r w:rsidRPr="00324A2D">
        <w:rPr>
          <w:szCs w:val="24"/>
        </w:rPr>
        <w:t>La Comisión Nacional de Elecciones</w:t>
      </w:r>
      <w:r w:rsidRPr="00324A2D">
        <w:rPr>
          <w:b/>
          <w:spacing w:val="55"/>
          <w:szCs w:val="24"/>
        </w:rPr>
        <w:t xml:space="preserve"> y </w:t>
      </w:r>
      <w:r w:rsidRPr="00324A2D">
        <w:rPr>
          <w:b/>
          <w:szCs w:val="24"/>
        </w:rPr>
        <w:t>Procedimientos</w:t>
      </w:r>
      <w:r w:rsidRPr="00324A2D">
        <w:rPr>
          <w:b/>
          <w:spacing w:val="55"/>
          <w:szCs w:val="24"/>
        </w:rPr>
        <w:t xml:space="preserve"> </w:t>
      </w:r>
      <w:r w:rsidRPr="00324A2D">
        <w:rPr>
          <w:szCs w:val="24"/>
        </w:rPr>
        <w:t>Intern</w:t>
      </w:r>
      <w:r w:rsidRPr="00324A2D">
        <w:rPr>
          <w:b/>
          <w:szCs w:val="24"/>
        </w:rPr>
        <w:t>o</w:t>
      </w:r>
      <w:r w:rsidRPr="00324A2D">
        <w:rPr>
          <w:szCs w:val="24"/>
        </w:rPr>
        <w:t>s,</w:t>
      </w:r>
      <w:r w:rsidRPr="00324A2D">
        <w:rPr>
          <w:b/>
          <w:szCs w:val="24"/>
        </w:rPr>
        <w:t xml:space="preserve"> </w:t>
      </w:r>
      <w:r w:rsidRPr="00324A2D">
        <w:rPr>
          <w:szCs w:val="24"/>
        </w:rPr>
        <w:t>es un órgano imparcial e independiente con tareas operativas</w:t>
      </w:r>
      <w:r w:rsidRPr="00324A2D">
        <w:rPr>
          <w:b/>
          <w:szCs w:val="24"/>
        </w:rPr>
        <w:t xml:space="preserve"> y de supervisión, responsable de</w:t>
      </w:r>
      <w:r w:rsidRPr="00324A2D">
        <w:rPr>
          <w:b/>
          <w:spacing w:val="55"/>
          <w:szCs w:val="24"/>
        </w:rPr>
        <w:t xml:space="preserve"> </w:t>
      </w:r>
      <w:r w:rsidRPr="00324A2D">
        <w:rPr>
          <w:b/>
          <w:szCs w:val="24"/>
        </w:rPr>
        <w:t>coordinar</w:t>
      </w:r>
      <w:r w:rsidRPr="00324A2D">
        <w:rPr>
          <w:b/>
          <w:spacing w:val="55"/>
          <w:szCs w:val="24"/>
        </w:rPr>
        <w:t xml:space="preserve"> </w:t>
      </w:r>
      <w:r w:rsidRPr="00324A2D">
        <w:rPr>
          <w:b/>
          <w:szCs w:val="24"/>
        </w:rPr>
        <w:t>y</w:t>
      </w:r>
      <w:r w:rsidRPr="00324A2D">
        <w:rPr>
          <w:b/>
          <w:spacing w:val="55"/>
          <w:szCs w:val="24"/>
        </w:rPr>
        <w:t xml:space="preserve"> </w:t>
      </w:r>
      <w:r w:rsidRPr="00324A2D">
        <w:rPr>
          <w:b/>
          <w:szCs w:val="24"/>
        </w:rPr>
        <w:t>conducir</w:t>
      </w:r>
      <w:r w:rsidRPr="00324A2D">
        <w:rPr>
          <w:b/>
          <w:spacing w:val="55"/>
          <w:szCs w:val="24"/>
        </w:rPr>
        <w:t xml:space="preserve"> </w:t>
      </w:r>
      <w:r w:rsidRPr="00324A2D">
        <w:rPr>
          <w:b/>
          <w:szCs w:val="24"/>
        </w:rPr>
        <w:t>los</w:t>
      </w:r>
      <w:r w:rsidRPr="00324A2D">
        <w:rPr>
          <w:b/>
          <w:spacing w:val="55"/>
          <w:szCs w:val="24"/>
        </w:rPr>
        <w:t xml:space="preserve"> </w:t>
      </w:r>
      <w:r w:rsidRPr="00324A2D">
        <w:rPr>
          <w:szCs w:val="24"/>
        </w:rPr>
        <w:t>proceso</w:t>
      </w:r>
      <w:r w:rsidRPr="00324A2D">
        <w:rPr>
          <w:b/>
          <w:szCs w:val="24"/>
        </w:rPr>
        <w:t>s</w:t>
      </w:r>
      <w:r w:rsidRPr="00324A2D">
        <w:rPr>
          <w:b/>
          <w:spacing w:val="55"/>
          <w:szCs w:val="24"/>
        </w:rPr>
        <w:t xml:space="preserve"> </w:t>
      </w:r>
      <w:r w:rsidRPr="00324A2D">
        <w:rPr>
          <w:szCs w:val="24"/>
        </w:rPr>
        <w:t>de</w:t>
      </w:r>
      <w:r w:rsidRPr="00324A2D">
        <w:rPr>
          <w:spacing w:val="55"/>
          <w:szCs w:val="24"/>
        </w:rPr>
        <w:t xml:space="preserve"> </w:t>
      </w:r>
      <w:r w:rsidRPr="00324A2D">
        <w:rPr>
          <w:szCs w:val="24"/>
        </w:rPr>
        <w:t>renovación,</w:t>
      </w:r>
      <w:r w:rsidRPr="00324A2D">
        <w:rPr>
          <w:b/>
          <w:szCs w:val="24"/>
        </w:rPr>
        <w:t xml:space="preserve"> </w:t>
      </w:r>
      <w:r w:rsidRPr="00324A2D">
        <w:rPr>
          <w:szCs w:val="24"/>
        </w:rPr>
        <w:t>elección, reelección o sustitución parcial o total</w:t>
      </w:r>
      <w:r w:rsidRPr="00324A2D">
        <w:rPr>
          <w:b/>
          <w:szCs w:val="24"/>
        </w:rPr>
        <w:t xml:space="preserve"> </w:t>
      </w:r>
      <w:r w:rsidRPr="00324A2D">
        <w:rPr>
          <w:szCs w:val="24"/>
        </w:rPr>
        <w:t>de los Órganos de Dirección Nacionales y de otros Órganos Nacionales del Partido</w:t>
      </w:r>
      <w:r w:rsidRPr="00324A2D">
        <w:rPr>
          <w:b/>
          <w:szCs w:val="24"/>
        </w:rPr>
        <w:t xml:space="preserve"> y postulación</w:t>
      </w:r>
      <w:r w:rsidRPr="00324A2D">
        <w:rPr>
          <w:b/>
          <w:spacing w:val="20"/>
          <w:szCs w:val="24"/>
        </w:rPr>
        <w:t xml:space="preserve"> </w:t>
      </w:r>
      <w:r w:rsidRPr="00324A2D">
        <w:rPr>
          <w:b/>
          <w:szCs w:val="24"/>
        </w:rPr>
        <w:t>de precandidatos y</w:t>
      </w:r>
      <w:r w:rsidRPr="00324A2D">
        <w:rPr>
          <w:b/>
          <w:spacing w:val="20"/>
          <w:szCs w:val="24"/>
        </w:rPr>
        <w:t xml:space="preserve"> </w:t>
      </w:r>
      <w:r w:rsidRPr="00324A2D">
        <w:rPr>
          <w:b/>
          <w:szCs w:val="24"/>
        </w:rPr>
        <w:t>candidatos</w:t>
      </w:r>
      <w:r w:rsidRPr="00324A2D">
        <w:rPr>
          <w:b/>
          <w:spacing w:val="20"/>
          <w:szCs w:val="24"/>
        </w:rPr>
        <w:t xml:space="preserve"> </w:t>
      </w:r>
      <w:r w:rsidRPr="00324A2D">
        <w:rPr>
          <w:b/>
          <w:szCs w:val="24"/>
        </w:rPr>
        <w:t>en</w:t>
      </w:r>
      <w:r w:rsidRPr="00324A2D">
        <w:rPr>
          <w:b/>
          <w:spacing w:val="20"/>
          <w:szCs w:val="24"/>
        </w:rPr>
        <w:t xml:space="preserve"> </w:t>
      </w:r>
      <w:r w:rsidRPr="00324A2D">
        <w:rPr>
          <w:b/>
          <w:szCs w:val="24"/>
        </w:rPr>
        <w:t>el</w:t>
      </w:r>
      <w:r w:rsidRPr="00324A2D">
        <w:rPr>
          <w:b/>
          <w:spacing w:val="20"/>
          <w:szCs w:val="24"/>
        </w:rPr>
        <w:t xml:space="preserve"> </w:t>
      </w:r>
      <w:r w:rsidRPr="00324A2D">
        <w:rPr>
          <w:b/>
          <w:szCs w:val="24"/>
        </w:rPr>
        <w:t>ámbito</w:t>
      </w:r>
      <w:r w:rsidRPr="00324A2D">
        <w:rPr>
          <w:b/>
          <w:spacing w:val="20"/>
          <w:szCs w:val="24"/>
        </w:rPr>
        <w:t xml:space="preserve"> </w:t>
      </w:r>
      <w:r w:rsidRPr="00324A2D">
        <w:rPr>
          <w:b/>
          <w:szCs w:val="24"/>
        </w:rPr>
        <w:t>Federal bajo los principios de equidad y transparencia.</w:t>
      </w:r>
    </w:p>
    <w:p w:rsidR="003B3C26" w:rsidRPr="00324A2D" w:rsidRDefault="003B3C26" w:rsidP="00405974">
      <w:pPr>
        <w:pStyle w:val="Texto"/>
        <w:spacing w:after="74"/>
        <w:rPr>
          <w:b/>
          <w:szCs w:val="24"/>
        </w:rPr>
      </w:pPr>
      <w:r w:rsidRPr="00324A2D">
        <w:rPr>
          <w:b/>
          <w:szCs w:val="24"/>
        </w:rPr>
        <w:t>De manera supletoria podrá ejercer las funciones encomendadas a la Comisión Estatal o del Distrito Federal de Elecciones y Procedimientos Internos, cuando así lo considere necesario la Comisión Ejecutiva Nacional.</w:t>
      </w:r>
    </w:p>
    <w:p w:rsidR="003B3C26" w:rsidRPr="00324A2D" w:rsidRDefault="003B3C26" w:rsidP="00405974">
      <w:pPr>
        <w:pStyle w:val="Texto"/>
        <w:spacing w:after="74"/>
        <w:rPr>
          <w:b/>
        </w:rPr>
      </w:pPr>
      <w:r w:rsidRPr="00324A2D">
        <w:rPr>
          <w:b/>
        </w:rPr>
        <w:t>En aquellos casos en que ejerza de forma supletoria las tareas encomendadas a la Comisión Estatal o del Distrito Federal de Elecciones</w:t>
      </w:r>
      <w:r w:rsidRPr="00324A2D">
        <w:rPr>
          <w:b/>
          <w:spacing w:val="55"/>
        </w:rPr>
        <w:t xml:space="preserve"> y </w:t>
      </w:r>
      <w:r w:rsidRPr="00324A2D">
        <w:rPr>
          <w:b/>
        </w:rPr>
        <w:t>Procedimientos</w:t>
      </w:r>
      <w:r w:rsidRPr="00324A2D">
        <w:rPr>
          <w:b/>
          <w:spacing w:val="55"/>
        </w:rPr>
        <w:t xml:space="preserve"> </w:t>
      </w:r>
      <w:r w:rsidRPr="00324A2D">
        <w:rPr>
          <w:b/>
        </w:rPr>
        <w:t>Internos, contará con las mismas facultades y atribuciones previstas para esta última Comisión, realizando los ajustes que crea necesarios a los plazos correspondientes.</w:t>
      </w:r>
    </w:p>
    <w:p w:rsidR="003B3C26" w:rsidRPr="00324A2D" w:rsidRDefault="003B3C26" w:rsidP="00405974">
      <w:pPr>
        <w:pStyle w:val="Texto"/>
        <w:spacing w:line="226" w:lineRule="exact"/>
        <w:rPr>
          <w:b/>
        </w:rPr>
      </w:pPr>
      <w:r w:rsidRPr="00324A2D">
        <w:rPr>
          <w:b/>
        </w:rPr>
        <w:lastRenderedPageBreak/>
        <w:t>La Comisión Ejecutiva Nacional resolverá y determinará cuándo y en qué momento, se cumplen los supuestos previamente señalados que justifiquen la acción supletoria de la Comisión Nacional de Elecciones</w:t>
      </w:r>
      <w:r w:rsidRPr="00324A2D">
        <w:rPr>
          <w:b/>
          <w:spacing w:val="55"/>
        </w:rPr>
        <w:t xml:space="preserve"> y </w:t>
      </w:r>
      <w:r w:rsidRPr="00324A2D">
        <w:rPr>
          <w:b/>
        </w:rPr>
        <w:t>Procedimientos</w:t>
      </w:r>
      <w:r w:rsidRPr="00324A2D">
        <w:rPr>
          <w:b/>
          <w:spacing w:val="55"/>
        </w:rPr>
        <w:t xml:space="preserve"> </w:t>
      </w:r>
      <w:r w:rsidRPr="00324A2D">
        <w:rPr>
          <w:b/>
        </w:rPr>
        <w:t>Internos, esta última informará a los Órganos de Dirección Nacional permanentes el estado que guardan las distintas etapas del proceso de elección para su conocimiento.</w:t>
      </w:r>
    </w:p>
    <w:p w:rsidR="003B3C26" w:rsidRPr="00324A2D" w:rsidRDefault="003B3C26" w:rsidP="00405974">
      <w:pPr>
        <w:pStyle w:val="Texto"/>
        <w:spacing w:line="226" w:lineRule="exact"/>
        <w:rPr>
          <w:szCs w:val="24"/>
        </w:rPr>
      </w:pPr>
      <w:r w:rsidRPr="00324A2D">
        <w:rPr>
          <w:b/>
          <w:szCs w:val="24"/>
        </w:rPr>
        <w:t>La Comisión Nacional de Elecciones</w:t>
      </w:r>
      <w:r w:rsidRPr="00324A2D">
        <w:rPr>
          <w:b/>
          <w:spacing w:val="55"/>
          <w:szCs w:val="24"/>
        </w:rPr>
        <w:t xml:space="preserve"> y</w:t>
      </w:r>
      <w:r w:rsidRPr="00324A2D">
        <w:rPr>
          <w:b/>
          <w:szCs w:val="24"/>
        </w:rPr>
        <w:t xml:space="preserve"> Procedimientos</w:t>
      </w:r>
      <w:r w:rsidRPr="00324A2D">
        <w:rPr>
          <w:b/>
          <w:spacing w:val="55"/>
          <w:szCs w:val="24"/>
        </w:rPr>
        <w:t xml:space="preserve"> </w:t>
      </w:r>
      <w:r w:rsidRPr="00324A2D">
        <w:rPr>
          <w:b/>
          <w:szCs w:val="24"/>
        </w:rPr>
        <w:t>Internos e</w:t>
      </w:r>
      <w:r w:rsidRPr="00324A2D">
        <w:rPr>
          <w:szCs w:val="24"/>
        </w:rPr>
        <w:t>stará</w:t>
      </w:r>
      <w:r w:rsidRPr="00324A2D">
        <w:rPr>
          <w:b/>
          <w:spacing w:val="5"/>
          <w:szCs w:val="24"/>
        </w:rPr>
        <w:t xml:space="preserve"> </w:t>
      </w:r>
      <w:r w:rsidRPr="00324A2D">
        <w:rPr>
          <w:szCs w:val="24"/>
        </w:rPr>
        <w:t>integrada</w:t>
      </w:r>
      <w:r w:rsidRPr="00324A2D">
        <w:rPr>
          <w:spacing w:val="5"/>
          <w:szCs w:val="24"/>
        </w:rPr>
        <w:t xml:space="preserve"> </w:t>
      </w:r>
      <w:r w:rsidRPr="00324A2D">
        <w:rPr>
          <w:szCs w:val="24"/>
        </w:rPr>
        <w:t>por</w:t>
      </w:r>
      <w:r w:rsidRPr="00324A2D">
        <w:rPr>
          <w:spacing w:val="5"/>
          <w:szCs w:val="24"/>
        </w:rPr>
        <w:t xml:space="preserve"> </w:t>
      </w:r>
      <w:r w:rsidRPr="00324A2D">
        <w:rPr>
          <w:b/>
          <w:szCs w:val="24"/>
        </w:rPr>
        <w:t xml:space="preserve">15 </w:t>
      </w:r>
      <w:r w:rsidRPr="00324A2D">
        <w:rPr>
          <w:szCs w:val="24"/>
        </w:rPr>
        <w:t>militantes</w:t>
      </w:r>
      <w:r w:rsidRPr="00324A2D">
        <w:rPr>
          <w:b/>
          <w:szCs w:val="24"/>
        </w:rPr>
        <w:t xml:space="preserve"> propietarios</w:t>
      </w:r>
      <w:r w:rsidRPr="00324A2D">
        <w:rPr>
          <w:szCs w:val="24"/>
        </w:rPr>
        <w:t>,</w:t>
      </w:r>
      <w:r w:rsidRPr="00324A2D">
        <w:rPr>
          <w:b/>
          <w:spacing w:val="35"/>
          <w:szCs w:val="24"/>
        </w:rPr>
        <w:t xml:space="preserve"> </w:t>
      </w:r>
      <w:r w:rsidRPr="00324A2D">
        <w:rPr>
          <w:szCs w:val="24"/>
        </w:rPr>
        <w:t>electos</w:t>
      </w:r>
      <w:r w:rsidRPr="00324A2D">
        <w:rPr>
          <w:spacing w:val="35"/>
          <w:szCs w:val="24"/>
        </w:rPr>
        <w:t xml:space="preserve"> </w:t>
      </w:r>
      <w:r w:rsidRPr="00324A2D">
        <w:rPr>
          <w:szCs w:val="24"/>
        </w:rPr>
        <w:t>por</w:t>
      </w:r>
      <w:r w:rsidRPr="00324A2D">
        <w:rPr>
          <w:spacing w:val="35"/>
          <w:szCs w:val="24"/>
        </w:rPr>
        <w:t xml:space="preserve"> </w:t>
      </w:r>
      <w:r w:rsidRPr="00324A2D">
        <w:rPr>
          <w:szCs w:val="24"/>
        </w:rPr>
        <w:t>el 50% más uno de</w:t>
      </w:r>
      <w:r w:rsidRPr="00324A2D">
        <w:rPr>
          <w:spacing w:val="35"/>
          <w:szCs w:val="24"/>
        </w:rPr>
        <w:t xml:space="preserve"> </w:t>
      </w:r>
      <w:r w:rsidRPr="00324A2D">
        <w:rPr>
          <w:szCs w:val="24"/>
        </w:rPr>
        <w:t>los</w:t>
      </w:r>
      <w:r w:rsidRPr="00324A2D">
        <w:rPr>
          <w:spacing w:val="35"/>
          <w:szCs w:val="24"/>
        </w:rPr>
        <w:t xml:space="preserve"> </w:t>
      </w:r>
      <w:r w:rsidRPr="00324A2D">
        <w:rPr>
          <w:szCs w:val="24"/>
        </w:rPr>
        <w:t>integrantes</w:t>
      </w:r>
      <w:r w:rsidRPr="00324A2D">
        <w:rPr>
          <w:spacing w:val="35"/>
          <w:szCs w:val="24"/>
        </w:rPr>
        <w:t xml:space="preserve"> </w:t>
      </w:r>
      <w:r w:rsidRPr="00324A2D">
        <w:rPr>
          <w:szCs w:val="24"/>
        </w:rPr>
        <w:t xml:space="preserve">del Congreso </w:t>
      </w:r>
      <w:r w:rsidRPr="00324A2D">
        <w:rPr>
          <w:b/>
          <w:szCs w:val="24"/>
        </w:rPr>
        <w:t xml:space="preserve">o Consejo Político </w:t>
      </w:r>
      <w:r w:rsidRPr="00324A2D">
        <w:rPr>
          <w:szCs w:val="24"/>
        </w:rPr>
        <w:t>Nacional.</w:t>
      </w:r>
    </w:p>
    <w:p w:rsidR="003B3C26" w:rsidRPr="00324A2D" w:rsidRDefault="003B3C26" w:rsidP="00405974">
      <w:pPr>
        <w:pStyle w:val="Texto"/>
        <w:spacing w:line="226" w:lineRule="exact"/>
        <w:rPr>
          <w:szCs w:val="24"/>
        </w:rPr>
      </w:pPr>
      <w:r w:rsidRPr="00324A2D">
        <w:rPr>
          <w:szCs w:val="24"/>
        </w:rPr>
        <w:t>En ningún caso, los integrantes de esta Comisión, podrán pertenecer al mismo tiempo a la Comisión Ejecutiva Nacional, la Comisión Coordinadora Nacional, la Comisión Nacional de Contraloría y Fiscalización, la Comisión Nacional de</w:t>
      </w:r>
      <w:r w:rsidRPr="00324A2D">
        <w:rPr>
          <w:b/>
          <w:szCs w:val="24"/>
        </w:rPr>
        <w:t xml:space="preserve"> Conciliación, </w:t>
      </w:r>
      <w:r w:rsidRPr="00324A2D">
        <w:rPr>
          <w:szCs w:val="24"/>
        </w:rPr>
        <w:t>Garantías, Justicia y Controversias,</w:t>
      </w:r>
      <w:r w:rsidRPr="00324A2D">
        <w:rPr>
          <w:b/>
          <w:szCs w:val="24"/>
        </w:rPr>
        <w:t xml:space="preserve"> </w:t>
      </w:r>
      <w:r w:rsidRPr="00324A2D">
        <w:rPr>
          <w:szCs w:val="24"/>
        </w:rPr>
        <w:t>ni participar como candidato en el proceso electoral en que integren esta Comisión.</w:t>
      </w:r>
    </w:p>
    <w:p w:rsidR="003B3C26" w:rsidRPr="00324A2D" w:rsidRDefault="003B3C26" w:rsidP="00405974">
      <w:pPr>
        <w:pStyle w:val="Texto"/>
        <w:spacing w:line="226" w:lineRule="exact"/>
        <w:rPr>
          <w:b/>
          <w:szCs w:val="24"/>
        </w:rPr>
      </w:pPr>
      <w:r w:rsidRPr="00324A2D">
        <w:rPr>
          <w:szCs w:val="24"/>
        </w:rPr>
        <w:t>La Comisión</w:t>
      </w:r>
      <w:r w:rsidRPr="00324A2D">
        <w:rPr>
          <w:b/>
          <w:szCs w:val="24"/>
        </w:rPr>
        <w:t xml:space="preserve"> Nacional de Elecciones y Procedimientos Internos </w:t>
      </w:r>
      <w:r w:rsidRPr="00324A2D">
        <w:rPr>
          <w:szCs w:val="24"/>
        </w:rPr>
        <w:t xml:space="preserve">se instalará </w:t>
      </w:r>
      <w:r w:rsidRPr="00324A2D">
        <w:rPr>
          <w:b/>
          <w:szCs w:val="24"/>
        </w:rPr>
        <w:t>invariablemente previo al inicio de los procesos constitucionales electorales ordinarios y en su caso extraordinarios en el ámbito Federal, o una vez que la Comisión Ejecutiva Nacional haya acordado convocar al Congreso y/o Consejo Político correspondiente para</w:t>
      </w:r>
      <w:r w:rsidR="00E10E1C" w:rsidRPr="00324A2D">
        <w:rPr>
          <w:b/>
          <w:szCs w:val="24"/>
        </w:rPr>
        <w:t xml:space="preserve"> </w:t>
      </w:r>
      <w:r w:rsidRPr="00324A2D">
        <w:rPr>
          <w:b/>
          <w:szCs w:val="24"/>
        </w:rPr>
        <w:t>renovar, elegir, reelegir o sustituir parcial o totalmente los Órganos Nacionales del Partido; será convocada para su instalación por la mayoría de los integrantes de la Comisión Ejecutiva Nacional o la Comisión Coordinadora Nacional.</w:t>
      </w:r>
    </w:p>
    <w:p w:rsidR="003B3C26" w:rsidRPr="00324A2D" w:rsidRDefault="003B3C26" w:rsidP="00405974">
      <w:pPr>
        <w:pStyle w:val="Texto"/>
        <w:spacing w:line="226" w:lineRule="exact"/>
        <w:rPr>
          <w:b/>
          <w:szCs w:val="24"/>
        </w:rPr>
      </w:pPr>
      <w:r w:rsidRPr="00324A2D">
        <w:rPr>
          <w:szCs w:val="24"/>
        </w:rPr>
        <w:t>En su sesión de instalación se nombrará un Consejo Directivo de siete miembros y de entre ellos se nombrará un Coordinador y un Secretario Técnico que indistintamente convocarán cuando así se acuerde</w:t>
      </w:r>
      <w:r w:rsidR="009E3498">
        <w:rPr>
          <w:szCs w:val="24"/>
        </w:rPr>
        <w:t xml:space="preserve"> </w:t>
      </w:r>
      <w:r w:rsidRPr="00324A2D">
        <w:rPr>
          <w:szCs w:val="24"/>
        </w:rPr>
        <w:t>y/o firme por la mayoría simple del Consejo Directivo a las sesiones de trabajo que se ameriten. De no hacerlo estas instancias se convocará por acuerdo y/o firma de la mayoría de los miembros del Consejo Directivo o por el 50 % más uno de las firmas de los integrantes de la Comisión Nacional de Elecciones</w:t>
      </w:r>
      <w:r w:rsidRPr="00324A2D">
        <w:rPr>
          <w:b/>
          <w:szCs w:val="24"/>
        </w:rPr>
        <w:t xml:space="preserve"> y Procedimientos </w:t>
      </w:r>
      <w:r w:rsidRPr="00324A2D">
        <w:rPr>
          <w:szCs w:val="24"/>
        </w:rPr>
        <w:t>Intern</w:t>
      </w:r>
      <w:r w:rsidRPr="00324A2D">
        <w:rPr>
          <w:b/>
          <w:szCs w:val="24"/>
        </w:rPr>
        <w:t>o</w:t>
      </w:r>
      <w:r w:rsidRPr="00324A2D">
        <w:rPr>
          <w:szCs w:val="24"/>
        </w:rPr>
        <w:t>s.</w:t>
      </w:r>
    </w:p>
    <w:p w:rsidR="003B3C26" w:rsidRPr="00324A2D" w:rsidRDefault="003B3C26" w:rsidP="00405974">
      <w:pPr>
        <w:pStyle w:val="Texto"/>
        <w:spacing w:line="226" w:lineRule="exact"/>
        <w:rPr>
          <w:szCs w:val="24"/>
        </w:rPr>
      </w:pPr>
      <w:r w:rsidRPr="00324A2D">
        <w:rPr>
          <w:szCs w:val="24"/>
        </w:rPr>
        <w:t>Una vez constituida, el quórum se establecerá con el 50 % más uno de sus integrantes. La Comisión funcionará de manera colegiada y tomará sus decisiones por la mayoría de votos de sus integrantes presentes. En caso de empate tendrá voto de calidad el coordinador del Consejo Directivo.</w:t>
      </w:r>
    </w:p>
    <w:p w:rsidR="003B3C26" w:rsidRPr="00324A2D" w:rsidRDefault="003B3C26" w:rsidP="00405974">
      <w:pPr>
        <w:pStyle w:val="Texto"/>
        <w:spacing w:line="226" w:lineRule="exact"/>
        <w:rPr>
          <w:b/>
          <w:szCs w:val="24"/>
        </w:rPr>
      </w:pPr>
      <w:r w:rsidRPr="00324A2D">
        <w:rPr>
          <w:szCs w:val="24"/>
        </w:rPr>
        <w:t>Los integrantes de esta Comisión</w:t>
      </w:r>
      <w:r w:rsidRPr="00324A2D">
        <w:rPr>
          <w:b/>
          <w:szCs w:val="24"/>
        </w:rPr>
        <w:t xml:space="preserve"> durarán en su encargo 3 años y podrán</w:t>
      </w:r>
      <w:r w:rsidRPr="00324A2D">
        <w:rPr>
          <w:b/>
          <w:spacing w:val="45"/>
          <w:szCs w:val="24"/>
        </w:rPr>
        <w:t xml:space="preserve"> </w:t>
      </w:r>
      <w:r w:rsidRPr="00324A2D">
        <w:rPr>
          <w:b/>
          <w:szCs w:val="24"/>
        </w:rPr>
        <w:t>ser removidos, por acuerdo de</w:t>
      </w:r>
      <w:r w:rsidRPr="00324A2D">
        <w:rPr>
          <w:b/>
          <w:spacing w:val="25"/>
          <w:szCs w:val="24"/>
        </w:rPr>
        <w:t xml:space="preserve"> </w:t>
      </w:r>
      <w:r w:rsidRPr="00324A2D">
        <w:rPr>
          <w:b/>
          <w:szCs w:val="24"/>
        </w:rPr>
        <w:t>la</w:t>
      </w:r>
      <w:r w:rsidRPr="00324A2D">
        <w:rPr>
          <w:b/>
          <w:spacing w:val="25"/>
          <w:szCs w:val="24"/>
        </w:rPr>
        <w:t xml:space="preserve"> </w:t>
      </w:r>
      <w:r w:rsidRPr="00324A2D">
        <w:rPr>
          <w:b/>
          <w:szCs w:val="24"/>
        </w:rPr>
        <w:t>mayoría</w:t>
      </w:r>
      <w:r w:rsidRPr="00324A2D">
        <w:rPr>
          <w:b/>
          <w:spacing w:val="25"/>
          <w:szCs w:val="24"/>
        </w:rPr>
        <w:t xml:space="preserve"> </w:t>
      </w:r>
      <w:r w:rsidRPr="00324A2D">
        <w:rPr>
          <w:b/>
          <w:szCs w:val="24"/>
        </w:rPr>
        <w:t>de</w:t>
      </w:r>
      <w:r w:rsidRPr="00324A2D">
        <w:rPr>
          <w:b/>
          <w:spacing w:val="25"/>
          <w:szCs w:val="24"/>
        </w:rPr>
        <w:t xml:space="preserve"> </w:t>
      </w:r>
      <w:r w:rsidRPr="00324A2D">
        <w:rPr>
          <w:b/>
          <w:szCs w:val="24"/>
        </w:rPr>
        <w:t>los</w:t>
      </w:r>
      <w:r w:rsidRPr="00324A2D">
        <w:rPr>
          <w:b/>
          <w:spacing w:val="25"/>
          <w:szCs w:val="24"/>
        </w:rPr>
        <w:t xml:space="preserve"> </w:t>
      </w:r>
      <w:r w:rsidRPr="00324A2D">
        <w:rPr>
          <w:b/>
          <w:szCs w:val="24"/>
        </w:rPr>
        <w:t>Integrantes</w:t>
      </w:r>
      <w:r w:rsidRPr="00324A2D">
        <w:rPr>
          <w:b/>
          <w:spacing w:val="25"/>
          <w:szCs w:val="24"/>
        </w:rPr>
        <w:t xml:space="preserve"> </w:t>
      </w:r>
      <w:r w:rsidRPr="00324A2D">
        <w:rPr>
          <w:b/>
          <w:szCs w:val="24"/>
        </w:rPr>
        <w:t>del</w:t>
      </w:r>
      <w:r w:rsidRPr="00324A2D">
        <w:rPr>
          <w:b/>
          <w:spacing w:val="25"/>
          <w:szCs w:val="24"/>
        </w:rPr>
        <w:t xml:space="preserve"> </w:t>
      </w:r>
      <w:r w:rsidRPr="00324A2D">
        <w:rPr>
          <w:b/>
          <w:szCs w:val="24"/>
        </w:rPr>
        <w:t>Consejo</w:t>
      </w:r>
      <w:r w:rsidRPr="00324A2D">
        <w:rPr>
          <w:b/>
          <w:spacing w:val="25"/>
          <w:szCs w:val="24"/>
        </w:rPr>
        <w:t xml:space="preserve"> </w:t>
      </w:r>
      <w:r w:rsidRPr="00324A2D">
        <w:rPr>
          <w:b/>
          <w:szCs w:val="24"/>
        </w:rPr>
        <w:t>Político Nacional, cuando así se considere conveniente.</w:t>
      </w:r>
    </w:p>
    <w:p w:rsidR="003B3C26" w:rsidRPr="00324A2D" w:rsidRDefault="003B3C26" w:rsidP="00405974">
      <w:pPr>
        <w:pStyle w:val="Texto"/>
        <w:spacing w:line="226" w:lineRule="exact"/>
        <w:rPr>
          <w:szCs w:val="24"/>
        </w:rPr>
      </w:pPr>
      <w:r w:rsidRPr="00324A2D">
        <w:rPr>
          <w:szCs w:val="24"/>
        </w:rPr>
        <w:t xml:space="preserve">Una vez concluido el proceso de </w:t>
      </w:r>
      <w:r w:rsidRPr="00324A2D">
        <w:rPr>
          <w:b/>
          <w:szCs w:val="24"/>
        </w:rPr>
        <w:t xml:space="preserve">postulación correspondiente </w:t>
      </w:r>
      <w:r w:rsidRPr="00324A2D">
        <w:rPr>
          <w:szCs w:val="24"/>
        </w:rPr>
        <w:t>y resueltos los medios de impugnación,</w:t>
      </w:r>
      <w:r w:rsidRPr="00324A2D">
        <w:rPr>
          <w:b/>
          <w:szCs w:val="24"/>
        </w:rPr>
        <w:t xml:space="preserve"> </w:t>
      </w:r>
      <w:r w:rsidRPr="00324A2D">
        <w:rPr>
          <w:szCs w:val="24"/>
        </w:rPr>
        <w:t>la Comisión</w:t>
      </w:r>
      <w:r w:rsidRPr="00324A2D">
        <w:rPr>
          <w:b/>
          <w:szCs w:val="24"/>
        </w:rPr>
        <w:t xml:space="preserve"> </w:t>
      </w:r>
      <w:r w:rsidRPr="00324A2D">
        <w:rPr>
          <w:szCs w:val="24"/>
        </w:rPr>
        <w:t>presentará un informe final de actividades a la Comisión Ejecutiva Nacional, declarando la conclusión de sus actividades.</w:t>
      </w:r>
    </w:p>
    <w:p w:rsidR="003B3C26" w:rsidRPr="00324A2D" w:rsidRDefault="003B3C26" w:rsidP="00405974">
      <w:pPr>
        <w:pStyle w:val="Texto"/>
        <w:spacing w:line="226" w:lineRule="exact"/>
      </w:pPr>
      <w:r w:rsidRPr="00324A2D">
        <w:rPr>
          <w:b/>
        </w:rPr>
        <w:t xml:space="preserve">Artículo 50 Bis 2. </w:t>
      </w:r>
      <w:r w:rsidRPr="00324A2D">
        <w:t>La Comisión Nacional de Elecciones</w:t>
      </w:r>
      <w:r w:rsidRPr="00324A2D">
        <w:rPr>
          <w:b/>
          <w:spacing w:val="55"/>
        </w:rPr>
        <w:t xml:space="preserve"> y </w:t>
      </w:r>
      <w:r w:rsidRPr="00324A2D">
        <w:rPr>
          <w:b/>
        </w:rPr>
        <w:t>Procedimientos</w:t>
      </w:r>
      <w:r w:rsidRPr="00324A2D">
        <w:rPr>
          <w:b/>
          <w:spacing w:val="55"/>
        </w:rPr>
        <w:t xml:space="preserve"> </w:t>
      </w:r>
      <w:r w:rsidRPr="00324A2D">
        <w:t>Intern</w:t>
      </w:r>
      <w:r w:rsidRPr="00324A2D">
        <w:rPr>
          <w:b/>
        </w:rPr>
        <w:t>o</w:t>
      </w:r>
      <w:r w:rsidRPr="00324A2D">
        <w:t>s tendrá las siguientes facultades</w:t>
      </w:r>
      <w:r w:rsidRPr="00324A2D">
        <w:rPr>
          <w:b/>
        </w:rPr>
        <w:t xml:space="preserve"> para la postulación de integrantes de los Órganos de Dirección Nacional</w:t>
      </w:r>
      <w:r w:rsidRPr="00324A2D">
        <w:t>:</w:t>
      </w:r>
    </w:p>
    <w:p w:rsidR="003B3C26" w:rsidRPr="00324A2D" w:rsidRDefault="003B3C26" w:rsidP="00405974">
      <w:pPr>
        <w:pStyle w:val="ROMANOS"/>
        <w:spacing w:line="226" w:lineRule="exact"/>
        <w:rPr>
          <w:b/>
        </w:rPr>
      </w:pPr>
      <w:r w:rsidRPr="00324A2D">
        <w:rPr>
          <w:b/>
        </w:rPr>
        <w:t>I.</w:t>
      </w:r>
      <w:r w:rsidRPr="00324A2D">
        <w:rPr>
          <w:b/>
        </w:rPr>
        <w:tab/>
        <w:t>Organizar, vigilar y conducir los procesos de selección y postulación interna de los órganos de dirección a nivel Nacional.</w:t>
      </w:r>
    </w:p>
    <w:p w:rsidR="003B3C26" w:rsidRPr="00324A2D" w:rsidRDefault="003B3C26" w:rsidP="00405974">
      <w:pPr>
        <w:pStyle w:val="ROMANOS"/>
        <w:spacing w:line="226" w:lineRule="exact"/>
        <w:rPr>
          <w:b/>
        </w:rPr>
      </w:pPr>
      <w:r w:rsidRPr="00324A2D">
        <w:rPr>
          <w:b/>
        </w:rPr>
        <w:t>II.</w:t>
      </w:r>
      <w:r w:rsidRPr="00324A2D">
        <w:rPr>
          <w:b/>
        </w:rPr>
        <w:tab/>
        <w:t>Proponer a la Comisión Ejecutiva Nacional la convocatoria para</w:t>
      </w:r>
      <w:r w:rsidRPr="00324A2D">
        <w:t xml:space="preserve"> el proceso de elección</w:t>
      </w:r>
      <w:r w:rsidR="009E3498">
        <w:t xml:space="preserve"> </w:t>
      </w:r>
      <w:r w:rsidRPr="00324A2D">
        <w:rPr>
          <w:b/>
        </w:rPr>
        <w:t>de dirigentes.</w:t>
      </w:r>
    </w:p>
    <w:p w:rsidR="003B3C26" w:rsidRPr="00324A2D" w:rsidRDefault="003B3C26" w:rsidP="00405974">
      <w:pPr>
        <w:pStyle w:val="ROMANOS"/>
        <w:spacing w:line="226" w:lineRule="exact"/>
      </w:pPr>
      <w:r w:rsidRPr="00324A2D">
        <w:rPr>
          <w:b/>
        </w:rPr>
        <w:t>III.</w:t>
      </w:r>
      <w:r w:rsidRPr="00324A2D">
        <w:rPr>
          <w:b/>
        </w:rPr>
        <w:tab/>
        <w:t>Publicar</w:t>
      </w:r>
      <w:r w:rsidRPr="00324A2D">
        <w:t xml:space="preserve"> la convocatoria interna para el proceso de elección de dirigentes.</w:t>
      </w:r>
    </w:p>
    <w:p w:rsidR="003B3C26" w:rsidRPr="00324A2D" w:rsidRDefault="003B3C26" w:rsidP="00405974">
      <w:pPr>
        <w:pStyle w:val="ROMANOS"/>
        <w:spacing w:line="226" w:lineRule="exact"/>
        <w:rPr>
          <w:b/>
        </w:rPr>
      </w:pPr>
      <w:r w:rsidRPr="00324A2D">
        <w:rPr>
          <w:b/>
        </w:rPr>
        <w:t>IV.</w:t>
      </w:r>
      <w:r w:rsidRPr="00324A2D">
        <w:rPr>
          <w:b/>
        </w:rPr>
        <w:tab/>
        <w:t>Registrar a los precandidatos o candidatos y dictaminar sobre su procedencia.</w:t>
      </w:r>
    </w:p>
    <w:p w:rsidR="003B3C26" w:rsidRPr="00324A2D" w:rsidRDefault="003B3C26" w:rsidP="00405974">
      <w:pPr>
        <w:pStyle w:val="ROMANOS"/>
        <w:spacing w:line="226" w:lineRule="exact"/>
      </w:pPr>
      <w:r w:rsidRPr="00324A2D">
        <w:rPr>
          <w:b/>
        </w:rPr>
        <w:t>V.</w:t>
      </w:r>
      <w:r w:rsidRPr="00324A2D">
        <w:tab/>
        <w:t>Solicitar a los miembros del Consejo Político Nacional, sus propuestas para elegir a los integrantes de los Órganos de Dirección Nacional.</w:t>
      </w:r>
    </w:p>
    <w:p w:rsidR="003B3C26" w:rsidRPr="00324A2D" w:rsidRDefault="003B3C26" w:rsidP="00405974">
      <w:pPr>
        <w:pStyle w:val="ROMANOS"/>
        <w:spacing w:line="226" w:lineRule="exact"/>
      </w:pPr>
      <w:r w:rsidRPr="00324A2D">
        <w:rPr>
          <w:b/>
        </w:rPr>
        <w:t>VI.</w:t>
      </w:r>
      <w:r w:rsidRPr="00324A2D">
        <w:tab/>
        <w:t xml:space="preserve">Una vez integrada la lista de propuestas la Comisión nombrará de entre sus miembros, </w:t>
      </w:r>
      <w:r w:rsidRPr="00324A2D">
        <w:rPr>
          <w:b/>
        </w:rPr>
        <w:t>al menos</w:t>
      </w:r>
      <w:r w:rsidRPr="00324A2D">
        <w:t xml:space="preserve"> a cuatro escrutadores para que realicen el cómputo correspondiente.</w:t>
      </w:r>
    </w:p>
    <w:p w:rsidR="003B3C26" w:rsidRPr="00324A2D" w:rsidRDefault="003B3C26" w:rsidP="00405974">
      <w:pPr>
        <w:pStyle w:val="ROMANOS"/>
        <w:spacing w:line="226" w:lineRule="exact"/>
      </w:pPr>
      <w:r w:rsidRPr="00324A2D">
        <w:rPr>
          <w:b/>
        </w:rPr>
        <w:t>VII.</w:t>
      </w:r>
      <w:r w:rsidRPr="00324A2D">
        <w:tab/>
        <w:t>Acto seguido, pondrá a consideración de los integrantes del Congreso o Consejo Político a los candidatos propuestos y levantará la votación correspondiente a través del sistema de votación que previamente se haya decidido.</w:t>
      </w:r>
    </w:p>
    <w:p w:rsidR="003B3C26" w:rsidRPr="00324A2D" w:rsidRDefault="003B3C26" w:rsidP="00405974">
      <w:pPr>
        <w:pStyle w:val="ROMANOS"/>
        <w:spacing w:line="226" w:lineRule="exact"/>
      </w:pPr>
      <w:r w:rsidRPr="00324A2D">
        <w:rPr>
          <w:b/>
        </w:rPr>
        <w:t>VIII.</w:t>
      </w:r>
      <w:r w:rsidRPr="00324A2D">
        <w:tab/>
        <w:t>Correrá a cargo de los escrutadores realizar el cómputo de votos y comunicarán a la presidencia</w:t>
      </w:r>
      <w:r w:rsidR="00ED0081" w:rsidRPr="00324A2D">
        <w:t xml:space="preserve"> </w:t>
      </w:r>
      <w:r w:rsidRPr="00324A2D">
        <w:t>de debates el resultado de los mismos para que queden debidamente asentados los nombres</w:t>
      </w:r>
      <w:r w:rsidR="009E3498">
        <w:t xml:space="preserve"> </w:t>
      </w:r>
      <w:r w:rsidRPr="00324A2D">
        <w:t xml:space="preserve">de dirigentes electos en el acta correspondiente, la que posteriormente se enviará al Instituto </w:t>
      </w:r>
      <w:r w:rsidRPr="00324A2D">
        <w:rPr>
          <w:b/>
        </w:rPr>
        <w:t>Nacional</w:t>
      </w:r>
      <w:r w:rsidRPr="00324A2D">
        <w:t xml:space="preserve"> Electoral </w:t>
      </w:r>
      <w:r w:rsidRPr="00324A2D">
        <w:rPr>
          <w:b/>
        </w:rPr>
        <w:t>y/o la autoridad electoral local correspondiente</w:t>
      </w:r>
      <w:r w:rsidRPr="00324A2D">
        <w:t xml:space="preserve"> para quedar registrados y surtir los efectos legales a que haya lugar.</w:t>
      </w:r>
    </w:p>
    <w:p w:rsidR="003B3C26" w:rsidRPr="00324A2D" w:rsidRDefault="003B3C26" w:rsidP="00405974">
      <w:pPr>
        <w:pStyle w:val="ROMANOS"/>
        <w:spacing w:after="35"/>
      </w:pPr>
      <w:r w:rsidRPr="00324A2D">
        <w:rPr>
          <w:b/>
        </w:rPr>
        <w:lastRenderedPageBreak/>
        <w:t>IX.</w:t>
      </w:r>
      <w:r w:rsidRPr="00324A2D">
        <w:tab/>
        <w:t>La</w:t>
      </w:r>
      <w:r w:rsidRPr="00324A2D">
        <w:rPr>
          <w:noProof/>
        </w:rPr>
        <w:t xml:space="preserve"> toma de protesta de los candidatos que resulten electos dentro de un proceso electoral interno podrá realizarse de forma indistinta por:</w:t>
      </w:r>
    </w:p>
    <w:p w:rsidR="003B3C26" w:rsidRPr="00324A2D" w:rsidRDefault="003B3C26" w:rsidP="00405974">
      <w:pPr>
        <w:pStyle w:val="INCISO"/>
        <w:spacing w:after="35"/>
        <w:rPr>
          <w:noProof/>
        </w:rPr>
      </w:pPr>
      <w:r w:rsidRPr="00324A2D">
        <w:rPr>
          <w:noProof/>
        </w:rPr>
        <w:t>a)</w:t>
      </w:r>
      <w:r w:rsidRPr="00324A2D">
        <w:rPr>
          <w:noProof/>
        </w:rPr>
        <w:tab/>
        <w:t>El presidente de la mesa de debates del Congreso</w:t>
      </w:r>
      <w:r w:rsidRPr="00324A2D">
        <w:rPr>
          <w:b/>
          <w:noProof/>
        </w:rPr>
        <w:t xml:space="preserve"> </w:t>
      </w:r>
      <w:r w:rsidRPr="00324A2D">
        <w:rPr>
          <w:noProof/>
        </w:rPr>
        <w:t xml:space="preserve">o Consejo Político </w:t>
      </w:r>
      <w:r w:rsidRPr="00324A2D">
        <w:rPr>
          <w:b/>
          <w:noProof/>
        </w:rPr>
        <w:t>que corresponda</w:t>
      </w:r>
      <w:r w:rsidRPr="00324A2D">
        <w:rPr>
          <w:noProof/>
        </w:rPr>
        <w:t>.</w:t>
      </w:r>
    </w:p>
    <w:p w:rsidR="003B3C26" w:rsidRPr="00324A2D" w:rsidRDefault="003B3C26" w:rsidP="00405974">
      <w:pPr>
        <w:pStyle w:val="INCISO"/>
        <w:spacing w:after="35"/>
        <w:rPr>
          <w:b/>
          <w:noProof/>
        </w:rPr>
      </w:pPr>
      <w:r w:rsidRPr="00324A2D">
        <w:rPr>
          <w:noProof/>
        </w:rPr>
        <w:t>b)</w:t>
      </w:r>
      <w:r w:rsidRPr="00324A2D">
        <w:rPr>
          <w:noProof/>
        </w:rPr>
        <w:tab/>
        <w:t xml:space="preserve">El integrante de la </w:t>
      </w:r>
      <w:r w:rsidRPr="00324A2D">
        <w:t xml:space="preserve">Comisión Nacional de Elecciones </w:t>
      </w:r>
      <w:r w:rsidRPr="00324A2D">
        <w:rPr>
          <w:b/>
        </w:rPr>
        <w:t xml:space="preserve">y Procedimientos </w:t>
      </w:r>
      <w:r w:rsidRPr="00324A2D">
        <w:t>Intern</w:t>
      </w:r>
      <w:r w:rsidRPr="00324A2D">
        <w:rPr>
          <w:b/>
        </w:rPr>
        <w:t>o</w:t>
      </w:r>
      <w:r w:rsidRPr="00324A2D">
        <w:t>s</w:t>
      </w:r>
      <w:r w:rsidRPr="00324A2D">
        <w:rPr>
          <w:b/>
        </w:rPr>
        <w:t xml:space="preserve"> </w:t>
      </w:r>
      <w:r w:rsidRPr="00324A2D">
        <w:t xml:space="preserve">que </w:t>
      </w:r>
      <w:r w:rsidRPr="00324A2D">
        <w:rPr>
          <w:b/>
        </w:rPr>
        <w:t xml:space="preserve">sea </w:t>
      </w:r>
      <w:r w:rsidRPr="00324A2D">
        <w:t>nombrado</w:t>
      </w:r>
      <w:r w:rsidRPr="00324A2D">
        <w:rPr>
          <w:b/>
        </w:rPr>
        <w:t xml:space="preserve"> por los propios integrantes de la Comisión para ese </w:t>
      </w:r>
      <w:r w:rsidRPr="00324A2D">
        <w:t>acto</w:t>
      </w:r>
      <w:r w:rsidRPr="00324A2D">
        <w:rPr>
          <w:b/>
        </w:rPr>
        <w:t>.</w:t>
      </w:r>
    </w:p>
    <w:p w:rsidR="003B3C26" w:rsidRPr="00324A2D" w:rsidRDefault="003B3C26" w:rsidP="00405974">
      <w:pPr>
        <w:pStyle w:val="Texto"/>
        <w:spacing w:after="35"/>
        <w:rPr>
          <w:b/>
          <w:szCs w:val="24"/>
        </w:rPr>
      </w:pPr>
      <w:r w:rsidRPr="00324A2D">
        <w:rPr>
          <w:b/>
          <w:szCs w:val="24"/>
        </w:rPr>
        <w:t>El</w:t>
      </w:r>
      <w:r w:rsidRPr="00324A2D">
        <w:rPr>
          <w:b/>
          <w:spacing w:val="60"/>
          <w:szCs w:val="24"/>
        </w:rPr>
        <w:t xml:space="preserve"> </w:t>
      </w:r>
      <w:r w:rsidRPr="00324A2D">
        <w:rPr>
          <w:b/>
          <w:szCs w:val="24"/>
        </w:rPr>
        <w:t>proceso</w:t>
      </w:r>
      <w:r w:rsidRPr="00324A2D">
        <w:rPr>
          <w:b/>
          <w:spacing w:val="55"/>
          <w:szCs w:val="24"/>
        </w:rPr>
        <w:t xml:space="preserve"> </w:t>
      </w:r>
      <w:r w:rsidRPr="00324A2D">
        <w:rPr>
          <w:b/>
          <w:szCs w:val="24"/>
        </w:rPr>
        <w:t>de</w:t>
      </w:r>
      <w:r w:rsidRPr="00324A2D">
        <w:rPr>
          <w:b/>
          <w:spacing w:val="60"/>
          <w:szCs w:val="24"/>
        </w:rPr>
        <w:t xml:space="preserve"> </w:t>
      </w:r>
      <w:r w:rsidRPr="00324A2D">
        <w:rPr>
          <w:b/>
          <w:szCs w:val="24"/>
        </w:rPr>
        <w:t>elección</w:t>
      </w:r>
      <w:r w:rsidRPr="00324A2D">
        <w:rPr>
          <w:b/>
          <w:spacing w:val="60"/>
          <w:szCs w:val="24"/>
        </w:rPr>
        <w:t xml:space="preserve"> </w:t>
      </w:r>
      <w:r w:rsidRPr="00324A2D">
        <w:rPr>
          <w:b/>
          <w:szCs w:val="24"/>
        </w:rPr>
        <w:t>de</w:t>
      </w:r>
      <w:r w:rsidRPr="00324A2D">
        <w:rPr>
          <w:b/>
          <w:spacing w:val="60"/>
          <w:szCs w:val="24"/>
        </w:rPr>
        <w:t xml:space="preserve"> </w:t>
      </w:r>
      <w:r w:rsidRPr="00324A2D">
        <w:rPr>
          <w:b/>
          <w:szCs w:val="24"/>
        </w:rPr>
        <w:t>dirigentes</w:t>
      </w:r>
      <w:r w:rsidRPr="00324A2D">
        <w:rPr>
          <w:b/>
          <w:spacing w:val="55"/>
          <w:szCs w:val="24"/>
        </w:rPr>
        <w:t xml:space="preserve"> </w:t>
      </w:r>
      <w:r w:rsidRPr="00324A2D">
        <w:rPr>
          <w:b/>
          <w:szCs w:val="24"/>
        </w:rPr>
        <w:t>inicia</w:t>
      </w:r>
      <w:r w:rsidRPr="00324A2D">
        <w:rPr>
          <w:b/>
          <w:spacing w:val="60"/>
          <w:szCs w:val="24"/>
        </w:rPr>
        <w:t xml:space="preserve"> </w:t>
      </w:r>
      <w:r w:rsidRPr="00324A2D">
        <w:rPr>
          <w:b/>
          <w:szCs w:val="24"/>
        </w:rPr>
        <w:t>al</w:t>
      </w:r>
      <w:r w:rsidRPr="00324A2D">
        <w:rPr>
          <w:b/>
          <w:spacing w:val="60"/>
          <w:szCs w:val="24"/>
        </w:rPr>
        <w:t xml:space="preserve"> </w:t>
      </w:r>
      <w:r w:rsidRPr="00324A2D">
        <w:rPr>
          <w:b/>
          <w:szCs w:val="24"/>
        </w:rPr>
        <w:t>publicarse</w:t>
      </w:r>
      <w:r w:rsidRPr="00324A2D">
        <w:rPr>
          <w:b/>
          <w:spacing w:val="55"/>
          <w:szCs w:val="24"/>
        </w:rPr>
        <w:t xml:space="preserve"> </w:t>
      </w:r>
      <w:r w:rsidRPr="00324A2D">
        <w:rPr>
          <w:b/>
          <w:szCs w:val="24"/>
        </w:rPr>
        <w:t>la Convocatoria</w:t>
      </w:r>
      <w:r w:rsidRPr="00324A2D">
        <w:rPr>
          <w:b/>
          <w:spacing w:val="10"/>
          <w:szCs w:val="24"/>
        </w:rPr>
        <w:t xml:space="preserve"> </w:t>
      </w:r>
      <w:r w:rsidRPr="00324A2D">
        <w:rPr>
          <w:b/>
          <w:szCs w:val="24"/>
        </w:rPr>
        <w:t>respectiva</w:t>
      </w:r>
      <w:r w:rsidRPr="00324A2D">
        <w:rPr>
          <w:b/>
          <w:spacing w:val="10"/>
          <w:szCs w:val="24"/>
        </w:rPr>
        <w:t xml:space="preserve"> </w:t>
      </w:r>
      <w:r w:rsidRPr="00324A2D">
        <w:rPr>
          <w:b/>
          <w:szCs w:val="24"/>
        </w:rPr>
        <w:t>y</w:t>
      </w:r>
      <w:r w:rsidRPr="00324A2D">
        <w:rPr>
          <w:b/>
          <w:spacing w:val="10"/>
          <w:szCs w:val="24"/>
        </w:rPr>
        <w:t xml:space="preserve"> </w:t>
      </w:r>
      <w:r w:rsidRPr="00324A2D">
        <w:rPr>
          <w:b/>
          <w:szCs w:val="24"/>
        </w:rPr>
        <w:t>concluye</w:t>
      </w:r>
      <w:r w:rsidRPr="00324A2D">
        <w:rPr>
          <w:b/>
          <w:spacing w:val="10"/>
          <w:szCs w:val="24"/>
        </w:rPr>
        <w:t xml:space="preserve"> </w:t>
      </w:r>
      <w:r w:rsidRPr="00324A2D">
        <w:rPr>
          <w:b/>
          <w:szCs w:val="24"/>
        </w:rPr>
        <w:t>con</w:t>
      </w:r>
      <w:r w:rsidRPr="00324A2D">
        <w:rPr>
          <w:b/>
          <w:spacing w:val="10"/>
          <w:szCs w:val="24"/>
        </w:rPr>
        <w:t xml:space="preserve"> </w:t>
      </w:r>
      <w:r w:rsidRPr="00324A2D">
        <w:rPr>
          <w:b/>
          <w:szCs w:val="24"/>
        </w:rPr>
        <w:t>la</w:t>
      </w:r>
      <w:r w:rsidRPr="00324A2D">
        <w:rPr>
          <w:b/>
          <w:spacing w:val="10"/>
          <w:szCs w:val="24"/>
        </w:rPr>
        <w:t xml:space="preserve"> elección de</w:t>
      </w:r>
      <w:r w:rsidRPr="00324A2D">
        <w:rPr>
          <w:b/>
          <w:szCs w:val="24"/>
        </w:rPr>
        <w:t xml:space="preserve"> los integrantes de los órganos de Dirección.</w:t>
      </w:r>
    </w:p>
    <w:p w:rsidR="003B3C26" w:rsidRPr="00324A2D" w:rsidRDefault="003B3C26" w:rsidP="00405974">
      <w:pPr>
        <w:pStyle w:val="Texto"/>
        <w:spacing w:after="35"/>
        <w:rPr>
          <w:b/>
          <w:szCs w:val="24"/>
        </w:rPr>
      </w:pPr>
      <w:r w:rsidRPr="00324A2D">
        <w:rPr>
          <w:b/>
          <w:szCs w:val="24"/>
        </w:rPr>
        <w:t>Tratándose</w:t>
      </w:r>
      <w:r w:rsidRPr="00324A2D">
        <w:rPr>
          <w:b/>
          <w:spacing w:val="40"/>
          <w:szCs w:val="24"/>
        </w:rPr>
        <w:t xml:space="preserve"> </w:t>
      </w:r>
      <w:r w:rsidRPr="00324A2D">
        <w:rPr>
          <w:b/>
          <w:szCs w:val="24"/>
        </w:rPr>
        <w:t>de</w:t>
      </w:r>
      <w:r w:rsidRPr="00324A2D">
        <w:rPr>
          <w:b/>
          <w:spacing w:val="40"/>
          <w:szCs w:val="24"/>
        </w:rPr>
        <w:t xml:space="preserve"> </w:t>
      </w:r>
      <w:r w:rsidRPr="00324A2D">
        <w:rPr>
          <w:b/>
          <w:szCs w:val="24"/>
        </w:rPr>
        <w:t>elección</w:t>
      </w:r>
      <w:r w:rsidRPr="00324A2D">
        <w:rPr>
          <w:b/>
          <w:spacing w:val="40"/>
          <w:szCs w:val="24"/>
        </w:rPr>
        <w:t xml:space="preserve"> </w:t>
      </w:r>
      <w:r w:rsidRPr="00324A2D">
        <w:rPr>
          <w:b/>
          <w:szCs w:val="24"/>
        </w:rPr>
        <w:t>de</w:t>
      </w:r>
      <w:r w:rsidRPr="00324A2D">
        <w:rPr>
          <w:b/>
          <w:spacing w:val="40"/>
          <w:szCs w:val="24"/>
        </w:rPr>
        <w:t xml:space="preserve"> </w:t>
      </w:r>
      <w:r w:rsidRPr="00324A2D">
        <w:rPr>
          <w:b/>
          <w:szCs w:val="24"/>
        </w:rPr>
        <w:t>dirigentes</w:t>
      </w:r>
      <w:r w:rsidRPr="00324A2D">
        <w:rPr>
          <w:b/>
          <w:spacing w:val="40"/>
          <w:szCs w:val="24"/>
        </w:rPr>
        <w:t xml:space="preserve"> </w:t>
      </w:r>
      <w:r w:rsidRPr="00324A2D">
        <w:rPr>
          <w:b/>
          <w:szCs w:val="24"/>
        </w:rPr>
        <w:t>de</w:t>
      </w:r>
      <w:r w:rsidRPr="00324A2D">
        <w:rPr>
          <w:b/>
          <w:spacing w:val="40"/>
          <w:szCs w:val="24"/>
        </w:rPr>
        <w:t xml:space="preserve"> </w:t>
      </w:r>
      <w:r w:rsidRPr="00324A2D">
        <w:rPr>
          <w:b/>
          <w:szCs w:val="24"/>
        </w:rPr>
        <w:t>nivel</w:t>
      </w:r>
      <w:r w:rsidRPr="00324A2D">
        <w:rPr>
          <w:b/>
          <w:spacing w:val="40"/>
          <w:szCs w:val="24"/>
        </w:rPr>
        <w:t xml:space="preserve"> </w:t>
      </w:r>
      <w:r w:rsidRPr="00324A2D">
        <w:rPr>
          <w:b/>
          <w:szCs w:val="24"/>
        </w:rPr>
        <w:t>Nacional el plazo entre la publicación de la Convocatoria y la fecha de elección en ningún caso será menor de 10 días.</w:t>
      </w:r>
    </w:p>
    <w:p w:rsidR="003B3C26" w:rsidRPr="00324A2D" w:rsidRDefault="003B3C26" w:rsidP="00405974">
      <w:pPr>
        <w:pStyle w:val="Texto"/>
        <w:spacing w:after="35"/>
        <w:rPr>
          <w:b/>
        </w:rPr>
      </w:pPr>
      <w:r w:rsidRPr="00324A2D">
        <w:rPr>
          <w:b/>
        </w:rPr>
        <w:t xml:space="preserve">La Convocatoria interna que emita la Comisión se publicará en uno de los diarios de circulación nacional, en la página </w:t>
      </w:r>
      <w:r w:rsidRPr="00324A2D">
        <w:rPr>
          <w:b/>
          <w:i/>
        </w:rPr>
        <w:t>web</w:t>
      </w:r>
      <w:r w:rsidRPr="00324A2D">
        <w:rPr>
          <w:b/>
        </w:rPr>
        <w:t xml:space="preserve"> oficial del Partido del Trabajo o en los estrados de las oficinas del Partido del Trabajo.</w:t>
      </w:r>
    </w:p>
    <w:p w:rsidR="003B3C26" w:rsidRPr="00324A2D" w:rsidRDefault="003B3C26" w:rsidP="00405974">
      <w:pPr>
        <w:pStyle w:val="Texto"/>
        <w:spacing w:after="35"/>
        <w:rPr>
          <w:b/>
          <w:szCs w:val="24"/>
        </w:rPr>
      </w:pPr>
      <w:r w:rsidRPr="00324A2D">
        <w:rPr>
          <w:b/>
          <w:szCs w:val="24"/>
        </w:rPr>
        <w:t>Esta Convocatoria deberá contener por lo menos los requisitos previstos en el artículo 44 de la Ley General de Partidos Políticos.</w:t>
      </w:r>
    </w:p>
    <w:p w:rsidR="003B3C26" w:rsidRPr="00324A2D" w:rsidRDefault="003B3C26" w:rsidP="00405974">
      <w:pPr>
        <w:pStyle w:val="Texto"/>
        <w:spacing w:after="35"/>
        <w:rPr>
          <w:b/>
        </w:rPr>
      </w:pPr>
      <w:r w:rsidRPr="00324A2D">
        <w:rPr>
          <w:b/>
        </w:rPr>
        <w:t>Artículo 50 Bis 3. La Comisión Nacional de Elecciones</w:t>
      </w:r>
      <w:r w:rsidRPr="00324A2D">
        <w:rPr>
          <w:b/>
          <w:spacing w:val="55"/>
        </w:rPr>
        <w:t xml:space="preserve"> y </w:t>
      </w:r>
      <w:r w:rsidRPr="00324A2D">
        <w:rPr>
          <w:b/>
        </w:rPr>
        <w:t>Procedimientos</w:t>
      </w:r>
      <w:r w:rsidRPr="00324A2D">
        <w:rPr>
          <w:b/>
          <w:spacing w:val="55"/>
        </w:rPr>
        <w:t xml:space="preserve"> </w:t>
      </w:r>
      <w:r w:rsidRPr="00324A2D">
        <w:rPr>
          <w:b/>
        </w:rPr>
        <w:t>Internos tendrá las siguientes facultades para la postulación de precandidatos y candidatos a todos los cargos de elección popular:</w:t>
      </w:r>
    </w:p>
    <w:p w:rsidR="003B3C26" w:rsidRPr="00324A2D" w:rsidRDefault="003B3C26" w:rsidP="00405974">
      <w:pPr>
        <w:pStyle w:val="ROMANOS"/>
        <w:spacing w:after="35"/>
        <w:rPr>
          <w:b/>
        </w:rPr>
      </w:pPr>
      <w:r w:rsidRPr="00324A2D">
        <w:rPr>
          <w:b/>
        </w:rPr>
        <w:t>I.</w:t>
      </w:r>
      <w:r w:rsidRPr="00324A2D">
        <w:rPr>
          <w:b/>
        </w:rPr>
        <w:tab/>
        <w:t>Organizar, vigilar y conducir los procesos de elección de precandidatos y candidatos.</w:t>
      </w:r>
    </w:p>
    <w:p w:rsidR="003B3C26" w:rsidRPr="00324A2D" w:rsidRDefault="003B3C26" w:rsidP="00405974">
      <w:pPr>
        <w:pStyle w:val="ROMANOS"/>
        <w:spacing w:after="35"/>
        <w:rPr>
          <w:b/>
        </w:rPr>
      </w:pPr>
      <w:r w:rsidRPr="00324A2D">
        <w:rPr>
          <w:b/>
        </w:rPr>
        <w:t>II.</w:t>
      </w:r>
      <w:r w:rsidRPr="00324A2D">
        <w:rPr>
          <w:b/>
        </w:rPr>
        <w:tab/>
        <w:t>Proponer a la Comisión Ejecutiva Nacional la convocatoria para el proceso de elección de precandidatos y candidatos.</w:t>
      </w:r>
    </w:p>
    <w:p w:rsidR="003B3C26" w:rsidRPr="00324A2D" w:rsidRDefault="003B3C26" w:rsidP="00405974">
      <w:pPr>
        <w:pStyle w:val="ROMANOS"/>
        <w:spacing w:after="35"/>
        <w:rPr>
          <w:b/>
        </w:rPr>
      </w:pPr>
      <w:r w:rsidRPr="00324A2D">
        <w:rPr>
          <w:b/>
        </w:rPr>
        <w:t>III.</w:t>
      </w:r>
      <w:r w:rsidRPr="00324A2D">
        <w:rPr>
          <w:b/>
        </w:rPr>
        <w:tab/>
        <w:t>Publicar la convocatoria interna para el proceso de elección de precandidatos y candidatos.</w:t>
      </w:r>
    </w:p>
    <w:p w:rsidR="003B3C26" w:rsidRPr="00324A2D" w:rsidRDefault="003B3C26" w:rsidP="00405974">
      <w:pPr>
        <w:pStyle w:val="ROMANOS"/>
        <w:spacing w:after="35"/>
        <w:rPr>
          <w:b/>
        </w:rPr>
      </w:pPr>
      <w:r w:rsidRPr="00324A2D">
        <w:rPr>
          <w:b/>
        </w:rPr>
        <w:t>IV.</w:t>
      </w:r>
      <w:r w:rsidRPr="00324A2D">
        <w:rPr>
          <w:b/>
        </w:rPr>
        <w:tab/>
        <w:t>Mantener informada a la Comisión Ejecutiva Nacional respecto al desarrollo del proceso.</w:t>
      </w:r>
    </w:p>
    <w:p w:rsidR="003B3C26" w:rsidRPr="00324A2D" w:rsidRDefault="003B3C26" w:rsidP="00405974">
      <w:pPr>
        <w:pStyle w:val="ROMANOS"/>
        <w:spacing w:after="35"/>
        <w:rPr>
          <w:b/>
        </w:rPr>
      </w:pPr>
      <w:r w:rsidRPr="00324A2D">
        <w:rPr>
          <w:b/>
        </w:rPr>
        <w:t>V.</w:t>
      </w:r>
      <w:r w:rsidRPr="00324A2D">
        <w:rPr>
          <w:b/>
        </w:rPr>
        <w:tab/>
        <w:t>Recibir las solicitudes de los aspirantes.</w:t>
      </w:r>
    </w:p>
    <w:p w:rsidR="003B3C26" w:rsidRPr="00324A2D" w:rsidRDefault="003B3C26" w:rsidP="00405974">
      <w:pPr>
        <w:pStyle w:val="ROMANOS"/>
        <w:spacing w:after="35"/>
        <w:rPr>
          <w:b/>
        </w:rPr>
      </w:pPr>
      <w:r w:rsidRPr="00324A2D">
        <w:rPr>
          <w:b/>
        </w:rPr>
        <w:t>VI.</w:t>
      </w:r>
      <w:r w:rsidRPr="00324A2D">
        <w:rPr>
          <w:b/>
        </w:rPr>
        <w:tab/>
        <w:t>Expedir el dictamen correspondiente.</w:t>
      </w:r>
    </w:p>
    <w:p w:rsidR="003B3C26" w:rsidRPr="00324A2D" w:rsidRDefault="003B3C26" w:rsidP="00405974">
      <w:pPr>
        <w:pStyle w:val="ROMANOS"/>
        <w:spacing w:after="35"/>
        <w:rPr>
          <w:b/>
        </w:rPr>
      </w:pPr>
      <w:r w:rsidRPr="00324A2D">
        <w:rPr>
          <w:b/>
        </w:rPr>
        <w:t>VII.</w:t>
      </w:r>
      <w:r w:rsidRPr="00324A2D">
        <w:rPr>
          <w:b/>
        </w:rPr>
        <w:tab/>
        <w:t>Remitir el Dictamen de precandidaturas favorables a la Comisión Ejecutiva Nacional, misma que se erigirá en Convención Electoral Nacional para elegir a los candidatos, en los términos de los Artículos 118, 119 y demás relativos de los presentes Estatutos.</w:t>
      </w:r>
    </w:p>
    <w:p w:rsidR="003B3C26" w:rsidRPr="00324A2D" w:rsidRDefault="003B3C26" w:rsidP="00405974">
      <w:pPr>
        <w:pStyle w:val="Texto"/>
        <w:spacing w:after="35"/>
        <w:rPr>
          <w:b/>
          <w:szCs w:val="24"/>
        </w:rPr>
      </w:pPr>
      <w:r w:rsidRPr="00324A2D">
        <w:rPr>
          <w:b/>
          <w:szCs w:val="24"/>
        </w:rPr>
        <w:t>El</w:t>
      </w:r>
      <w:r w:rsidRPr="00324A2D">
        <w:rPr>
          <w:b/>
          <w:spacing w:val="60"/>
          <w:szCs w:val="24"/>
        </w:rPr>
        <w:t xml:space="preserve"> </w:t>
      </w:r>
      <w:r w:rsidRPr="00324A2D">
        <w:rPr>
          <w:b/>
          <w:szCs w:val="24"/>
        </w:rPr>
        <w:t>proceso</w:t>
      </w:r>
      <w:r w:rsidRPr="00324A2D">
        <w:rPr>
          <w:b/>
          <w:spacing w:val="55"/>
          <w:szCs w:val="24"/>
        </w:rPr>
        <w:t xml:space="preserve"> </w:t>
      </w:r>
      <w:r w:rsidRPr="00324A2D">
        <w:rPr>
          <w:b/>
          <w:szCs w:val="24"/>
        </w:rPr>
        <w:t>de</w:t>
      </w:r>
      <w:r w:rsidRPr="00324A2D">
        <w:rPr>
          <w:b/>
          <w:spacing w:val="60"/>
          <w:szCs w:val="24"/>
        </w:rPr>
        <w:t xml:space="preserve"> </w:t>
      </w:r>
      <w:r w:rsidRPr="00324A2D">
        <w:rPr>
          <w:b/>
          <w:szCs w:val="24"/>
        </w:rPr>
        <w:t>elección</w:t>
      </w:r>
      <w:r w:rsidRPr="00324A2D">
        <w:rPr>
          <w:b/>
          <w:spacing w:val="60"/>
          <w:szCs w:val="24"/>
        </w:rPr>
        <w:t xml:space="preserve"> </w:t>
      </w:r>
      <w:r w:rsidRPr="00324A2D">
        <w:rPr>
          <w:b/>
          <w:szCs w:val="24"/>
        </w:rPr>
        <w:t>de</w:t>
      </w:r>
      <w:r w:rsidRPr="00324A2D">
        <w:rPr>
          <w:b/>
          <w:spacing w:val="60"/>
          <w:szCs w:val="24"/>
        </w:rPr>
        <w:t xml:space="preserve"> </w:t>
      </w:r>
      <w:r w:rsidRPr="00324A2D">
        <w:rPr>
          <w:b/>
          <w:szCs w:val="24"/>
        </w:rPr>
        <w:t>candidatos</w:t>
      </w:r>
      <w:r w:rsidRPr="00324A2D">
        <w:rPr>
          <w:b/>
          <w:spacing w:val="55"/>
          <w:szCs w:val="24"/>
        </w:rPr>
        <w:t xml:space="preserve"> </w:t>
      </w:r>
      <w:r w:rsidRPr="00324A2D">
        <w:rPr>
          <w:b/>
          <w:szCs w:val="24"/>
        </w:rPr>
        <w:t>inicia</w:t>
      </w:r>
      <w:r w:rsidRPr="00324A2D">
        <w:rPr>
          <w:b/>
          <w:spacing w:val="60"/>
          <w:szCs w:val="24"/>
        </w:rPr>
        <w:t xml:space="preserve"> </w:t>
      </w:r>
      <w:r w:rsidRPr="00324A2D">
        <w:rPr>
          <w:b/>
          <w:szCs w:val="24"/>
        </w:rPr>
        <w:t>al</w:t>
      </w:r>
      <w:r w:rsidRPr="00324A2D">
        <w:rPr>
          <w:b/>
          <w:spacing w:val="60"/>
          <w:szCs w:val="24"/>
        </w:rPr>
        <w:t xml:space="preserve"> </w:t>
      </w:r>
      <w:r w:rsidRPr="00324A2D">
        <w:rPr>
          <w:b/>
          <w:szCs w:val="24"/>
        </w:rPr>
        <w:t>publicarse</w:t>
      </w:r>
      <w:r w:rsidRPr="00324A2D">
        <w:rPr>
          <w:b/>
          <w:spacing w:val="55"/>
          <w:szCs w:val="24"/>
        </w:rPr>
        <w:t xml:space="preserve"> </w:t>
      </w:r>
      <w:r w:rsidRPr="00324A2D">
        <w:rPr>
          <w:b/>
          <w:szCs w:val="24"/>
        </w:rPr>
        <w:t>la Convocatoria</w:t>
      </w:r>
      <w:r w:rsidRPr="00324A2D">
        <w:rPr>
          <w:b/>
          <w:spacing w:val="10"/>
          <w:szCs w:val="24"/>
        </w:rPr>
        <w:t xml:space="preserve"> </w:t>
      </w:r>
      <w:r w:rsidRPr="00324A2D">
        <w:rPr>
          <w:b/>
          <w:szCs w:val="24"/>
        </w:rPr>
        <w:t>respectiva</w:t>
      </w:r>
      <w:r w:rsidRPr="00324A2D">
        <w:rPr>
          <w:b/>
          <w:spacing w:val="10"/>
          <w:szCs w:val="24"/>
        </w:rPr>
        <w:t xml:space="preserve"> </w:t>
      </w:r>
      <w:r w:rsidRPr="00324A2D">
        <w:rPr>
          <w:b/>
          <w:szCs w:val="24"/>
        </w:rPr>
        <w:t>y</w:t>
      </w:r>
      <w:r w:rsidRPr="00324A2D">
        <w:rPr>
          <w:b/>
          <w:spacing w:val="10"/>
          <w:szCs w:val="24"/>
        </w:rPr>
        <w:t xml:space="preserve"> </w:t>
      </w:r>
      <w:r w:rsidRPr="00324A2D">
        <w:rPr>
          <w:b/>
          <w:szCs w:val="24"/>
        </w:rPr>
        <w:t>concluye</w:t>
      </w:r>
      <w:r w:rsidRPr="00324A2D">
        <w:rPr>
          <w:b/>
          <w:spacing w:val="10"/>
          <w:szCs w:val="24"/>
        </w:rPr>
        <w:t xml:space="preserve"> </w:t>
      </w:r>
      <w:r w:rsidRPr="00324A2D">
        <w:rPr>
          <w:b/>
          <w:szCs w:val="24"/>
        </w:rPr>
        <w:t>con</w:t>
      </w:r>
      <w:r w:rsidRPr="00324A2D">
        <w:rPr>
          <w:b/>
          <w:spacing w:val="10"/>
          <w:szCs w:val="24"/>
        </w:rPr>
        <w:t xml:space="preserve"> </w:t>
      </w:r>
      <w:r w:rsidRPr="00324A2D">
        <w:rPr>
          <w:b/>
          <w:szCs w:val="24"/>
        </w:rPr>
        <w:t>la</w:t>
      </w:r>
      <w:r w:rsidRPr="00324A2D">
        <w:rPr>
          <w:b/>
          <w:spacing w:val="10"/>
          <w:szCs w:val="24"/>
        </w:rPr>
        <w:t xml:space="preserve"> elección de </w:t>
      </w:r>
      <w:r w:rsidRPr="00324A2D">
        <w:rPr>
          <w:b/>
          <w:szCs w:val="24"/>
        </w:rPr>
        <w:t>los mismos.</w:t>
      </w:r>
    </w:p>
    <w:p w:rsidR="003B3C26" w:rsidRPr="00324A2D" w:rsidRDefault="003B3C26" w:rsidP="00405974">
      <w:pPr>
        <w:pStyle w:val="Texto"/>
        <w:spacing w:after="35"/>
        <w:rPr>
          <w:b/>
          <w:szCs w:val="24"/>
        </w:rPr>
      </w:pPr>
      <w:r w:rsidRPr="00324A2D">
        <w:rPr>
          <w:b/>
          <w:szCs w:val="24"/>
        </w:rPr>
        <w:t>Tratándose</w:t>
      </w:r>
      <w:r w:rsidRPr="00324A2D">
        <w:rPr>
          <w:b/>
          <w:spacing w:val="40"/>
          <w:szCs w:val="24"/>
        </w:rPr>
        <w:t xml:space="preserve"> </w:t>
      </w:r>
      <w:r w:rsidRPr="00324A2D">
        <w:rPr>
          <w:b/>
          <w:szCs w:val="24"/>
        </w:rPr>
        <w:t>de</w:t>
      </w:r>
      <w:r w:rsidRPr="00324A2D">
        <w:rPr>
          <w:b/>
          <w:spacing w:val="40"/>
          <w:szCs w:val="24"/>
        </w:rPr>
        <w:t xml:space="preserve"> </w:t>
      </w:r>
      <w:r w:rsidRPr="00324A2D">
        <w:rPr>
          <w:b/>
          <w:szCs w:val="24"/>
        </w:rPr>
        <w:t>elección</w:t>
      </w:r>
      <w:r w:rsidRPr="00324A2D">
        <w:rPr>
          <w:b/>
          <w:spacing w:val="40"/>
          <w:szCs w:val="24"/>
        </w:rPr>
        <w:t xml:space="preserve"> </w:t>
      </w:r>
      <w:r w:rsidRPr="00324A2D">
        <w:rPr>
          <w:b/>
          <w:szCs w:val="24"/>
        </w:rPr>
        <w:t>de</w:t>
      </w:r>
      <w:r w:rsidRPr="00324A2D">
        <w:rPr>
          <w:b/>
          <w:spacing w:val="40"/>
          <w:szCs w:val="24"/>
        </w:rPr>
        <w:t xml:space="preserve"> </w:t>
      </w:r>
      <w:r w:rsidRPr="00324A2D">
        <w:rPr>
          <w:b/>
          <w:szCs w:val="24"/>
        </w:rPr>
        <w:t>candidatos</w:t>
      </w:r>
      <w:r w:rsidRPr="00324A2D">
        <w:rPr>
          <w:b/>
          <w:spacing w:val="40"/>
          <w:szCs w:val="24"/>
        </w:rPr>
        <w:t xml:space="preserve"> </w:t>
      </w:r>
      <w:r w:rsidRPr="00324A2D">
        <w:rPr>
          <w:b/>
          <w:szCs w:val="24"/>
        </w:rPr>
        <w:t>de</w:t>
      </w:r>
      <w:r w:rsidRPr="00324A2D">
        <w:rPr>
          <w:b/>
          <w:spacing w:val="40"/>
          <w:szCs w:val="24"/>
        </w:rPr>
        <w:t xml:space="preserve"> </w:t>
      </w:r>
      <w:r w:rsidRPr="00324A2D">
        <w:rPr>
          <w:b/>
          <w:szCs w:val="24"/>
        </w:rPr>
        <w:t>nivel</w:t>
      </w:r>
      <w:r w:rsidRPr="00324A2D">
        <w:rPr>
          <w:b/>
          <w:spacing w:val="40"/>
          <w:szCs w:val="24"/>
        </w:rPr>
        <w:t xml:space="preserve"> </w:t>
      </w:r>
      <w:r w:rsidRPr="00324A2D">
        <w:rPr>
          <w:b/>
          <w:szCs w:val="24"/>
        </w:rPr>
        <w:t>Federal en ningún caso, el plazo entre la publicación de la Convocatoria y la fecha de elección será menor de 45 días.</w:t>
      </w:r>
    </w:p>
    <w:p w:rsidR="003B3C26" w:rsidRPr="00324A2D" w:rsidRDefault="003B3C26" w:rsidP="00405974">
      <w:pPr>
        <w:pStyle w:val="Texto"/>
        <w:spacing w:after="35"/>
      </w:pPr>
      <w:r w:rsidRPr="00324A2D">
        <w:t>La Convocatoria interna que emita la Comisión se</w:t>
      </w:r>
      <w:r w:rsidRPr="00324A2D">
        <w:rPr>
          <w:b/>
        </w:rPr>
        <w:t xml:space="preserve"> </w:t>
      </w:r>
      <w:r w:rsidRPr="00324A2D">
        <w:t xml:space="preserve">publicará en uno de los diarios de circulación nacional, en la página </w:t>
      </w:r>
      <w:r w:rsidRPr="00324A2D">
        <w:rPr>
          <w:i/>
        </w:rPr>
        <w:t>web</w:t>
      </w:r>
      <w:r w:rsidRPr="00324A2D">
        <w:t xml:space="preserve"> oficial del Partido del Trabajo </w:t>
      </w:r>
      <w:r w:rsidRPr="00324A2D">
        <w:rPr>
          <w:b/>
        </w:rPr>
        <w:t>o</w:t>
      </w:r>
      <w:r w:rsidRPr="00324A2D">
        <w:t xml:space="preserve"> en los estrados de las oficinas del Partido del Trabajo según la elección de que se trate.</w:t>
      </w:r>
    </w:p>
    <w:p w:rsidR="003B3C26" w:rsidRPr="00324A2D" w:rsidRDefault="003B3C26" w:rsidP="00405974">
      <w:pPr>
        <w:pStyle w:val="Texto"/>
        <w:spacing w:after="35"/>
        <w:rPr>
          <w:b/>
        </w:rPr>
      </w:pPr>
      <w:r w:rsidRPr="00324A2D">
        <w:t>Esta Convocatoria deberá contener por lo menos los requisitos</w:t>
      </w:r>
      <w:r w:rsidRPr="00324A2D">
        <w:rPr>
          <w:b/>
        </w:rPr>
        <w:t xml:space="preserve"> previstos en el artículo 44 de la Ley General de Partidos Políticos.</w:t>
      </w:r>
    </w:p>
    <w:p w:rsidR="003B3C26" w:rsidRPr="00324A2D" w:rsidRDefault="003B3C26" w:rsidP="00405974">
      <w:pPr>
        <w:pStyle w:val="Texto"/>
        <w:spacing w:after="35"/>
      </w:pPr>
      <w:r w:rsidRPr="00324A2D">
        <w:rPr>
          <w:b/>
        </w:rPr>
        <w:t xml:space="preserve">Artículo 50 Bis 4. </w:t>
      </w:r>
      <w:r w:rsidRPr="00324A2D">
        <w:t>La Comisión Nacional de Vigilancia de Elecciones</w:t>
      </w:r>
      <w:r w:rsidRPr="00324A2D">
        <w:rPr>
          <w:spacing w:val="55"/>
        </w:rPr>
        <w:t xml:space="preserve"> </w:t>
      </w:r>
      <w:r w:rsidRPr="00324A2D">
        <w:rPr>
          <w:b/>
          <w:spacing w:val="55"/>
        </w:rPr>
        <w:t xml:space="preserve">y </w:t>
      </w:r>
      <w:r w:rsidRPr="00324A2D">
        <w:rPr>
          <w:b/>
        </w:rPr>
        <w:t>Procedimientos</w:t>
      </w:r>
      <w:r w:rsidRPr="00324A2D">
        <w:rPr>
          <w:b/>
          <w:spacing w:val="55"/>
        </w:rPr>
        <w:t xml:space="preserve"> </w:t>
      </w:r>
      <w:r w:rsidRPr="00324A2D">
        <w:t>Intern</w:t>
      </w:r>
      <w:r w:rsidRPr="00324A2D">
        <w:rPr>
          <w:b/>
        </w:rPr>
        <w:t>o</w:t>
      </w:r>
      <w:r w:rsidRPr="00324A2D">
        <w:t>s</w:t>
      </w:r>
      <w:r w:rsidRPr="00324A2D">
        <w:rPr>
          <w:b/>
        </w:rPr>
        <w:t xml:space="preserve">, </w:t>
      </w:r>
      <w:r w:rsidRPr="00324A2D">
        <w:t>es un</w:t>
      </w:r>
      <w:r w:rsidRPr="00324A2D">
        <w:rPr>
          <w:b/>
        </w:rPr>
        <w:t xml:space="preserve"> Ó</w:t>
      </w:r>
      <w:r w:rsidRPr="00324A2D">
        <w:t>rgano</w:t>
      </w:r>
      <w:r w:rsidRPr="00324A2D">
        <w:rPr>
          <w:b/>
        </w:rPr>
        <w:t xml:space="preserve"> </w:t>
      </w:r>
      <w:r w:rsidRPr="00324A2D">
        <w:t>imparcial e independiente con tareas de vigilancia y supervisión,</w:t>
      </w:r>
      <w:r w:rsidRPr="00324A2D">
        <w:rPr>
          <w:b/>
        </w:rPr>
        <w:t xml:space="preserve"> </w:t>
      </w:r>
      <w:r w:rsidRPr="00324A2D">
        <w:t>encargada de garantizar la legalidad de los actos y resoluciones emitidas por la Comisión Nacional de</w:t>
      </w:r>
      <w:r w:rsidRPr="00324A2D">
        <w:rPr>
          <w:b/>
        </w:rPr>
        <w:t xml:space="preserve"> </w:t>
      </w:r>
      <w:r w:rsidRPr="00324A2D">
        <w:t>Elecciones</w:t>
      </w:r>
      <w:r w:rsidRPr="00324A2D">
        <w:rPr>
          <w:b/>
        </w:rPr>
        <w:t xml:space="preserve"> y Procedimientos </w:t>
      </w:r>
      <w:r w:rsidRPr="00324A2D">
        <w:t>Intern</w:t>
      </w:r>
      <w:r w:rsidRPr="00324A2D">
        <w:rPr>
          <w:b/>
        </w:rPr>
        <w:t>o</w:t>
      </w:r>
      <w:r w:rsidRPr="00324A2D">
        <w:t>s.</w:t>
      </w:r>
    </w:p>
    <w:p w:rsidR="003B3C26" w:rsidRPr="00324A2D" w:rsidRDefault="003B3C26" w:rsidP="00405974">
      <w:pPr>
        <w:pStyle w:val="Texto"/>
        <w:spacing w:after="35"/>
      </w:pPr>
      <w:r w:rsidRPr="00324A2D">
        <w:t>Se integrará por</w:t>
      </w:r>
      <w:r w:rsidRPr="00324A2D">
        <w:rPr>
          <w:b/>
        </w:rPr>
        <w:t xml:space="preserve"> 15 </w:t>
      </w:r>
      <w:r w:rsidRPr="00324A2D">
        <w:t>militantes electos</w:t>
      </w:r>
      <w:r w:rsidRPr="00324A2D">
        <w:rPr>
          <w:b/>
        </w:rPr>
        <w:t xml:space="preserve"> </w:t>
      </w:r>
      <w:r w:rsidRPr="00324A2D">
        <w:t>por el voto del 50 % más uno</w:t>
      </w:r>
      <w:r w:rsidRPr="00324A2D">
        <w:rPr>
          <w:b/>
        </w:rPr>
        <w:t xml:space="preserve"> </w:t>
      </w:r>
      <w:r w:rsidRPr="00324A2D">
        <w:t>del Congreso</w:t>
      </w:r>
      <w:r w:rsidRPr="00324A2D">
        <w:rPr>
          <w:b/>
        </w:rPr>
        <w:t xml:space="preserve"> o Consejo</w:t>
      </w:r>
      <w:r w:rsidR="009E3498">
        <w:rPr>
          <w:b/>
        </w:rPr>
        <w:t xml:space="preserve"> </w:t>
      </w:r>
      <w:r w:rsidRPr="00324A2D">
        <w:rPr>
          <w:b/>
        </w:rPr>
        <w:t xml:space="preserve">Político </w:t>
      </w:r>
      <w:r w:rsidRPr="00324A2D">
        <w:t>Nacional.</w:t>
      </w:r>
    </w:p>
    <w:p w:rsidR="003B3C26" w:rsidRPr="00324A2D" w:rsidRDefault="003B3C26" w:rsidP="00405974">
      <w:pPr>
        <w:pStyle w:val="Texto"/>
        <w:spacing w:after="35"/>
        <w:rPr>
          <w:b/>
        </w:rPr>
      </w:pPr>
      <w:r w:rsidRPr="00324A2D">
        <w:rPr>
          <w:b/>
        </w:rPr>
        <w:t>S</w:t>
      </w:r>
      <w:r w:rsidRPr="00324A2D">
        <w:t>e</w:t>
      </w:r>
      <w:r w:rsidRPr="00324A2D">
        <w:rPr>
          <w:b/>
        </w:rPr>
        <w:t xml:space="preserve"> </w:t>
      </w:r>
      <w:r w:rsidRPr="00324A2D">
        <w:t xml:space="preserve">instalará </w:t>
      </w:r>
      <w:r w:rsidRPr="00324A2D">
        <w:rPr>
          <w:b/>
        </w:rPr>
        <w:t>invariablemente previo al inicio de los procesos constitucionales electorales ordinarios y en su caso extraordinarios en el ámbito Federal, o una vez que la Comisión Ejecutiva Nacional haya acordado convocar al Congreso y/o Consejo Político correspondiente para renovar, elegir, reelegir o sustituir parcial o totalmente los Órganos Nacionales del Partido; será convocada para su instalación por la mayoría de los integrantes de la Comisión Ejecutiva Nacional o la Comisión Coordinadora Nacional.</w:t>
      </w:r>
    </w:p>
    <w:p w:rsidR="003B3C26" w:rsidRPr="00324A2D" w:rsidRDefault="003B3C26" w:rsidP="00405974">
      <w:pPr>
        <w:pStyle w:val="Texto"/>
        <w:spacing w:after="35"/>
      </w:pPr>
      <w:r w:rsidRPr="00324A2D">
        <w:rPr>
          <w:b/>
        </w:rPr>
        <w:t>Artículo 50 Bis 5</w:t>
      </w:r>
      <w:r w:rsidRPr="00324A2D">
        <w:t>. La Comisión Nacional de Vigilancia de Elecciones</w:t>
      </w:r>
      <w:r w:rsidRPr="00324A2D">
        <w:rPr>
          <w:b/>
        </w:rPr>
        <w:t xml:space="preserve"> y Procedimientos </w:t>
      </w:r>
      <w:r w:rsidRPr="00324A2D">
        <w:t>Intern</w:t>
      </w:r>
      <w:r w:rsidRPr="00324A2D">
        <w:rPr>
          <w:b/>
        </w:rPr>
        <w:t>o</w:t>
      </w:r>
      <w:r w:rsidRPr="00324A2D">
        <w:t>s tendrá las siguientes facultades:</w:t>
      </w:r>
    </w:p>
    <w:p w:rsidR="003B3C26" w:rsidRPr="00324A2D" w:rsidRDefault="003B3C26" w:rsidP="00405974">
      <w:pPr>
        <w:pStyle w:val="ROMANOS"/>
        <w:spacing w:after="35"/>
      </w:pPr>
      <w:r w:rsidRPr="00324A2D">
        <w:t>I.</w:t>
      </w:r>
      <w:r w:rsidRPr="00324A2D">
        <w:tab/>
        <w:t>Supervisar el desempeño y funcionamiento de la Comisión Nacional de Elecciones</w:t>
      </w:r>
      <w:r w:rsidRPr="00324A2D">
        <w:rPr>
          <w:b/>
          <w:spacing w:val="55"/>
        </w:rPr>
        <w:t xml:space="preserve"> y</w:t>
      </w:r>
      <w:r w:rsidRPr="00324A2D">
        <w:rPr>
          <w:b/>
        </w:rPr>
        <w:t xml:space="preserve"> Procedimientos</w:t>
      </w:r>
      <w:r w:rsidRPr="00324A2D">
        <w:rPr>
          <w:b/>
          <w:spacing w:val="55"/>
        </w:rPr>
        <w:t xml:space="preserve"> </w:t>
      </w:r>
      <w:r w:rsidRPr="00324A2D">
        <w:t>Intern</w:t>
      </w:r>
      <w:r w:rsidRPr="00324A2D">
        <w:rPr>
          <w:b/>
        </w:rPr>
        <w:t>o</w:t>
      </w:r>
      <w:r w:rsidRPr="00324A2D">
        <w:t>s para garantizar los principios de legalidad, imparcialidad, equidad, certeza y transparencia del proceso electoral.</w:t>
      </w:r>
    </w:p>
    <w:p w:rsidR="003B3C26" w:rsidRPr="00324A2D" w:rsidRDefault="003B3C26" w:rsidP="00405974">
      <w:pPr>
        <w:pStyle w:val="ROMANOS"/>
        <w:spacing w:after="35"/>
      </w:pPr>
      <w:r w:rsidRPr="00324A2D">
        <w:t>II.</w:t>
      </w:r>
      <w:r w:rsidRPr="00324A2D">
        <w:tab/>
        <w:t>Realizar de forma supletoria las tareas encomendadas a la Comisión Nacional de Elecciones</w:t>
      </w:r>
      <w:r w:rsidRPr="00324A2D">
        <w:rPr>
          <w:b/>
          <w:spacing w:val="55"/>
        </w:rPr>
        <w:t xml:space="preserve"> y</w:t>
      </w:r>
      <w:r w:rsidRPr="00324A2D">
        <w:rPr>
          <w:b/>
        </w:rPr>
        <w:t xml:space="preserve"> Procedimientos</w:t>
      </w:r>
      <w:r w:rsidRPr="00324A2D">
        <w:rPr>
          <w:b/>
          <w:spacing w:val="55"/>
        </w:rPr>
        <w:t xml:space="preserve"> </w:t>
      </w:r>
      <w:r w:rsidRPr="00324A2D">
        <w:t>Intern</w:t>
      </w:r>
      <w:r w:rsidRPr="00324A2D">
        <w:rPr>
          <w:b/>
        </w:rPr>
        <w:t>o</w:t>
      </w:r>
      <w:r w:rsidRPr="00324A2D">
        <w:t>s en aquéllos casos en que esta última incumpla con las mismas</w:t>
      </w:r>
      <w:r w:rsidRPr="00324A2D">
        <w:rPr>
          <w:b/>
        </w:rPr>
        <w:t>,</w:t>
      </w:r>
      <w:r w:rsidRPr="00324A2D">
        <w:t xml:space="preserve"> incurra en irregularidades graves que pongan en peligro el desarrollo del proceso electoral </w:t>
      </w:r>
      <w:r w:rsidRPr="00324A2D">
        <w:rPr>
          <w:b/>
        </w:rPr>
        <w:t>o cuando la Comisión Ejecutiva Nacional considere que existen irregularidades graves que pongan en riesgo el desarrollo de un .proceso de elección de dirigentes o un proceso electoral constitucional.</w:t>
      </w:r>
    </w:p>
    <w:p w:rsidR="003B3C26" w:rsidRPr="00324A2D" w:rsidRDefault="003B3C26" w:rsidP="00A24762">
      <w:pPr>
        <w:pStyle w:val="Texto"/>
        <w:spacing w:after="60"/>
        <w:rPr>
          <w:b/>
        </w:rPr>
      </w:pPr>
      <w:r w:rsidRPr="00324A2D">
        <w:rPr>
          <w:b/>
        </w:rPr>
        <w:lastRenderedPageBreak/>
        <w:t>En aquellos casos en que ejerza de forma supletoria las tareas encomendadas a la Comisión Nacional de Elecciones</w:t>
      </w:r>
      <w:r w:rsidRPr="00324A2D">
        <w:rPr>
          <w:b/>
          <w:spacing w:val="55"/>
        </w:rPr>
        <w:t xml:space="preserve"> y </w:t>
      </w:r>
      <w:r w:rsidRPr="00324A2D">
        <w:rPr>
          <w:b/>
        </w:rPr>
        <w:t>Procedimientos</w:t>
      </w:r>
      <w:r w:rsidRPr="00324A2D">
        <w:rPr>
          <w:b/>
          <w:spacing w:val="55"/>
        </w:rPr>
        <w:t xml:space="preserve"> </w:t>
      </w:r>
      <w:r w:rsidRPr="00324A2D">
        <w:rPr>
          <w:b/>
        </w:rPr>
        <w:t>Internos, contará con las mismas facultades y atribuciones previstas para esta última Comisión, realizando los ajustes que crea necesarios a los plazos correspondientes.</w:t>
      </w:r>
    </w:p>
    <w:p w:rsidR="003B3C26" w:rsidRPr="00324A2D" w:rsidRDefault="003B3C26" w:rsidP="00A24762">
      <w:pPr>
        <w:pStyle w:val="Texto"/>
        <w:spacing w:after="60"/>
      </w:pPr>
      <w:r w:rsidRPr="00324A2D">
        <w:t>La</w:t>
      </w:r>
      <w:r w:rsidRPr="00324A2D">
        <w:rPr>
          <w:b/>
        </w:rPr>
        <w:t xml:space="preserve"> </w:t>
      </w:r>
      <w:r w:rsidRPr="00324A2D">
        <w:t>Comisión</w:t>
      </w:r>
      <w:r w:rsidRPr="00324A2D">
        <w:rPr>
          <w:b/>
        </w:rPr>
        <w:t xml:space="preserve"> Ejecutiva Nacional </w:t>
      </w:r>
      <w:r w:rsidRPr="00324A2D">
        <w:t>resolverá y</w:t>
      </w:r>
      <w:r w:rsidRPr="00324A2D">
        <w:rPr>
          <w:b/>
        </w:rPr>
        <w:t xml:space="preserve"> determinará </w:t>
      </w:r>
      <w:r w:rsidRPr="00324A2D">
        <w:t>cuándo y en qué momento</w:t>
      </w:r>
      <w:r w:rsidRPr="00324A2D">
        <w:rPr>
          <w:b/>
        </w:rPr>
        <w:t xml:space="preserve"> </w:t>
      </w:r>
      <w:r w:rsidRPr="00324A2D">
        <w:t>se cumplen los supuestos previamente señalados que justifiquen la acción supletoria</w:t>
      </w:r>
      <w:r w:rsidRPr="00324A2D">
        <w:rPr>
          <w:b/>
        </w:rPr>
        <w:t xml:space="preserve"> de la Comisión Nacional de Vigilancia de Elecciones</w:t>
      </w:r>
      <w:r w:rsidRPr="00324A2D">
        <w:rPr>
          <w:b/>
          <w:spacing w:val="55"/>
        </w:rPr>
        <w:t xml:space="preserve"> y </w:t>
      </w:r>
      <w:r w:rsidRPr="00324A2D">
        <w:rPr>
          <w:b/>
        </w:rPr>
        <w:t>Procedimientos</w:t>
      </w:r>
      <w:r w:rsidRPr="00324A2D">
        <w:rPr>
          <w:b/>
          <w:spacing w:val="55"/>
        </w:rPr>
        <w:t xml:space="preserve"> </w:t>
      </w:r>
      <w:r w:rsidRPr="00324A2D">
        <w:rPr>
          <w:b/>
        </w:rPr>
        <w:t xml:space="preserve">Internos, esta última informará </w:t>
      </w:r>
      <w:r w:rsidRPr="00324A2D">
        <w:t>a los Órganos de Dirección Nacional</w:t>
      </w:r>
      <w:r w:rsidRPr="00324A2D">
        <w:rPr>
          <w:b/>
        </w:rPr>
        <w:t xml:space="preserve"> </w:t>
      </w:r>
      <w:r w:rsidRPr="00324A2D">
        <w:t>permanentes, el estado que guardan las distintas etapas del proceso de elección para su conocimiento.</w:t>
      </w:r>
    </w:p>
    <w:p w:rsidR="003B3C26" w:rsidRPr="00324A2D" w:rsidRDefault="003B3C26" w:rsidP="00A24762">
      <w:pPr>
        <w:pStyle w:val="Texto"/>
        <w:spacing w:after="60"/>
      </w:pPr>
      <w:r w:rsidRPr="00324A2D">
        <w:t>En aquéllos casos en que la Comisión Nacional de Vigilancia de Elecciones</w:t>
      </w:r>
      <w:r w:rsidRPr="00324A2D">
        <w:rPr>
          <w:b/>
          <w:spacing w:val="55"/>
        </w:rPr>
        <w:t xml:space="preserve"> y </w:t>
      </w:r>
      <w:r w:rsidRPr="00324A2D">
        <w:rPr>
          <w:b/>
        </w:rPr>
        <w:t>Procedimientos</w:t>
      </w:r>
      <w:r w:rsidRPr="00324A2D">
        <w:rPr>
          <w:b/>
          <w:spacing w:val="55"/>
        </w:rPr>
        <w:t xml:space="preserve"> </w:t>
      </w:r>
      <w:r w:rsidRPr="00324A2D">
        <w:t>Intern</w:t>
      </w:r>
      <w:r w:rsidRPr="00324A2D">
        <w:rPr>
          <w:b/>
        </w:rPr>
        <w:t>o</w:t>
      </w:r>
      <w:r w:rsidRPr="00324A2D">
        <w:t>s</w:t>
      </w:r>
      <w:r w:rsidRPr="00324A2D">
        <w:rPr>
          <w:b/>
        </w:rPr>
        <w:t xml:space="preserve"> </w:t>
      </w:r>
      <w:r w:rsidRPr="00324A2D">
        <w:t>realice de manera supletoria las funciones y atribuciones mencionadas en la fracción anterior,</w:t>
      </w:r>
      <w:r w:rsidRPr="00324A2D">
        <w:rPr>
          <w:b/>
        </w:rPr>
        <w:t xml:space="preserve"> </w:t>
      </w:r>
      <w:r w:rsidRPr="00324A2D">
        <w:t>informará</w:t>
      </w:r>
      <w:r w:rsidR="009E3498">
        <w:t xml:space="preserve"> </w:t>
      </w:r>
      <w:r w:rsidRPr="00324A2D">
        <w:t xml:space="preserve">a través de estrados </w:t>
      </w:r>
      <w:r w:rsidRPr="00324A2D">
        <w:rPr>
          <w:b/>
        </w:rPr>
        <w:t>o en</w:t>
      </w:r>
      <w:r w:rsidRPr="00324A2D">
        <w:t xml:space="preserve"> la página </w:t>
      </w:r>
      <w:r w:rsidRPr="00324A2D">
        <w:rPr>
          <w:i/>
        </w:rPr>
        <w:t>web</w:t>
      </w:r>
      <w:r w:rsidRPr="00324A2D">
        <w:t xml:space="preserve"> oficial del Partido para proveer de certeza a los militantes y afiliados.</w:t>
      </w:r>
    </w:p>
    <w:p w:rsidR="003B3C26" w:rsidRPr="00324A2D" w:rsidRDefault="003B3C26" w:rsidP="00A24762">
      <w:pPr>
        <w:pStyle w:val="Texto"/>
        <w:spacing w:after="60"/>
        <w:rPr>
          <w:b/>
        </w:rPr>
      </w:pPr>
      <w:r w:rsidRPr="00324A2D">
        <w:rPr>
          <w:b/>
        </w:rPr>
        <w:t>CAPÍTULO XIV</w:t>
      </w:r>
    </w:p>
    <w:p w:rsidR="003B3C26" w:rsidRPr="00324A2D" w:rsidRDefault="003B3C26" w:rsidP="00A24762">
      <w:pPr>
        <w:pStyle w:val="Texto"/>
        <w:spacing w:after="60"/>
        <w:rPr>
          <w:b/>
        </w:rPr>
      </w:pPr>
      <w:r w:rsidRPr="00324A2D">
        <w:rPr>
          <w:b/>
        </w:rPr>
        <w:t>DE LA COMISIÓN NACIONAL DE CONCILIACIÓN, GARANTÍAS, JUSTICIA Y CONTROVERSIAS.</w:t>
      </w:r>
    </w:p>
    <w:p w:rsidR="003B3C26" w:rsidRPr="00324A2D" w:rsidRDefault="003B3C26" w:rsidP="00A24762">
      <w:pPr>
        <w:pStyle w:val="Texto"/>
        <w:spacing w:after="60"/>
      </w:pPr>
      <w:r w:rsidRPr="00324A2D">
        <w:rPr>
          <w:b/>
        </w:rPr>
        <w:t xml:space="preserve">Artículo 51. </w:t>
      </w:r>
      <w:r w:rsidRPr="00324A2D">
        <w:t xml:space="preserve">La Comisión Nacional de </w:t>
      </w:r>
      <w:r w:rsidRPr="00324A2D">
        <w:rPr>
          <w:b/>
        </w:rPr>
        <w:t>Conciliación,</w:t>
      </w:r>
      <w:r w:rsidRPr="00324A2D">
        <w:t xml:space="preserve"> Garantías, Justicia y Controversias, es de carácter permanente y contará con autonomía para emitir sus resoluciones</w:t>
      </w:r>
      <w:r w:rsidRPr="00324A2D">
        <w:rPr>
          <w:b/>
        </w:rPr>
        <w:t xml:space="preserve"> bajo los principios de independencia, legalidad, imparcialidad y objetividad</w:t>
      </w:r>
      <w:r w:rsidRPr="00324A2D">
        <w:t>. Estará integrada por quince miembros electos por el Congreso Nacional.</w:t>
      </w:r>
    </w:p>
    <w:p w:rsidR="003B3C26" w:rsidRPr="00324A2D" w:rsidRDefault="003B3C26" w:rsidP="00A24762">
      <w:pPr>
        <w:pStyle w:val="Texto"/>
        <w:spacing w:after="60"/>
      </w:pPr>
      <w:r w:rsidRPr="00324A2D">
        <w:t xml:space="preserve">Los integrantes de esta Comisión no deberán ser integrantes, de la Comisión Ejecutiva Nacional, de la Comisión Coordinadora Nacional, la Comisión Nacional de Contraloría y Fiscalización, la Comisión Nacional de Elecciones </w:t>
      </w:r>
      <w:r w:rsidRPr="00324A2D">
        <w:rPr>
          <w:b/>
        </w:rPr>
        <w:t xml:space="preserve">y Procedimientos </w:t>
      </w:r>
      <w:r w:rsidRPr="00324A2D">
        <w:t>Intern</w:t>
      </w:r>
      <w:r w:rsidRPr="00324A2D">
        <w:rPr>
          <w:b/>
        </w:rPr>
        <w:t>o</w:t>
      </w:r>
      <w:r w:rsidRPr="00324A2D">
        <w:t xml:space="preserve">s, la Comisión Nacional de Vigilancia de Elecciones </w:t>
      </w:r>
      <w:r w:rsidRPr="00324A2D">
        <w:rPr>
          <w:b/>
        </w:rPr>
        <w:t>y</w:t>
      </w:r>
      <w:r w:rsidRPr="00324A2D">
        <w:t xml:space="preserve"> </w:t>
      </w:r>
      <w:r w:rsidRPr="00324A2D">
        <w:rPr>
          <w:b/>
        </w:rPr>
        <w:t xml:space="preserve">Procedimientos </w:t>
      </w:r>
      <w:r w:rsidRPr="00324A2D">
        <w:t>Intern</w:t>
      </w:r>
      <w:r w:rsidRPr="00324A2D">
        <w:rPr>
          <w:b/>
        </w:rPr>
        <w:t>o</w:t>
      </w:r>
      <w:r w:rsidRPr="00324A2D">
        <w:t>s.</w:t>
      </w:r>
    </w:p>
    <w:p w:rsidR="003B3C26" w:rsidRPr="00324A2D" w:rsidRDefault="003B3C26" w:rsidP="00A24762">
      <w:pPr>
        <w:pStyle w:val="Texto"/>
        <w:spacing w:after="60"/>
      </w:pPr>
      <w:r w:rsidRPr="00324A2D">
        <w:t>Una vez constituida, el quórum legal se establecerá con el 50% más uno de sus integrantes. La Comisión funcionará de manera colegiada y tomará sus decisiones por la mayoría de votos de sus integrantes presentes. En caso de empate tendrá voto de calidad el Coordinador del Consejo Directivo.</w:t>
      </w:r>
    </w:p>
    <w:p w:rsidR="003B3C26" w:rsidRPr="00324A2D" w:rsidRDefault="003B3C26" w:rsidP="00A24762">
      <w:pPr>
        <w:pStyle w:val="Texto"/>
        <w:spacing w:after="60"/>
      </w:pPr>
      <w:r w:rsidRPr="00324A2D">
        <w:t xml:space="preserve">La Comisión Nacional de </w:t>
      </w:r>
      <w:r w:rsidRPr="00324A2D">
        <w:rPr>
          <w:b/>
        </w:rPr>
        <w:t>Conciliación,</w:t>
      </w:r>
      <w:r w:rsidRPr="00324A2D">
        <w:t xml:space="preserve"> Garantías, Justicia y Controversias nombrará de entre sus miembros, a siete integrantes para conformar un Consejo Directivo de entre los cuales se nombrará a un Coordinador y un Secretario Técnico.</w:t>
      </w:r>
    </w:p>
    <w:p w:rsidR="003B3C26" w:rsidRPr="00324A2D" w:rsidRDefault="003B3C26" w:rsidP="00A24762">
      <w:pPr>
        <w:pStyle w:val="Texto"/>
        <w:spacing w:after="60"/>
      </w:pPr>
      <w:r w:rsidRPr="00324A2D">
        <w:t>El Consejo Directivo tendrá facultades para convocar a reuniones con el 50% más uno de sus integrantes.</w:t>
      </w:r>
    </w:p>
    <w:p w:rsidR="003B3C26" w:rsidRPr="00324A2D" w:rsidRDefault="003B3C26" w:rsidP="00A24762">
      <w:pPr>
        <w:pStyle w:val="Texto"/>
        <w:spacing w:after="60"/>
      </w:pPr>
      <w:r w:rsidRPr="00324A2D">
        <w:t xml:space="preserve">En caso de no convocar el Consejo Directivo cuando así se requiera, el 50 % más uno de los integrantes de la Comisión Nacional de </w:t>
      </w:r>
      <w:r w:rsidRPr="00324A2D">
        <w:rPr>
          <w:b/>
        </w:rPr>
        <w:t>Conciliación,</w:t>
      </w:r>
      <w:r w:rsidRPr="00324A2D">
        <w:t xml:space="preserve"> Garantías, Justicia y Controversias podrá realizar la convocatoria.</w:t>
      </w:r>
    </w:p>
    <w:p w:rsidR="003B3C26" w:rsidRPr="00324A2D" w:rsidRDefault="003B3C26" w:rsidP="00A24762">
      <w:pPr>
        <w:pStyle w:val="Texto"/>
        <w:spacing w:after="60"/>
      </w:pPr>
      <w:r w:rsidRPr="00324A2D">
        <w:t xml:space="preserve">El Consejo Directivo tendrá facultades para certificar las actas, acuerdos, dictámenes y resoluciones de la Comisión Nacional de </w:t>
      </w:r>
      <w:r w:rsidRPr="00324A2D">
        <w:rPr>
          <w:b/>
        </w:rPr>
        <w:t>Conciliación,</w:t>
      </w:r>
      <w:r w:rsidRPr="00324A2D">
        <w:t xml:space="preserve"> Garantías, Justicia y Controversias y demás documentos relacionados con la misma, cuando así se requiera, y notificar las resoluciones a la Comisión Ejecutiva Nacional para los efectos legales que corresponda.</w:t>
      </w:r>
    </w:p>
    <w:p w:rsidR="003B3C26" w:rsidRPr="00324A2D" w:rsidRDefault="003B3C26" w:rsidP="00A24762">
      <w:pPr>
        <w:pStyle w:val="Texto"/>
        <w:spacing w:after="60"/>
      </w:pPr>
      <w:r w:rsidRPr="00324A2D">
        <w:rPr>
          <w:b/>
        </w:rPr>
        <w:t xml:space="preserve">Artículo 51 Bis. </w:t>
      </w:r>
      <w:r w:rsidRPr="00324A2D">
        <w:t>El Secretario Técnico, tendrá las siguientes funciones:</w:t>
      </w:r>
    </w:p>
    <w:p w:rsidR="003B3C26" w:rsidRPr="00324A2D" w:rsidRDefault="003B3C26" w:rsidP="00A24762">
      <w:pPr>
        <w:pStyle w:val="ROMANOS"/>
        <w:spacing w:after="60"/>
      </w:pPr>
      <w:r w:rsidRPr="00324A2D">
        <w:t>a)</w:t>
      </w:r>
      <w:r w:rsidRPr="00324A2D">
        <w:tab/>
        <w:t>Convocar a sesiones por acuerdo y/o firma del 50% más uno de los integrantes del Consejo Directivo.</w:t>
      </w:r>
    </w:p>
    <w:p w:rsidR="003B3C26" w:rsidRPr="00324A2D" w:rsidRDefault="003B3C26" w:rsidP="00A24762">
      <w:pPr>
        <w:pStyle w:val="ROMANOS"/>
        <w:spacing w:after="60"/>
        <w:rPr>
          <w:b/>
        </w:rPr>
      </w:pPr>
      <w:r w:rsidRPr="00324A2D">
        <w:rPr>
          <w:b/>
        </w:rPr>
        <w:t>b)</w:t>
      </w:r>
      <w:r w:rsidRPr="00324A2D">
        <w:tab/>
        <w:t xml:space="preserve">Convocar a sesiones por acuerdo y/o firma del 50% más uno de los integrantes de la Comisión Nacional de </w:t>
      </w:r>
      <w:r w:rsidRPr="00324A2D">
        <w:rPr>
          <w:b/>
        </w:rPr>
        <w:t>Conciliación,</w:t>
      </w:r>
      <w:r w:rsidRPr="00324A2D">
        <w:t xml:space="preserve"> Garantías, Justicia y Controversias.</w:t>
      </w:r>
    </w:p>
    <w:p w:rsidR="003B3C26" w:rsidRPr="00324A2D" w:rsidRDefault="003B3C26" w:rsidP="00A24762">
      <w:pPr>
        <w:pStyle w:val="ROMANOS"/>
        <w:spacing w:after="60"/>
      </w:pPr>
      <w:r w:rsidRPr="00324A2D">
        <w:t>c)</w:t>
      </w:r>
      <w:r w:rsidRPr="00324A2D">
        <w:tab/>
        <w:t xml:space="preserve">Certificará las actas, acuerdos, dictámenes y resoluciones de la Comisión Nacional de </w:t>
      </w:r>
      <w:r w:rsidRPr="00324A2D">
        <w:rPr>
          <w:b/>
        </w:rPr>
        <w:t>Conciliación,</w:t>
      </w:r>
      <w:r w:rsidRPr="00324A2D">
        <w:t xml:space="preserve"> Garantías, Justicia y Controversias y demás documentos relacionados con la misma, cuando así</w:t>
      </w:r>
      <w:r w:rsidR="009E3498">
        <w:t xml:space="preserve"> </w:t>
      </w:r>
      <w:r w:rsidRPr="00324A2D">
        <w:t>se requiera.</w:t>
      </w:r>
    </w:p>
    <w:p w:rsidR="003B3C26" w:rsidRPr="00324A2D" w:rsidRDefault="003B3C26" w:rsidP="00A24762">
      <w:pPr>
        <w:pStyle w:val="ROMANOS"/>
        <w:spacing w:after="60"/>
      </w:pPr>
      <w:r w:rsidRPr="00324A2D">
        <w:t>d)</w:t>
      </w:r>
      <w:r w:rsidRPr="00324A2D">
        <w:tab/>
        <w:t>Llevar el Libro de Gobierno en donde se asentará por orden cronológico, el registro de los recursos que se interpongan, señalando el nombre del actor, el órgano de dirección partidista o integrante, en contra del cual se interpone el recurso y el número de registro que le corresponda.</w:t>
      </w:r>
    </w:p>
    <w:p w:rsidR="003B3C26" w:rsidRPr="00324A2D" w:rsidRDefault="003B3C26" w:rsidP="00A24762">
      <w:pPr>
        <w:pStyle w:val="ROMANOS"/>
        <w:spacing w:after="60"/>
      </w:pPr>
      <w:r w:rsidRPr="00324A2D">
        <w:t>e)</w:t>
      </w:r>
      <w:r w:rsidRPr="00324A2D">
        <w:tab/>
        <w:t xml:space="preserve">Y todas aquéllas tareas que mandate y acuerde la mayoría de los integrantes de la Comisión Nacional de </w:t>
      </w:r>
      <w:r w:rsidRPr="00324A2D">
        <w:rPr>
          <w:b/>
        </w:rPr>
        <w:t>Conciliación,</w:t>
      </w:r>
      <w:r w:rsidRPr="00324A2D">
        <w:t xml:space="preserve"> Garantías, Justicia y Controversias.</w:t>
      </w:r>
    </w:p>
    <w:p w:rsidR="003B3C26" w:rsidRPr="00324A2D" w:rsidRDefault="003B3C26" w:rsidP="00A24762">
      <w:pPr>
        <w:pStyle w:val="Texto"/>
        <w:spacing w:after="60"/>
      </w:pPr>
      <w:r w:rsidRPr="00324A2D">
        <w:t xml:space="preserve">Durará en su encargo un año, si así lo decide la Comisión Nacional de </w:t>
      </w:r>
      <w:r w:rsidRPr="00324A2D">
        <w:rPr>
          <w:b/>
        </w:rPr>
        <w:t>Conciliación,</w:t>
      </w:r>
      <w:r w:rsidRPr="00324A2D">
        <w:t xml:space="preserve"> Garantías, Justicia y Controversias, pudiendo ser removido o ratificado en sus funciones en cualquier momento.</w:t>
      </w:r>
    </w:p>
    <w:p w:rsidR="003B3C26" w:rsidRPr="00324A2D" w:rsidRDefault="003B3C26" w:rsidP="00A24762">
      <w:pPr>
        <w:pStyle w:val="Texto"/>
        <w:spacing w:after="60"/>
      </w:pPr>
      <w:r w:rsidRPr="00324A2D">
        <w:rPr>
          <w:b/>
        </w:rPr>
        <w:t>Artículo 52.</w:t>
      </w:r>
      <w:r w:rsidRPr="00324A2D">
        <w:t xml:space="preserve"> Los integrantes de la Comisión Nacional de </w:t>
      </w:r>
      <w:r w:rsidRPr="00324A2D">
        <w:rPr>
          <w:b/>
        </w:rPr>
        <w:t>Conciliación,</w:t>
      </w:r>
      <w:r w:rsidRPr="00324A2D">
        <w:t xml:space="preserve"> Garantías, Justicia y Controversias así como los integrantes de cualquier otra instancia del Partido del Trabajo, son recusables y también podrán declararse impedidos para conocer alguna queja en los siguientes casos:</w:t>
      </w:r>
    </w:p>
    <w:p w:rsidR="003B3C26" w:rsidRPr="00324A2D" w:rsidRDefault="003B3C26" w:rsidP="00A24762">
      <w:pPr>
        <w:pStyle w:val="ROMANOS"/>
        <w:spacing w:after="60"/>
      </w:pPr>
      <w:r w:rsidRPr="00324A2D">
        <w:t>a)</w:t>
      </w:r>
      <w:r w:rsidRPr="00324A2D">
        <w:tab/>
        <w:t>Si tienen interés personal en el asunto que haya motivado la queja o bien cuando exista conflicto</w:t>
      </w:r>
      <w:r w:rsidR="009E3498">
        <w:t xml:space="preserve"> </w:t>
      </w:r>
      <w:r w:rsidRPr="00324A2D">
        <w:t>de intereses.</w:t>
      </w:r>
    </w:p>
    <w:p w:rsidR="003B3C26" w:rsidRPr="00324A2D" w:rsidRDefault="003B3C26" w:rsidP="00A24762">
      <w:pPr>
        <w:pStyle w:val="ROMANOS"/>
        <w:spacing w:after="60"/>
      </w:pPr>
      <w:r w:rsidRPr="00324A2D">
        <w:t>b)</w:t>
      </w:r>
      <w:r w:rsidRPr="00324A2D">
        <w:tab/>
        <w:t>Si tuvieran parentesco, amistad, enemistad o relaciones personales manifiesta con alguna de las partes en conflicto.</w:t>
      </w:r>
    </w:p>
    <w:p w:rsidR="003B3C26" w:rsidRPr="00324A2D" w:rsidRDefault="003B3C26" w:rsidP="00405974">
      <w:pPr>
        <w:pStyle w:val="Texto"/>
        <w:spacing w:after="86"/>
      </w:pPr>
      <w:r w:rsidRPr="00324A2D">
        <w:rPr>
          <w:b/>
        </w:rPr>
        <w:lastRenderedPageBreak/>
        <w:t xml:space="preserve">Artículo 53. </w:t>
      </w:r>
      <w:r w:rsidRPr="00324A2D">
        <w:t xml:space="preserve">La Comisión Nacional de </w:t>
      </w:r>
      <w:r w:rsidRPr="00324A2D">
        <w:rPr>
          <w:b/>
        </w:rPr>
        <w:t>Conciliación,</w:t>
      </w:r>
      <w:r w:rsidRPr="00324A2D">
        <w:t xml:space="preserve"> Garantías, Justicia y Controversias tendrá las siguientes facultades:</w:t>
      </w:r>
    </w:p>
    <w:p w:rsidR="003B3C26" w:rsidRPr="00324A2D" w:rsidRDefault="003B3C26" w:rsidP="00405974">
      <w:pPr>
        <w:pStyle w:val="ROMANOS"/>
        <w:spacing w:after="86"/>
      </w:pPr>
      <w:r w:rsidRPr="00324A2D">
        <w:t>a)</w:t>
      </w:r>
      <w:r w:rsidRPr="00324A2D">
        <w:tab/>
        <w:t>Proteger los derechos de los militantes y afiliados consignados en los artículos 15 y 17 y demás relativos de los presentes Estatutos.</w:t>
      </w:r>
    </w:p>
    <w:p w:rsidR="003B3C26" w:rsidRPr="00324A2D" w:rsidRDefault="003B3C26" w:rsidP="00405974">
      <w:pPr>
        <w:pStyle w:val="ROMANOS"/>
        <w:spacing w:after="86"/>
      </w:pPr>
      <w:r w:rsidRPr="00324A2D">
        <w:t>b)</w:t>
      </w:r>
      <w:r w:rsidRPr="00324A2D">
        <w:tab/>
        <w:t>Garantizar el cumplimiento de los presentes Estatutos.</w:t>
      </w:r>
    </w:p>
    <w:p w:rsidR="003B3C26" w:rsidRPr="00324A2D" w:rsidRDefault="003B3C26" w:rsidP="00405974">
      <w:pPr>
        <w:pStyle w:val="ROMANOS"/>
        <w:spacing w:after="86"/>
        <w:rPr>
          <w:b/>
        </w:rPr>
      </w:pPr>
      <w:r w:rsidRPr="0087074F">
        <w:rPr>
          <w:b/>
        </w:rPr>
        <w:t>c)</w:t>
      </w:r>
      <w:r w:rsidRPr="00324A2D">
        <w:tab/>
        <w:t>Atender los conflictos intrapartidarios que se susciten</w:t>
      </w:r>
      <w:r w:rsidRPr="00324A2D">
        <w:rPr>
          <w:b/>
        </w:rPr>
        <w:t xml:space="preserve"> a nivel Nacional, </w:t>
      </w:r>
      <w:r w:rsidRPr="00324A2D">
        <w:t xml:space="preserve">en las Estatales </w:t>
      </w:r>
      <w:r w:rsidRPr="00324A2D">
        <w:rPr>
          <w:b/>
        </w:rPr>
        <w:t>o</w:t>
      </w:r>
      <w:r w:rsidRPr="00324A2D">
        <w:t xml:space="preserve"> el Distrito Federal, </w:t>
      </w:r>
      <w:r w:rsidRPr="00324A2D">
        <w:rPr>
          <w:b/>
        </w:rPr>
        <w:t>Municipales o Delegacionales y Distritales.</w:t>
      </w:r>
    </w:p>
    <w:p w:rsidR="003B3C26" w:rsidRPr="00324A2D" w:rsidRDefault="003B3C26" w:rsidP="00405974">
      <w:pPr>
        <w:pStyle w:val="ROMANOS"/>
        <w:spacing w:after="86"/>
        <w:rPr>
          <w:i/>
        </w:rPr>
      </w:pPr>
      <w:r w:rsidRPr="00324A2D">
        <w:t>d)</w:t>
      </w:r>
      <w:r w:rsidRPr="00324A2D">
        <w:tab/>
        <w:t>Se deroga.</w:t>
      </w:r>
    </w:p>
    <w:p w:rsidR="003B3C26" w:rsidRPr="00324A2D" w:rsidRDefault="003B3C26" w:rsidP="00405974">
      <w:pPr>
        <w:pStyle w:val="ROMANOS"/>
        <w:spacing w:after="86"/>
      </w:pPr>
      <w:r w:rsidRPr="00324A2D">
        <w:t>e)</w:t>
      </w:r>
      <w:r w:rsidRPr="00324A2D">
        <w:tab/>
        <w:t>Resolver sobre las controversias que resulten de la aplicación de estos Estatutos y sus Reglamentos en el ámbito de su competencia.</w:t>
      </w:r>
    </w:p>
    <w:p w:rsidR="003B3C26" w:rsidRPr="00324A2D" w:rsidRDefault="003B3C26" w:rsidP="00405974">
      <w:pPr>
        <w:pStyle w:val="ROMANOS"/>
        <w:spacing w:after="86"/>
      </w:pPr>
      <w:r w:rsidRPr="00324A2D">
        <w:t>f)</w:t>
      </w:r>
      <w:r w:rsidRPr="00324A2D">
        <w:tab/>
        <w:t>Aplicar las sanciones previstas en el artículo 115 de los presentes Estatutos.</w:t>
      </w:r>
    </w:p>
    <w:p w:rsidR="003B3C26" w:rsidRPr="00324A2D" w:rsidRDefault="003B3C26" w:rsidP="00405974">
      <w:pPr>
        <w:pStyle w:val="ROMANOS"/>
        <w:spacing w:after="86"/>
        <w:rPr>
          <w:b/>
        </w:rPr>
      </w:pPr>
      <w:r w:rsidRPr="0087074F">
        <w:rPr>
          <w:b/>
        </w:rPr>
        <w:t>g)</w:t>
      </w:r>
      <w:r w:rsidRPr="0087074F">
        <w:rPr>
          <w:b/>
        </w:rPr>
        <w:tab/>
      </w:r>
      <w:r w:rsidRPr="00324A2D">
        <w:t>Los integrantes de esta Comisión tendrán derecho a ser oídos en todos los Órganos e Instancias del Partido del Trabajo</w:t>
      </w:r>
      <w:r w:rsidRPr="00324A2D">
        <w:rPr>
          <w:b/>
        </w:rPr>
        <w:t xml:space="preserve"> y solicitar toda la información requerida a cualquier órgano de dirección</w:t>
      </w:r>
      <w:r w:rsidR="009E3498">
        <w:rPr>
          <w:b/>
        </w:rPr>
        <w:t xml:space="preserve"> </w:t>
      </w:r>
      <w:r w:rsidRPr="00324A2D">
        <w:rPr>
          <w:b/>
        </w:rPr>
        <w:t>del Partido para resolver algún asunto de los que tiene atribuciones</w:t>
      </w:r>
      <w:r w:rsidRPr="00324A2D">
        <w:t>.</w:t>
      </w:r>
    </w:p>
    <w:p w:rsidR="003B3C26" w:rsidRPr="00324A2D" w:rsidRDefault="003B3C26" w:rsidP="00405974">
      <w:pPr>
        <w:pStyle w:val="Texto"/>
        <w:spacing w:after="86"/>
        <w:rPr>
          <w:b/>
        </w:rPr>
      </w:pPr>
      <w:r w:rsidRPr="00324A2D">
        <w:rPr>
          <w:b/>
        </w:rPr>
        <w:t>DEL MECANISMO ALTERNO DE SOLUCIÓN DE CONTROVERSIAS Y DE LA COMISIÓN NACIONAL DE CONCILIACIÓN, GARANTÍAS, JUSTICIA Y CONTROVERSIAS.</w:t>
      </w:r>
    </w:p>
    <w:p w:rsidR="003B3C26" w:rsidRPr="00324A2D" w:rsidRDefault="003B3C26" w:rsidP="00405974">
      <w:pPr>
        <w:pStyle w:val="Texto"/>
        <w:spacing w:after="86"/>
        <w:rPr>
          <w:b/>
        </w:rPr>
      </w:pPr>
      <w:r w:rsidRPr="00324A2D">
        <w:rPr>
          <w:b/>
        </w:rPr>
        <w:t>Artículo 53 Bis. El Secretario Técnico y dos integrantes de la Comisión Nacional de Conciliación, Garantías, Justicia y Controversias, tendrán entre sus facultades conocer, prevenir y conciliar conflictos internos de carácter Nacional y actos emitidos por algún órgano Nacional del Partido del Trabajo y cuando se considere necesario también podrá conocer de asuntos de carácter Estatal,</w:t>
      </w:r>
      <w:r w:rsidR="009E3498">
        <w:rPr>
          <w:b/>
        </w:rPr>
        <w:t xml:space="preserve"> </w:t>
      </w:r>
      <w:r w:rsidRPr="00324A2D">
        <w:rPr>
          <w:b/>
        </w:rPr>
        <w:t>del Distrito Federal, Municipal, Delegacional y Distrital, de acuerdos emitidos por algún órgano</w:t>
      </w:r>
      <w:r w:rsidR="009E3498">
        <w:rPr>
          <w:b/>
        </w:rPr>
        <w:t xml:space="preserve"> </w:t>
      </w:r>
      <w:r w:rsidRPr="00324A2D">
        <w:rPr>
          <w:b/>
        </w:rPr>
        <w:t>Estatal del Partido del Trabajo y en su caso, alcanzar soluciones a los mismos, sin necesidad de agotar los procedimientos de jurisdicción interna.</w:t>
      </w:r>
    </w:p>
    <w:p w:rsidR="003B3C26" w:rsidRPr="00324A2D" w:rsidRDefault="003B3C26" w:rsidP="00405974">
      <w:pPr>
        <w:pStyle w:val="Texto"/>
        <w:spacing w:after="86"/>
        <w:rPr>
          <w:b/>
        </w:rPr>
      </w:pPr>
      <w:r w:rsidRPr="00324A2D">
        <w:rPr>
          <w:b/>
        </w:rPr>
        <w:t>La Conciliación será el mecanismo que adopte el Partido del Trabajo como método alterno a la justicia intrapartidaria.</w:t>
      </w:r>
    </w:p>
    <w:p w:rsidR="003B3C26" w:rsidRPr="00324A2D" w:rsidRDefault="003B3C26" w:rsidP="00405974">
      <w:pPr>
        <w:pStyle w:val="Texto"/>
        <w:spacing w:after="86"/>
        <w:rPr>
          <w:b/>
        </w:rPr>
      </w:pPr>
      <w:r w:rsidRPr="00324A2D">
        <w:rPr>
          <w:b/>
        </w:rPr>
        <w:t>En la Conciliación, el Secretario Técnico y dos integrantes de la Comisión Nacional de Garantías, Justicia y Controversias intervendrán facilitando la comunicación entre las partes en conflicto, proponiendo recomendaciones o sugerencias que auxilien a alcanzar una solución que ponga fin al mismo, total o parcialmente.</w:t>
      </w:r>
    </w:p>
    <w:p w:rsidR="003B3C26" w:rsidRPr="00324A2D" w:rsidRDefault="003B3C26" w:rsidP="00405974">
      <w:pPr>
        <w:pStyle w:val="Texto"/>
        <w:spacing w:after="86"/>
        <w:rPr>
          <w:b/>
        </w:rPr>
      </w:pPr>
      <w:r w:rsidRPr="00324A2D">
        <w:rPr>
          <w:b/>
        </w:rPr>
        <w:t>La Conciliación como método alterno Intrapartidario se regirá por los Estatutos del Partido</w:t>
      </w:r>
      <w:r w:rsidR="009E3498">
        <w:rPr>
          <w:b/>
        </w:rPr>
        <w:t xml:space="preserve"> </w:t>
      </w:r>
      <w:r w:rsidRPr="00324A2D">
        <w:rPr>
          <w:b/>
        </w:rPr>
        <w:t>del Trabajo.</w:t>
      </w:r>
    </w:p>
    <w:p w:rsidR="003B3C26" w:rsidRPr="00324A2D" w:rsidRDefault="003B3C26" w:rsidP="00405974">
      <w:pPr>
        <w:pStyle w:val="Texto"/>
        <w:spacing w:after="86"/>
        <w:rPr>
          <w:b/>
        </w:rPr>
      </w:pPr>
      <w:r w:rsidRPr="00324A2D">
        <w:rPr>
          <w:b/>
        </w:rPr>
        <w:t>Sólo podrán ser objeto de Conciliación los conflictos derivados por la supuesta violación de un derecho o por incumplimiento de una obligación.</w:t>
      </w:r>
    </w:p>
    <w:p w:rsidR="003B3C26" w:rsidRPr="00324A2D" w:rsidRDefault="003B3C26" w:rsidP="00405974">
      <w:pPr>
        <w:pStyle w:val="Texto"/>
        <w:spacing w:after="86"/>
        <w:rPr>
          <w:b/>
        </w:rPr>
      </w:pPr>
      <w:r w:rsidRPr="00324A2D">
        <w:rPr>
          <w:b/>
        </w:rPr>
        <w:t>A sugerencia o propuesta de la Comisión Ejecutiva Nacional las partes podrán acudir al método de Conciliación, subsistiendo en todo momento la voluntad de las partes.</w:t>
      </w:r>
    </w:p>
    <w:p w:rsidR="003B3C26" w:rsidRPr="00324A2D" w:rsidRDefault="003B3C26" w:rsidP="00405974">
      <w:pPr>
        <w:pStyle w:val="Texto"/>
        <w:spacing w:after="86"/>
        <w:rPr>
          <w:b/>
        </w:rPr>
      </w:pPr>
      <w:r w:rsidRPr="00324A2D">
        <w:rPr>
          <w:b/>
        </w:rPr>
        <w:t>En materia de los(as) precandidatos(as), candidatos(as) y fiscalización interna no procederá el método de la Conciliación.</w:t>
      </w:r>
    </w:p>
    <w:p w:rsidR="003B3C26" w:rsidRPr="00324A2D" w:rsidRDefault="003B3C26" w:rsidP="00405974">
      <w:pPr>
        <w:pStyle w:val="Texto"/>
        <w:spacing w:after="86"/>
        <w:rPr>
          <w:b/>
        </w:rPr>
      </w:pPr>
      <w:r w:rsidRPr="00324A2D">
        <w:rPr>
          <w:b/>
        </w:rPr>
        <w:t>Las declaraciones y manifestaciones que se realicen con motivo del procedimiento conciliatorio carecerán de valor probatorio, no podrán utilizarse en un procedimiento jurisdiccional salvo el convenio debidamente firmado por las partes.</w:t>
      </w:r>
    </w:p>
    <w:p w:rsidR="003B3C26" w:rsidRPr="00324A2D" w:rsidRDefault="003B3C26" w:rsidP="00405974">
      <w:pPr>
        <w:pStyle w:val="Texto"/>
        <w:spacing w:after="86"/>
        <w:rPr>
          <w:b/>
        </w:rPr>
      </w:pPr>
      <w:r w:rsidRPr="00324A2D">
        <w:rPr>
          <w:b/>
        </w:rPr>
        <w:t>En ningún caso el trámite de la Conciliación tendrá efectos suspensivos para la interposición del recurso de queja.</w:t>
      </w:r>
    </w:p>
    <w:p w:rsidR="003B3C26" w:rsidRPr="00324A2D" w:rsidRDefault="003B3C26" w:rsidP="00405974">
      <w:pPr>
        <w:pStyle w:val="Texto"/>
        <w:spacing w:after="86"/>
        <w:rPr>
          <w:b/>
          <w:i/>
        </w:rPr>
      </w:pPr>
      <w:r w:rsidRPr="00324A2D">
        <w:rPr>
          <w:b/>
          <w:i/>
        </w:rPr>
        <w:t>DEL TRÁMITE.</w:t>
      </w:r>
    </w:p>
    <w:p w:rsidR="003B3C26" w:rsidRPr="00324A2D" w:rsidRDefault="003B3C26" w:rsidP="00405974">
      <w:pPr>
        <w:pStyle w:val="Texto"/>
        <w:spacing w:after="86"/>
        <w:rPr>
          <w:b/>
        </w:rPr>
      </w:pPr>
      <w:r w:rsidRPr="00324A2D">
        <w:rPr>
          <w:b/>
        </w:rPr>
        <w:t>Los interesados en solucionar un conflicto, manifestarán por escrito a la Comisión Nacional</w:t>
      </w:r>
      <w:r w:rsidR="009E3498">
        <w:rPr>
          <w:b/>
        </w:rPr>
        <w:t xml:space="preserve"> </w:t>
      </w:r>
      <w:r w:rsidRPr="00324A2D">
        <w:rPr>
          <w:b/>
        </w:rPr>
        <w:t>de Conciliación, Garantías, Justicia y Controversias que desean someterse a un procedimiento de conciliación, para lo cual, señalaran los siguientes requisitos:</w:t>
      </w:r>
    </w:p>
    <w:p w:rsidR="003B3C26" w:rsidRPr="00324A2D" w:rsidRDefault="003B3C26" w:rsidP="00405974">
      <w:pPr>
        <w:pStyle w:val="ROMANOS"/>
        <w:spacing w:after="86"/>
        <w:rPr>
          <w:b/>
        </w:rPr>
      </w:pPr>
      <w:r w:rsidRPr="00324A2D">
        <w:rPr>
          <w:b/>
        </w:rPr>
        <w:t>a)</w:t>
      </w:r>
      <w:r w:rsidRPr="00324A2D">
        <w:rPr>
          <w:b/>
        </w:rPr>
        <w:tab/>
        <w:t>El nombre y apellidos.</w:t>
      </w:r>
    </w:p>
    <w:p w:rsidR="003B3C26" w:rsidRPr="00324A2D" w:rsidRDefault="003B3C26" w:rsidP="00405974">
      <w:pPr>
        <w:pStyle w:val="ROMANOS"/>
        <w:spacing w:after="86"/>
        <w:rPr>
          <w:b/>
        </w:rPr>
      </w:pPr>
      <w:r w:rsidRPr="00324A2D">
        <w:rPr>
          <w:b/>
        </w:rPr>
        <w:t>b)</w:t>
      </w:r>
      <w:r w:rsidRPr="00324A2D">
        <w:rPr>
          <w:b/>
        </w:rPr>
        <w:tab/>
        <w:t>Domicilio para oír y recibir notificaciones.</w:t>
      </w:r>
    </w:p>
    <w:p w:rsidR="003B3C26" w:rsidRPr="00324A2D" w:rsidRDefault="003B3C26" w:rsidP="00405974">
      <w:pPr>
        <w:pStyle w:val="ROMANOS"/>
        <w:spacing w:after="86"/>
        <w:rPr>
          <w:b/>
        </w:rPr>
      </w:pPr>
      <w:r w:rsidRPr="00324A2D">
        <w:rPr>
          <w:b/>
        </w:rPr>
        <w:t>c)</w:t>
      </w:r>
      <w:r w:rsidRPr="00324A2D">
        <w:rPr>
          <w:b/>
        </w:rPr>
        <w:tab/>
        <w:t>Acto o hecho jurídico intrapartidario materia de conflicto.</w:t>
      </w:r>
    </w:p>
    <w:p w:rsidR="003B3C26" w:rsidRPr="00324A2D" w:rsidRDefault="003B3C26" w:rsidP="00405974">
      <w:pPr>
        <w:pStyle w:val="ROMANOS"/>
        <w:spacing w:after="86"/>
        <w:rPr>
          <w:b/>
        </w:rPr>
      </w:pPr>
      <w:r w:rsidRPr="00324A2D">
        <w:rPr>
          <w:b/>
        </w:rPr>
        <w:t>d)</w:t>
      </w:r>
      <w:r w:rsidRPr="00324A2D">
        <w:rPr>
          <w:b/>
        </w:rPr>
        <w:tab/>
        <w:t>Copia de su credencial que acredite su militancia.</w:t>
      </w:r>
    </w:p>
    <w:p w:rsidR="003B3C26" w:rsidRPr="00324A2D" w:rsidRDefault="003B3C26" w:rsidP="00405974">
      <w:pPr>
        <w:pStyle w:val="ROMANOS"/>
        <w:spacing w:after="86"/>
        <w:rPr>
          <w:b/>
        </w:rPr>
      </w:pPr>
      <w:r w:rsidRPr="00324A2D">
        <w:rPr>
          <w:b/>
        </w:rPr>
        <w:t>e)</w:t>
      </w:r>
      <w:r w:rsidRPr="00324A2D">
        <w:rPr>
          <w:b/>
        </w:rPr>
        <w:tab/>
        <w:t>Copia de su credencial de elector vigente.</w:t>
      </w:r>
    </w:p>
    <w:p w:rsidR="003B3C26" w:rsidRPr="00324A2D" w:rsidRDefault="003B3C26" w:rsidP="00405974">
      <w:pPr>
        <w:pStyle w:val="ROMANOS"/>
        <w:spacing w:after="86"/>
        <w:rPr>
          <w:b/>
        </w:rPr>
      </w:pPr>
      <w:r w:rsidRPr="00324A2D">
        <w:rPr>
          <w:b/>
        </w:rPr>
        <w:t>f)</w:t>
      </w:r>
      <w:r w:rsidRPr="00324A2D">
        <w:rPr>
          <w:b/>
        </w:rPr>
        <w:tab/>
        <w:t>Firma autógrafa o huellas dactilares.</w:t>
      </w:r>
    </w:p>
    <w:p w:rsidR="003B3C26" w:rsidRPr="00324A2D" w:rsidRDefault="003B3C26" w:rsidP="00405974">
      <w:pPr>
        <w:pStyle w:val="Texto"/>
        <w:spacing w:after="66"/>
        <w:rPr>
          <w:b/>
        </w:rPr>
      </w:pPr>
      <w:r w:rsidRPr="00324A2D">
        <w:rPr>
          <w:b/>
        </w:rPr>
        <w:lastRenderedPageBreak/>
        <w:t>La Comisión Nacional de Conciliación, Garantías, Justicia y Controversias, en un término de dos días contados a partir de la recepción de la solicitud de conciliación, prevendrá en su caso, la falta de algunos de los requisitos señalados en el artículo anterior.</w:t>
      </w:r>
    </w:p>
    <w:p w:rsidR="003B3C26" w:rsidRPr="00324A2D" w:rsidRDefault="003B3C26" w:rsidP="00405974">
      <w:pPr>
        <w:pStyle w:val="Texto"/>
        <w:spacing w:after="66"/>
        <w:rPr>
          <w:b/>
        </w:rPr>
      </w:pPr>
      <w:r w:rsidRPr="00324A2D">
        <w:rPr>
          <w:b/>
        </w:rPr>
        <w:t>En el caso de que sea sólo uno o varios solicitantes, la Comisión notificará en un término de dos días a la contraparte, para que manifieste si es su deseo o no someterse al medio alternativo interno, en caso negativo se desechará la solicitud de conciliación.</w:t>
      </w:r>
    </w:p>
    <w:p w:rsidR="003B3C26" w:rsidRPr="00324A2D" w:rsidRDefault="003B3C26" w:rsidP="00405974">
      <w:pPr>
        <w:pStyle w:val="Texto"/>
        <w:spacing w:after="66"/>
        <w:rPr>
          <w:b/>
        </w:rPr>
      </w:pPr>
      <w:r w:rsidRPr="00324A2D">
        <w:rPr>
          <w:b/>
        </w:rPr>
        <w:t>En caso de aceptarse por la contraparte, se procederá a señalar lugar, día y hora para que tenga verificativo la sesión conciliatoria en la cual ambas partes exhibirán el original del documento que lo acredite como militante y manifestarán los términos del conflicto, otorgándoles a cada uno de los participantes el derecho a manifestar su postura y pretensiones y el desahogo de los demás puntos que se estimen convenientes por las partes.</w:t>
      </w:r>
    </w:p>
    <w:p w:rsidR="003B3C26" w:rsidRPr="00324A2D" w:rsidRDefault="003B3C26" w:rsidP="00405974">
      <w:pPr>
        <w:pStyle w:val="Texto"/>
        <w:spacing w:after="66"/>
        <w:rPr>
          <w:b/>
        </w:rPr>
      </w:pPr>
      <w:r w:rsidRPr="00324A2D">
        <w:rPr>
          <w:b/>
        </w:rPr>
        <w:t>Cuando las partes acepten participar en el procedimiento de Conciliación, se les hará saber que el término del mismo será hasta de 10 días naturales.</w:t>
      </w:r>
    </w:p>
    <w:p w:rsidR="003B3C26" w:rsidRPr="00324A2D" w:rsidRDefault="003B3C26" w:rsidP="00405974">
      <w:pPr>
        <w:pStyle w:val="Texto"/>
        <w:spacing w:after="66"/>
        <w:rPr>
          <w:b/>
        </w:rPr>
      </w:pPr>
      <w:r w:rsidRPr="00324A2D">
        <w:rPr>
          <w:b/>
        </w:rPr>
        <w:t>En caso de llegar a un acuerdo, se celebrará un convenio por escrito, en el que se especifique</w:t>
      </w:r>
      <w:r w:rsidR="009E3498">
        <w:rPr>
          <w:b/>
        </w:rPr>
        <w:t xml:space="preserve"> </w:t>
      </w:r>
      <w:r w:rsidRPr="00324A2D">
        <w:rPr>
          <w:b/>
        </w:rPr>
        <w:t>que ambas partes se comprometen a cumplir todas y cada una de las cláusulas que integren</w:t>
      </w:r>
      <w:r w:rsidR="009E3498">
        <w:rPr>
          <w:b/>
        </w:rPr>
        <w:t xml:space="preserve"> </w:t>
      </w:r>
      <w:r w:rsidRPr="00324A2D">
        <w:rPr>
          <w:b/>
        </w:rPr>
        <w:t>dicho convenio.</w:t>
      </w:r>
    </w:p>
    <w:p w:rsidR="003B3C26" w:rsidRPr="00324A2D" w:rsidRDefault="003B3C26" w:rsidP="00405974">
      <w:pPr>
        <w:pStyle w:val="Texto"/>
        <w:spacing w:after="66"/>
        <w:rPr>
          <w:b/>
        </w:rPr>
      </w:pPr>
      <w:r w:rsidRPr="00324A2D">
        <w:rPr>
          <w:b/>
        </w:rPr>
        <w:t>Si de lo actuado en la sesión conciliatoria convenida por las partes, los dos integrantes de la Comisión Nacional de Conciliación, Garantías, Justicia y Controversias y el Secretario Técnico consideran que no existe voluntad de las partes para alcanzar un convenio, deberá dar por terminada ésta, emitir por escrito la declaración de improcedencia del mismo y abstenerse de realizar sesiones subsecuentes. De la declaración de improcedencia que se expida, se proporcionará a los participantes una constancia por escrito, dentro del término de tres días hábiles.</w:t>
      </w:r>
    </w:p>
    <w:p w:rsidR="003B3C26" w:rsidRPr="00324A2D" w:rsidRDefault="003B3C26" w:rsidP="00405974">
      <w:pPr>
        <w:pStyle w:val="Texto"/>
        <w:spacing w:after="66"/>
        <w:rPr>
          <w:b/>
          <w:i/>
        </w:rPr>
      </w:pPr>
      <w:r w:rsidRPr="00324A2D">
        <w:rPr>
          <w:b/>
          <w:i/>
        </w:rPr>
        <w:t>DE LA SESIÓN DE CONCILIACIÓN</w:t>
      </w:r>
    </w:p>
    <w:p w:rsidR="003B3C26" w:rsidRPr="00324A2D" w:rsidRDefault="003B3C26" w:rsidP="00405974">
      <w:pPr>
        <w:pStyle w:val="Texto"/>
        <w:spacing w:after="66"/>
        <w:rPr>
          <w:b/>
        </w:rPr>
      </w:pPr>
      <w:r w:rsidRPr="00324A2D">
        <w:rPr>
          <w:b/>
        </w:rPr>
        <w:t>El Secretario Técnico o los integrantes de la Comisión explicarán brevemente de manera imparcial la naturaleza y origen del conflicto.</w:t>
      </w:r>
    </w:p>
    <w:p w:rsidR="003B3C26" w:rsidRPr="00324A2D" w:rsidRDefault="003B3C26" w:rsidP="00405974">
      <w:pPr>
        <w:pStyle w:val="Texto"/>
        <w:spacing w:after="66"/>
        <w:rPr>
          <w:b/>
        </w:rPr>
      </w:pPr>
      <w:r w:rsidRPr="00324A2D">
        <w:rPr>
          <w:b/>
        </w:rPr>
        <w:t>Las partes tendrán derecho a expresar en igualdad de condiciones sus puntos de vista pudiendo solicitar las aclaraciones que consideren pertinentes.</w:t>
      </w:r>
    </w:p>
    <w:p w:rsidR="003B3C26" w:rsidRPr="00324A2D" w:rsidRDefault="003B3C26" w:rsidP="00405974">
      <w:pPr>
        <w:pStyle w:val="Texto"/>
        <w:spacing w:after="66"/>
        <w:rPr>
          <w:b/>
        </w:rPr>
      </w:pPr>
      <w:r w:rsidRPr="00324A2D">
        <w:rPr>
          <w:b/>
        </w:rPr>
        <w:t>Si durante el desarrollo de la sesión de Conciliación se estima necesario por las partes, éstas podrán solicitar al Secretario Técnico o integrantes de la Comisión un receso de hasta 48 horas, con el propósito de aceptar, variar, modificar o rechazar el convenio propuesto, sin exceder el plazo para el desahogo del procedimiento alternativo, debiéndose fijar día, hora y lugar para llevar a efecto su reanudación.</w:t>
      </w:r>
    </w:p>
    <w:p w:rsidR="003B3C26" w:rsidRPr="00324A2D" w:rsidRDefault="003B3C26" w:rsidP="00405974">
      <w:pPr>
        <w:pStyle w:val="Texto"/>
        <w:spacing w:after="66"/>
        <w:rPr>
          <w:b/>
        </w:rPr>
      </w:pPr>
      <w:r w:rsidRPr="00324A2D">
        <w:rPr>
          <w:b/>
        </w:rPr>
        <w:t>El Secretario Técnico o los integrantes de la Comisión podrán decretar un receso hasta de 48 horas para la aceptación, variación, modificación o rechazo del convenio propuesto por los mismos sin exceder el plazo para el desahogo del procedimiento alternativo, debiéndose fijar día, hora y lugar para llevar a efecto su reanudación.</w:t>
      </w:r>
    </w:p>
    <w:p w:rsidR="003B3C26" w:rsidRPr="00324A2D" w:rsidRDefault="003B3C26" w:rsidP="00405974">
      <w:pPr>
        <w:pStyle w:val="Texto"/>
        <w:spacing w:after="66"/>
        <w:rPr>
          <w:b/>
        </w:rPr>
      </w:pPr>
      <w:r w:rsidRPr="00324A2D">
        <w:rPr>
          <w:b/>
        </w:rPr>
        <w:t>Si el Secretario Técnico o integrante de la Comisión estiman que existen condiciones para alcanzar la solución al conflicto de manera total o parcial se firmará el convenio respectivo.</w:t>
      </w:r>
    </w:p>
    <w:p w:rsidR="003B3C26" w:rsidRPr="00324A2D" w:rsidRDefault="003B3C26" w:rsidP="00405974">
      <w:pPr>
        <w:pStyle w:val="Texto"/>
        <w:spacing w:after="66"/>
        <w:rPr>
          <w:b/>
          <w:i/>
        </w:rPr>
      </w:pPr>
      <w:r w:rsidRPr="00324A2D">
        <w:rPr>
          <w:b/>
          <w:i/>
        </w:rPr>
        <w:t>DE LAS FORMALIDADES DEL CONVENIO</w:t>
      </w:r>
    </w:p>
    <w:p w:rsidR="003B3C26" w:rsidRPr="00324A2D" w:rsidRDefault="003B3C26" w:rsidP="00405974">
      <w:pPr>
        <w:pStyle w:val="ROMANOS"/>
        <w:spacing w:after="66"/>
        <w:rPr>
          <w:b/>
        </w:rPr>
      </w:pPr>
      <w:r w:rsidRPr="00324A2D">
        <w:rPr>
          <w:b/>
        </w:rPr>
        <w:t>a)</w:t>
      </w:r>
      <w:r w:rsidRPr="00324A2D">
        <w:rPr>
          <w:b/>
        </w:rPr>
        <w:tab/>
        <w:t>Constar por escrito</w:t>
      </w:r>
    </w:p>
    <w:p w:rsidR="003B3C26" w:rsidRPr="00324A2D" w:rsidRDefault="003B3C26" w:rsidP="00405974">
      <w:pPr>
        <w:pStyle w:val="ROMANOS"/>
        <w:spacing w:after="66"/>
        <w:rPr>
          <w:b/>
        </w:rPr>
      </w:pPr>
      <w:r w:rsidRPr="00324A2D">
        <w:rPr>
          <w:b/>
        </w:rPr>
        <w:t>b)</w:t>
      </w:r>
      <w:r w:rsidRPr="00324A2D">
        <w:rPr>
          <w:b/>
        </w:rPr>
        <w:tab/>
        <w:t>Señalar lugar, hora y fecha de su celebración</w:t>
      </w:r>
    </w:p>
    <w:p w:rsidR="003B3C26" w:rsidRPr="00324A2D" w:rsidRDefault="003B3C26" w:rsidP="00405974">
      <w:pPr>
        <w:pStyle w:val="ROMANOS"/>
        <w:spacing w:after="66"/>
        <w:rPr>
          <w:b/>
        </w:rPr>
      </w:pPr>
      <w:r w:rsidRPr="00324A2D">
        <w:rPr>
          <w:b/>
        </w:rPr>
        <w:t>c)</w:t>
      </w:r>
      <w:r w:rsidRPr="00324A2D">
        <w:rPr>
          <w:b/>
        </w:rPr>
        <w:tab/>
        <w:t>Manifestar los generales de las partes</w:t>
      </w:r>
    </w:p>
    <w:p w:rsidR="003B3C26" w:rsidRPr="00324A2D" w:rsidRDefault="003B3C26" w:rsidP="00405974">
      <w:pPr>
        <w:pStyle w:val="ROMANOS"/>
        <w:spacing w:after="66"/>
        <w:rPr>
          <w:b/>
        </w:rPr>
      </w:pPr>
      <w:r w:rsidRPr="00324A2D">
        <w:rPr>
          <w:b/>
        </w:rPr>
        <w:t>d)</w:t>
      </w:r>
      <w:r w:rsidRPr="00324A2D">
        <w:rPr>
          <w:b/>
        </w:rPr>
        <w:tab/>
        <w:t>Contener los datos del documento de identificación oficial que presente</w:t>
      </w:r>
    </w:p>
    <w:p w:rsidR="003B3C26" w:rsidRPr="00324A2D" w:rsidRDefault="003B3C26" w:rsidP="00405974">
      <w:pPr>
        <w:pStyle w:val="ROMANOS"/>
        <w:spacing w:after="66"/>
        <w:rPr>
          <w:b/>
        </w:rPr>
      </w:pPr>
      <w:r w:rsidRPr="00324A2D">
        <w:rPr>
          <w:b/>
        </w:rPr>
        <w:t>e)</w:t>
      </w:r>
      <w:r w:rsidRPr="00324A2D">
        <w:rPr>
          <w:b/>
        </w:rPr>
        <w:tab/>
        <w:t>Breve descripción de los motivos del conflicto</w:t>
      </w:r>
    </w:p>
    <w:p w:rsidR="003B3C26" w:rsidRPr="00324A2D" w:rsidRDefault="003B3C26" w:rsidP="00405974">
      <w:pPr>
        <w:pStyle w:val="ROMANOS"/>
        <w:spacing w:after="66"/>
        <w:rPr>
          <w:b/>
        </w:rPr>
      </w:pPr>
      <w:r w:rsidRPr="00324A2D">
        <w:rPr>
          <w:b/>
        </w:rPr>
        <w:t>f)</w:t>
      </w:r>
      <w:r w:rsidRPr="00324A2D">
        <w:rPr>
          <w:b/>
        </w:rPr>
        <w:tab/>
        <w:t>Cláusulas y términos del convenio</w:t>
      </w:r>
    </w:p>
    <w:p w:rsidR="003B3C26" w:rsidRPr="00324A2D" w:rsidRDefault="003B3C26" w:rsidP="00405974">
      <w:pPr>
        <w:pStyle w:val="ROMANOS"/>
        <w:spacing w:after="66"/>
        <w:rPr>
          <w:b/>
        </w:rPr>
      </w:pPr>
      <w:r w:rsidRPr="00324A2D">
        <w:rPr>
          <w:b/>
        </w:rPr>
        <w:t>g)</w:t>
      </w:r>
      <w:r w:rsidRPr="00324A2D">
        <w:rPr>
          <w:b/>
        </w:rPr>
        <w:tab/>
        <w:t>Firmas autógrafas y/o huellas dactilares de los participantes</w:t>
      </w:r>
    </w:p>
    <w:p w:rsidR="003B3C26" w:rsidRPr="00324A2D" w:rsidRDefault="003B3C26" w:rsidP="00405974">
      <w:pPr>
        <w:pStyle w:val="Texto"/>
        <w:spacing w:after="66"/>
        <w:rPr>
          <w:b/>
        </w:rPr>
      </w:pPr>
      <w:r w:rsidRPr="00324A2D">
        <w:rPr>
          <w:b/>
        </w:rPr>
        <w:t>La conciliación terminará en los siguientes casos:</w:t>
      </w:r>
    </w:p>
    <w:p w:rsidR="003B3C26" w:rsidRPr="00324A2D" w:rsidRDefault="003B3C26" w:rsidP="00405974">
      <w:pPr>
        <w:pStyle w:val="ROMANOS"/>
        <w:spacing w:after="66"/>
        <w:rPr>
          <w:b/>
        </w:rPr>
      </w:pPr>
      <w:r w:rsidRPr="00324A2D">
        <w:rPr>
          <w:b/>
        </w:rPr>
        <w:t>a)</w:t>
      </w:r>
      <w:r w:rsidRPr="00324A2D">
        <w:rPr>
          <w:b/>
        </w:rPr>
        <w:tab/>
        <w:t>Por decisión de alguna de las partes, cuando así lo consideren conveniente;</w:t>
      </w:r>
    </w:p>
    <w:p w:rsidR="003B3C26" w:rsidRPr="00324A2D" w:rsidRDefault="003B3C26" w:rsidP="00405974">
      <w:pPr>
        <w:pStyle w:val="ROMANOS"/>
        <w:spacing w:after="66"/>
        <w:rPr>
          <w:b/>
        </w:rPr>
      </w:pPr>
      <w:r w:rsidRPr="00324A2D">
        <w:rPr>
          <w:b/>
        </w:rPr>
        <w:t>b)</w:t>
      </w:r>
      <w:r w:rsidRPr="00324A2D">
        <w:rPr>
          <w:b/>
        </w:rPr>
        <w:tab/>
        <w:t>Por inasistencia de alguna de las partes a la sesión sin causa justificada;</w:t>
      </w:r>
    </w:p>
    <w:p w:rsidR="003B3C26" w:rsidRPr="00324A2D" w:rsidRDefault="003B3C26" w:rsidP="00405974">
      <w:pPr>
        <w:pStyle w:val="ROMANOS"/>
        <w:spacing w:after="66"/>
        <w:rPr>
          <w:b/>
        </w:rPr>
      </w:pPr>
      <w:r w:rsidRPr="00324A2D">
        <w:rPr>
          <w:b/>
        </w:rPr>
        <w:t>c)</w:t>
      </w:r>
      <w:r w:rsidRPr="00324A2D">
        <w:rPr>
          <w:b/>
        </w:rPr>
        <w:tab/>
        <w:t>Por decisión de la Comisión, cuando a criterio de ésta, las partes incurran en comportamientos irrespetuosos hacia su contraparte o contra algún miembro de la Comisión.</w:t>
      </w:r>
    </w:p>
    <w:p w:rsidR="003B3C26" w:rsidRPr="00324A2D" w:rsidRDefault="003B3C26" w:rsidP="00405974">
      <w:pPr>
        <w:pStyle w:val="ROMANOS"/>
        <w:spacing w:after="66"/>
        <w:rPr>
          <w:b/>
        </w:rPr>
      </w:pPr>
      <w:r w:rsidRPr="00324A2D">
        <w:rPr>
          <w:b/>
        </w:rPr>
        <w:t>d)</w:t>
      </w:r>
      <w:r w:rsidRPr="00324A2D">
        <w:rPr>
          <w:b/>
        </w:rPr>
        <w:tab/>
        <w:t>Por convenio que establezca la solución total del conflicto;</w:t>
      </w:r>
    </w:p>
    <w:p w:rsidR="003B3C26" w:rsidRPr="00324A2D" w:rsidRDefault="003B3C26" w:rsidP="00405974">
      <w:pPr>
        <w:pStyle w:val="ROMANOS"/>
        <w:spacing w:after="66"/>
        <w:rPr>
          <w:b/>
        </w:rPr>
      </w:pPr>
      <w:r w:rsidRPr="00324A2D">
        <w:rPr>
          <w:b/>
        </w:rPr>
        <w:t>e)</w:t>
      </w:r>
      <w:r w:rsidRPr="00324A2D">
        <w:rPr>
          <w:b/>
        </w:rPr>
        <w:tab/>
        <w:t>Por convenio que establezca la solución parcial del conflicto.</w:t>
      </w:r>
    </w:p>
    <w:p w:rsidR="003B3C26" w:rsidRPr="00324A2D" w:rsidRDefault="003B3C26" w:rsidP="00405974">
      <w:pPr>
        <w:pStyle w:val="ROMANOS"/>
        <w:spacing w:after="66"/>
        <w:rPr>
          <w:b/>
        </w:rPr>
      </w:pPr>
      <w:r w:rsidRPr="00324A2D">
        <w:rPr>
          <w:b/>
        </w:rPr>
        <w:t>f)</w:t>
      </w:r>
      <w:r w:rsidRPr="00324A2D">
        <w:rPr>
          <w:b/>
        </w:rPr>
        <w:tab/>
        <w:t>Por haber concluido el término para el desarrollo del procedimiento de Conciliación.</w:t>
      </w:r>
    </w:p>
    <w:p w:rsidR="003B3C26" w:rsidRPr="00324A2D" w:rsidRDefault="003B3C26" w:rsidP="00870361">
      <w:pPr>
        <w:pStyle w:val="Texto"/>
        <w:spacing w:after="74"/>
        <w:rPr>
          <w:b/>
          <w:i/>
        </w:rPr>
      </w:pPr>
      <w:r w:rsidRPr="00324A2D">
        <w:rPr>
          <w:b/>
          <w:i/>
        </w:rPr>
        <w:lastRenderedPageBreak/>
        <w:t>DE LOS DERECHOS DE LOS SOLICITANTES</w:t>
      </w:r>
    </w:p>
    <w:p w:rsidR="003B3C26" w:rsidRPr="00324A2D" w:rsidRDefault="003B3C26" w:rsidP="00870361">
      <w:pPr>
        <w:pStyle w:val="ROMANOS"/>
        <w:spacing w:after="74"/>
        <w:rPr>
          <w:b/>
        </w:rPr>
      </w:pPr>
      <w:r w:rsidRPr="00324A2D">
        <w:rPr>
          <w:b/>
        </w:rPr>
        <w:t>a)</w:t>
      </w:r>
      <w:r w:rsidRPr="00324A2D">
        <w:rPr>
          <w:b/>
        </w:rPr>
        <w:tab/>
        <w:t>Solicitar la intervención de la Comisión para someterse al mecanismo interno de conciliación.</w:t>
      </w:r>
    </w:p>
    <w:p w:rsidR="003B3C26" w:rsidRPr="00324A2D" w:rsidRDefault="003B3C26" w:rsidP="00870361">
      <w:pPr>
        <w:pStyle w:val="ROMANOS"/>
        <w:spacing w:after="74"/>
        <w:rPr>
          <w:b/>
        </w:rPr>
      </w:pPr>
      <w:r w:rsidRPr="00324A2D">
        <w:rPr>
          <w:b/>
        </w:rPr>
        <w:t>b)</w:t>
      </w:r>
      <w:r w:rsidRPr="00324A2D">
        <w:rPr>
          <w:b/>
        </w:rPr>
        <w:tab/>
        <w:t>Intervenir en la sesión de conciliación.</w:t>
      </w:r>
    </w:p>
    <w:p w:rsidR="003B3C26" w:rsidRPr="00324A2D" w:rsidRDefault="003B3C26" w:rsidP="00870361">
      <w:pPr>
        <w:pStyle w:val="Texto"/>
        <w:spacing w:after="74"/>
        <w:rPr>
          <w:b/>
          <w:i/>
        </w:rPr>
      </w:pPr>
      <w:r w:rsidRPr="00324A2D">
        <w:rPr>
          <w:b/>
          <w:i/>
        </w:rPr>
        <w:t>DE LAS OBLIGACIONES DE LOS SOLICITANTES</w:t>
      </w:r>
    </w:p>
    <w:p w:rsidR="003B3C26" w:rsidRPr="00324A2D" w:rsidRDefault="003B3C26" w:rsidP="00870361">
      <w:pPr>
        <w:pStyle w:val="ROMANOS"/>
        <w:spacing w:after="74"/>
        <w:rPr>
          <w:b/>
        </w:rPr>
      </w:pPr>
      <w:r w:rsidRPr="00324A2D">
        <w:rPr>
          <w:b/>
        </w:rPr>
        <w:t>a)</w:t>
      </w:r>
      <w:r w:rsidRPr="00324A2D">
        <w:rPr>
          <w:b/>
        </w:rPr>
        <w:tab/>
        <w:t>Asistir a la sesión de conciliación.</w:t>
      </w:r>
    </w:p>
    <w:p w:rsidR="003B3C26" w:rsidRPr="00324A2D" w:rsidRDefault="003B3C26" w:rsidP="00870361">
      <w:pPr>
        <w:pStyle w:val="ROMANOS"/>
        <w:spacing w:after="74"/>
        <w:rPr>
          <w:b/>
        </w:rPr>
      </w:pPr>
      <w:r w:rsidRPr="00324A2D">
        <w:rPr>
          <w:b/>
        </w:rPr>
        <w:t>b)</w:t>
      </w:r>
      <w:r w:rsidRPr="00324A2D">
        <w:rPr>
          <w:b/>
        </w:rPr>
        <w:tab/>
        <w:t>Observar buen comportamiento durante la sesión de conciliación, adoptando una actitud y conducta responsable acorde con la intención de resolver en forma pacífica el conflicto;</w:t>
      </w:r>
    </w:p>
    <w:p w:rsidR="003B3C26" w:rsidRPr="00324A2D" w:rsidRDefault="003B3C26" w:rsidP="00870361">
      <w:pPr>
        <w:pStyle w:val="ROMANOS"/>
        <w:spacing w:after="74"/>
        <w:rPr>
          <w:b/>
        </w:rPr>
      </w:pPr>
      <w:r w:rsidRPr="00324A2D">
        <w:rPr>
          <w:b/>
        </w:rPr>
        <w:t>c)</w:t>
      </w:r>
      <w:r w:rsidRPr="00324A2D">
        <w:rPr>
          <w:b/>
        </w:rPr>
        <w:tab/>
        <w:t>Cumplir con los compromisos adquiridos y que consten en el Convenio; y</w:t>
      </w:r>
    </w:p>
    <w:p w:rsidR="003B3C26" w:rsidRPr="00324A2D" w:rsidRDefault="003B3C26" w:rsidP="00870361">
      <w:pPr>
        <w:pStyle w:val="ROMANOS"/>
        <w:spacing w:after="74"/>
        <w:rPr>
          <w:b/>
        </w:rPr>
      </w:pPr>
      <w:r w:rsidRPr="00324A2D">
        <w:rPr>
          <w:b/>
        </w:rPr>
        <w:t>d)</w:t>
      </w:r>
      <w:r w:rsidRPr="00324A2D">
        <w:rPr>
          <w:b/>
        </w:rPr>
        <w:tab/>
        <w:t>Suscribir el Convenio o estampar sus huellas dactilares en caso de que no sepan escribir, pudiendo en este caso firmar alguien a su ruego, previa lectura que en voz alta haga el integrante de la Comisión.</w:t>
      </w:r>
    </w:p>
    <w:p w:rsidR="003B3C26" w:rsidRPr="00324A2D" w:rsidRDefault="003B3C26" w:rsidP="00870361">
      <w:pPr>
        <w:pStyle w:val="Texto"/>
        <w:spacing w:after="74"/>
        <w:rPr>
          <w:b/>
        </w:rPr>
      </w:pPr>
      <w:r w:rsidRPr="00324A2D">
        <w:rPr>
          <w:b/>
          <w:i/>
        </w:rPr>
        <w:t>DE LAS NOTIFICACIONES</w:t>
      </w:r>
      <w:r w:rsidRPr="00324A2D">
        <w:rPr>
          <w:b/>
        </w:rPr>
        <w:t>.</w:t>
      </w:r>
    </w:p>
    <w:p w:rsidR="003B3C26" w:rsidRPr="00324A2D" w:rsidRDefault="003B3C26" w:rsidP="00870361">
      <w:pPr>
        <w:pStyle w:val="Texto"/>
        <w:spacing w:after="74"/>
        <w:rPr>
          <w:b/>
        </w:rPr>
      </w:pPr>
      <w:r w:rsidRPr="00324A2D">
        <w:rPr>
          <w:b/>
        </w:rPr>
        <w:t>Todas las actuaciones, deberán ser notificadas a las partes a través de alguno de los siguientes medios:</w:t>
      </w:r>
    </w:p>
    <w:p w:rsidR="003B3C26" w:rsidRPr="00324A2D" w:rsidRDefault="003B3C26" w:rsidP="00870361">
      <w:pPr>
        <w:pStyle w:val="ROMANOS"/>
        <w:spacing w:after="74"/>
        <w:rPr>
          <w:b/>
        </w:rPr>
      </w:pPr>
      <w:r w:rsidRPr="00324A2D">
        <w:rPr>
          <w:b/>
        </w:rPr>
        <w:t>a)</w:t>
      </w:r>
      <w:r w:rsidRPr="00324A2D">
        <w:rPr>
          <w:b/>
        </w:rPr>
        <w:tab/>
        <w:t>Por correo electrónico;</w:t>
      </w:r>
    </w:p>
    <w:p w:rsidR="003B3C26" w:rsidRPr="00324A2D" w:rsidRDefault="003B3C26" w:rsidP="00870361">
      <w:pPr>
        <w:pStyle w:val="ROMANOS"/>
        <w:spacing w:after="74"/>
        <w:rPr>
          <w:b/>
        </w:rPr>
      </w:pPr>
      <w:r w:rsidRPr="00324A2D">
        <w:rPr>
          <w:b/>
        </w:rPr>
        <w:t>b)</w:t>
      </w:r>
      <w:r w:rsidRPr="00324A2D">
        <w:rPr>
          <w:b/>
        </w:rPr>
        <w:tab/>
        <w:t>En el domicilio que haya manifestado en su escrito inicial;</w:t>
      </w:r>
    </w:p>
    <w:p w:rsidR="003B3C26" w:rsidRPr="00324A2D" w:rsidRDefault="003B3C26" w:rsidP="00870361">
      <w:pPr>
        <w:pStyle w:val="ROMANOS"/>
        <w:spacing w:after="74"/>
        <w:rPr>
          <w:b/>
        </w:rPr>
      </w:pPr>
      <w:r w:rsidRPr="00324A2D">
        <w:rPr>
          <w:b/>
        </w:rPr>
        <w:t>c)</w:t>
      </w:r>
      <w:r w:rsidRPr="00324A2D">
        <w:rPr>
          <w:b/>
        </w:rPr>
        <w:tab/>
        <w:t>Por estrados cuando no señale domicilio en el escrito correspondiente;</w:t>
      </w:r>
    </w:p>
    <w:p w:rsidR="003B3C26" w:rsidRPr="00324A2D" w:rsidRDefault="003B3C26" w:rsidP="00870361">
      <w:pPr>
        <w:pStyle w:val="ROMANOS"/>
        <w:spacing w:after="74"/>
        <w:rPr>
          <w:b/>
        </w:rPr>
      </w:pPr>
      <w:r w:rsidRPr="00324A2D">
        <w:rPr>
          <w:b/>
        </w:rPr>
        <w:t>d)</w:t>
      </w:r>
      <w:r w:rsidRPr="00324A2D">
        <w:rPr>
          <w:b/>
        </w:rPr>
        <w:tab/>
        <w:t>Por correo certificado;</w:t>
      </w:r>
    </w:p>
    <w:p w:rsidR="003B3C26" w:rsidRPr="00324A2D" w:rsidRDefault="003B3C26" w:rsidP="00870361">
      <w:pPr>
        <w:pStyle w:val="ROMANOS"/>
        <w:spacing w:after="74"/>
        <w:rPr>
          <w:b/>
        </w:rPr>
      </w:pPr>
      <w:r w:rsidRPr="00324A2D">
        <w:rPr>
          <w:b/>
        </w:rPr>
        <w:t>e)</w:t>
      </w:r>
      <w:r w:rsidRPr="00324A2D">
        <w:rPr>
          <w:b/>
        </w:rPr>
        <w:tab/>
        <w:t>Mediante notario público; y,</w:t>
      </w:r>
    </w:p>
    <w:p w:rsidR="003B3C26" w:rsidRPr="00324A2D" w:rsidRDefault="003B3C26" w:rsidP="00870361">
      <w:pPr>
        <w:pStyle w:val="ROMANOS"/>
        <w:spacing w:after="74"/>
        <w:rPr>
          <w:b/>
        </w:rPr>
      </w:pPr>
      <w:r w:rsidRPr="00324A2D">
        <w:rPr>
          <w:b/>
        </w:rPr>
        <w:t>f)</w:t>
      </w:r>
      <w:r w:rsidRPr="00324A2D">
        <w:rPr>
          <w:b/>
        </w:rPr>
        <w:tab/>
        <w:t>Por medio de fax.</w:t>
      </w:r>
    </w:p>
    <w:p w:rsidR="003B3C26" w:rsidRPr="00324A2D" w:rsidRDefault="003B3C26" w:rsidP="00870361">
      <w:pPr>
        <w:pStyle w:val="Texto"/>
        <w:spacing w:after="74"/>
      </w:pPr>
      <w:r w:rsidRPr="00324A2D">
        <w:rPr>
          <w:b/>
        </w:rPr>
        <w:t xml:space="preserve">Artículo 54. </w:t>
      </w:r>
      <w:r w:rsidRPr="00324A2D">
        <w:t xml:space="preserve">La Comisión Nacional de </w:t>
      </w:r>
      <w:r w:rsidRPr="00324A2D">
        <w:rPr>
          <w:b/>
        </w:rPr>
        <w:t>Conciliación,</w:t>
      </w:r>
      <w:r w:rsidRPr="00324A2D">
        <w:t xml:space="preserve"> Garantías, Justicia y Controversias será competente para conocer:</w:t>
      </w:r>
    </w:p>
    <w:p w:rsidR="003B3C26" w:rsidRPr="00324A2D" w:rsidRDefault="003B3C26" w:rsidP="00870361">
      <w:pPr>
        <w:pStyle w:val="ROMANOS"/>
        <w:spacing w:after="74"/>
      </w:pPr>
      <w:r w:rsidRPr="00324A2D">
        <w:t>a)</w:t>
      </w:r>
      <w:r w:rsidRPr="00324A2D">
        <w:tab/>
        <w:t>De las quejas por actos u omisiones de los Órganos Nacionales,</w:t>
      </w:r>
      <w:r w:rsidRPr="00324A2D">
        <w:rPr>
          <w:b/>
        </w:rPr>
        <w:t xml:space="preserve"> Estatal o del Distrito Federal y las de significado Municipal, Delegacional o Distrital,</w:t>
      </w:r>
      <w:r w:rsidRPr="00324A2D">
        <w:t xml:space="preserve"> las cuales deberán presentarse dentro de los cuatro días naturales, contados a partir del día siguiente en que se tenga conocimiento del Acto</w:t>
      </w:r>
      <w:r w:rsidR="009E3498">
        <w:t xml:space="preserve"> </w:t>
      </w:r>
      <w:r w:rsidRPr="00324A2D">
        <w:t>o Resolución.</w:t>
      </w:r>
    </w:p>
    <w:p w:rsidR="003B3C26" w:rsidRPr="00324A2D" w:rsidRDefault="003B3C26" w:rsidP="00870361">
      <w:pPr>
        <w:pStyle w:val="ROMANOS"/>
        <w:spacing w:after="74"/>
        <w:rPr>
          <w:b/>
        </w:rPr>
      </w:pPr>
      <w:r w:rsidRPr="00324A2D">
        <w:rPr>
          <w:b/>
        </w:rPr>
        <w:t>b)</w:t>
      </w:r>
      <w:r w:rsidRPr="00324A2D">
        <w:rPr>
          <w:b/>
        </w:rPr>
        <w:tab/>
        <w:t>De las Quejas, conflictos o controversias de significado Nacional, Estatal o del Distrito Federal y las de significado Municipal, Delegacional o Distrital.</w:t>
      </w:r>
    </w:p>
    <w:p w:rsidR="003B3C26" w:rsidRPr="00324A2D" w:rsidRDefault="003B3C26" w:rsidP="00870361">
      <w:pPr>
        <w:pStyle w:val="ROMANOS"/>
        <w:spacing w:after="74"/>
        <w:rPr>
          <w:b/>
        </w:rPr>
      </w:pPr>
      <w:r w:rsidRPr="00324A2D">
        <w:rPr>
          <w:b/>
        </w:rPr>
        <w:t>c)</w:t>
      </w:r>
      <w:r w:rsidRPr="00324A2D">
        <w:tab/>
        <w:t>De</w:t>
      </w:r>
      <w:r w:rsidRPr="00324A2D">
        <w:rPr>
          <w:b/>
        </w:rPr>
        <w:t xml:space="preserve"> los </w:t>
      </w:r>
      <w:r w:rsidRPr="00324A2D">
        <w:t>conflictos</w:t>
      </w:r>
      <w:r w:rsidRPr="00324A2D">
        <w:rPr>
          <w:b/>
        </w:rPr>
        <w:t xml:space="preserve"> internos y la Conciliación.</w:t>
      </w:r>
    </w:p>
    <w:p w:rsidR="003B3C26" w:rsidRPr="00324A2D" w:rsidRDefault="003B3C26" w:rsidP="00870361">
      <w:pPr>
        <w:pStyle w:val="Texto"/>
        <w:spacing w:after="74"/>
      </w:pPr>
      <w:r w:rsidRPr="00324A2D">
        <w:rPr>
          <w:b/>
        </w:rPr>
        <w:t xml:space="preserve">Artículo 55. </w:t>
      </w:r>
      <w:r w:rsidRPr="00324A2D">
        <w:t xml:space="preserve">La Comisión Nacional de </w:t>
      </w:r>
      <w:r w:rsidRPr="00324A2D">
        <w:rPr>
          <w:b/>
        </w:rPr>
        <w:t>Conciliación,</w:t>
      </w:r>
      <w:r w:rsidRPr="00324A2D">
        <w:t xml:space="preserve"> Garantías, Justicia y Controversias funcionará en Pleno. Cada uno de los asuntos se le turnará en el orden en el que se presenten y queden registrados en el libro de Gobierno.</w:t>
      </w:r>
    </w:p>
    <w:p w:rsidR="003B3C26" w:rsidRPr="00324A2D" w:rsidRDefault="003B3C26" w:rsidP="00870361">
      <w:pPr>
        <w:pStyle w:val="Texto"/>
        <w:spacing w:after="74"/>
      </w:pPr>
      <w:r w:rsidRPr="00324A2D">
        <w:t>El Pleno designará de entre sus integrantes, a tres miembros quienes se encargarán de formular el Dictamen correspondiente. Una vez que sea convocado el Pleno, el Proyecto de Dictamen será discutido y resuelto mediante acuerdo que tendrá validez por votación del 50% más uno de sus integrantes.</w:t>
      </w:r>
    </w:p>
    <w:p w:rsidR="003B3C26" w:rsidRPr="00324A2D" w:rsidRDefault="003B3C26" w:rsidP="00870361">
      <w:pPr>
        <w:pStyle w:val="Texto"/>
        <w:spacing w:after="74"/>
      </w:pPr>
      <w:r w:rsidRPr="00324A2D">
        <w:rPr>
          <w:b/>
        </w:rPr>
        <w:t>Artículo 55 Bis. L</w:t>
      </w:r>
      <w:r w:rsidRPr="00324A2D">
        <w:t>a</w:t>
      </w:r>
      <w:r w:rsidRPr="00324A2D">
        <w:rPr>
          <w:b/>
        </w:rPr>
        <w:t xml:space="preserve"> </w:t>
      </w:r>
      <w:r w:rsidRPr="00324A2D">
        <w:t xml:space="preserve">Comisión Nacional, de </w:t>
      </w:r>
      <w:r w:rsidRPr="00324A2D">
        <w:rPr>
          <w:b/>
        </w:rPr>
        <w:t>Conciliación</w:t>
      </w:r>
      <w:r w:rsidRPr="00324A2D">
        <w:t>, Garantías, Justicia y Controversias será</w:t>
      </w:r>
      <w:r w:rsidRPr="00324A2D">
        <w:rPr>
          <w:b/>
        </w:rPr>
        <w:t xml:space="preserve"> competente </w:t>
      </w:r>
      <w:r w:rsidRPr="00324A2D">
        <w:t>en</w:t>
      </w:r>
      <w:r w:rsidRPr="00324A2D">
        <w:rPr>
          <w:b/>
        </w:rPr>
        <w:t xml:space="preserve"> única </w:t>
      </w:r>
      <w:r w:rsidRPr="00324A2D">
        <w:t>instancia</w:t>
      </w:r>
      <w:r w:rsidRPr="00324A2D">
        <w:rPr>
          <w:b/>
        </w:rPr>
        <w:t xml:space="preserve"> </w:t>
      </w:r>
      <w:r w:rsidRPr="00324A2D">
        <w:t>para</w:t>
      </w:r>
      <w:r w:rsidRPr="00324A2D">
        <w:rPr>
          <w:b/>
        </w:rPr>
        <w:t xml:space="preserve"> conocer y resolver los </w:t>
      </w:r>
      <w:r w:rsidRPr="00324A2D">
        <w:t>conflictos intrapartidarios a nivel Nacional,</w:t>
      </w:r>
      <w:r w:rsidRPr="00324A2D">
        <w:rPr>
          <w:b/>
        </w:rPr>
        <w:t xml:space="preserve"> </w:t>
      </w:r>
      <w:r w:rsidRPr="00324A2D">
        <w:t xml:space="preserve">Estatal </w:t>
      </w:r>
      <w:r w:rsidRPr="00324A2D">
        <w:rPr>
          <w:b/>
        </w:rPr>
        <w:t>o</w:t>
      </w:r>
      <w:r w:rsidRPr="00324A2D">
        <w:t xml:space="preserve"> del Distrito Federal,</w:t>
      </w:r>
      <w:r w:rsidRPr="00324A2D">
        <w:rPr>
          <w:b/>
        </w:rPr>
        <w:t xml:space="preserve"> </w:t>
      </w:r>
      <w:r w:rsidRPr="00324A2D">
        <w:t xml:space="preserve">Delegacional </w:t>
      </w:r>
      <w:r w:rsidRPr="00324A2D">
        <w:rPr>
          <w:b/>
        </w:rPr>
        <w:t xml:space="preserve">o Municipal </w:t>
      </w:r>
      <w:r w:rsidRPr="00324A2D">
        <w:t>y</w:t>
      </w:r>
      <w:r w:rsidRPr="00324A2D">
        <w:rPr>
          <w:b/>
        </w:rPr>
        <w:t xml:space="preserve"> Distrital a través del recurso de Queja.</w:t>
      </w:r>
    </w:p>
    <w:p w:rsidR="003B3C26" w:rsidRPr="00324A2D" w:rsidRDefault="003B3C26" w:rsidP="00870361">
      <w:pPr>
        <w:pStyle w:val="Texto"/>
        <w:spacing w:after="74"/>
      </w:pPr>
      <w:r w:rsidRPr="00324A2D">
        <w:rPr>
          <w:b/>
        </w:rPr>
        <w:t>Artículo 55 Bis 1.</w:t>
      </w:r>
      <w:r w:rsidRPr="00324A2D">
        <w:t xml:space="preserve"> De los Recursos:</w:t>
      </w:r>
    </w:p>
    <w:p w:rsidR="003B3C26" w:rsidRPr="00324A2D" w:rsidRDefault="003B3C26" w:rsidP="00870361">
      <w:pPr>
        <w:pStyle w:val="Texto"/>
        <w:spacing w:after="74"/>
        <w:rPr>
          <w:b/>
        </w:rPr>
      </w:pPr>
      <w:r w:rsidRPr="00324A2D">
        <w:rPr>
          <w:b/>
        </w:rPr>
        <w:t>L</w:t>
      </w:r>
      <w:r w:rsidRPr="00324A2D">
        <w:t>a</w:t>
      </w:r>
      <w:r w:rsidRPr="00324A2D">
        <w:rPr>
          <w:b/>
        </w:rPr>
        <w:t xml:space="preserve"> </w:t>
      </w:r>
      <w:r w:rsidRPr="00324A2D">
        <w:t>Comisión Nacional de</w:t>
      </w:r>
      <w:r w:rsidRPr="00324A2D">
        <w:rPr>
          <w:b/>
        </w:rPr>
        <w:t xml:space="preserve"> Conciliación, </w:t>
      </w:r>
      <w:r w:rsidRPr="00324A2D">
        <w:t>Garantías, Justicia y Controversias</w:t>
      </w:r>
      <w:r w:rsidRPr="00324A2D">
        <w:rPr>
          <w:b/>
        </w:rPr>
        <w:t xml:space="preserve"> garantizará el derecho de audiencia y defensa y será competente para conocer y resolver el recurso de Queja.</w:t>
      </w:r>
    </w:p>
    <w:p w:rsidR="003B3C26" w:rsidRPr="00324A2D" w:rsidRDefault="003B3C26" w:rsidP="00870361">
      <w:pPr>
        <w:pStyle w:val="Texto"/>
        <w:spacing w:after="74"/>
        <w:rPr>
          <w:b/>
        </w:rPr>
      </w:pPr>
      <w:r w:rsidRPr="00324A2D">
        <w:t>El recurso de Queja</w:t>
      </w:r>
      <w:r w:rsidRPr="00324A2D">
        <w:rPr>
          <w:b/>
        </w:rPr>
        <w:t xml:space="preserve"> en los presentes Estatutos, </w:t>
      </w:r>
      <w:r w:rsidRPr="00324A2D">
        <w:t>deberá presentarse</w:t>
      </w:r>
      <w:r w:rsidRPr="00324A2D">
        <w:rPr>
          <w:b/>
        </w:rPr>
        <w:t xml:space="preserve"> dentro del término de cuatro días naturales contados a partir del día siguiente, en aquél en que se tenga conocimiento del Acto o Resolución, debiendo ser comunicado por el Secretario Técnico a la instancia correspondiente, dentro del término de veinticuatro horas.</w:t>
      </w:r>
    </w:p>
    <w:p w:rsidR="003B3C26" w:rsidRPr="00324A2D" w:rsidRDefault="003B3C26" w:rsidP="00870361">
      <w:pPr>
        <w:pStyle w:val="Texto"/>
        <w:spacing w:after="74"/>
        <w:rPr>
          <w:b/>
        </w:rPr>
      </w:pPr>
      <w:r w:rsidRPr="00324A2D">
        <w:rPr>
          <w:b/>
        </w:rPr>
        <w:t>De los requisitos:</w:t>
      </w:r>
    </w:p>
    <w:p w:rsidR="003B3C26" w:rsidRPr="00324A2D" w:rsidRDefault="003B3C26" w:rsidP="00870361">
      <w:pPr>
        <w:pStyle w:val="Texto"/>
        <w:spacing w:after="74"/>
      </w:pPr>
      <w:r w:rsidRPr="00324A2D">
        <w:rPr>
          <w:b/>
        </w:rPr>
        <w:t xml:space="preserve">El medio de impugnación previsto en los presentes Estatutos </w:t>
      </w:r>
      <w:r w:rsidRPr="00324A2D">
        <w:t>deberá cumplir con los requisitos siguientes:</w:t>
      </w:r>
    </w:p>
    <w:p w:rsidR="003B3C26" w:rsidRPr="00324A2D" w:rsidRDefault="003B3C26" w:rsidP="00870361">
      <w:pPr>
        <w:pStyle w:val="ROMANOS"/>
        <w:spacing w:after="74"/>
        <w:rPr>
          <w:b/>
        </w:rPr>
      </w:pPr>
      <w:r w:rsidRPr="0087074F">
        <w:rPr>
          <w:b/>
        </w:rPr>
        <w:t>a)</w:t>
      </w:r>
      <w:r w:rsidRPr="00324A2D">
        <w:tab/>
      </w:r>
      <w:r w:rsidRPr="00324A2D">
        <w:rPr>
          <w:spacing w:val="-2"/>
        </w:rPr>
        <w:t xml:space="preserve">Presentarse por escrito </w:t>
      </w:r>
      <w:r w:rsidRPr="00324A2D">
        <w:rPr>
          <w:b/>
          <w:spacing w:val="-2"/>
        </w:rPr>
        <w:t>ante la Comisión Nacional de Conciliación, Garantías, Justicia y Controversias;</w:t>
      </w:r>
    </w:p>
    <w:p w:rsidR="003B3C26" w:rsidRPr="00324A2D" w:rsidRDefault="003B3C26" w:rsidP="00870361">
      <w:pPr>
        <w:pStyle w:val="ROMANOS"/>
        <w:spacing w:after="74"/>
      </w:pPr>
      <w:r w:rsidRPr="00324A2D">
        <w:t>b)</w:t>
      </w:r>
      <w:r w:rsidRPr="00324A2D">
        <w:tab/>
        <w:t>Señalar domicilio para recibir y oír notificaciones y, en su caso, a quien en su nombre pueda oírlas</w:t>
      </w:r>
      <w:r w:rsidR="009E3498">
        <w:t xml:space="preserve"> </w:t>
      </w:r>
      <w:r w:rsidRPr="00324A2D">
        <w:t>y recibirlas;</w:t>
      </w:r>
    </w:p>
    <w:p w:rsidR="003B3C26" w:rsidRPr="00324A2D" w:rsidRDefault="003B3C26" w:rsidP="00870361">
      <w:pPr>
        <w:pStyle w:val="ROMANOS"/>
        <w:spacing w:after="92"/>
      </w:pPr>
      <w:r w:rsidRPr="00324A2D">
        <w:lastRenderedPageBreak/>
        <w:t>c)</w:t>
      </w:r>
      <w:r w:rsidRPr="00324A2D">
        <w:tab/>
        <w:t>Acompañar el o los documentos que sean necesarios para acreditar la personería del promovente;</w:t>
      </w:r>
    </w:p>
    <w:p w:rsidR="003B3C26" w:rsidRPr="00324A2D" w:rsidRDefault="003B3C26" w:rsidP="00870361">
      <w:pPr>
        <w:pStyle w:val="ROMANOS"/>
        <w:spacing w:after="92"/>
      </w:pPr>
      <w:r w:rsidRPr="00324A2D">
        <w:t>d)</w:t>
      </w:r>
      <w:r w:rsidRPr="00324A2D">
        <w:tab/>
        <w:t xml:space="preserve">Identificar el Acto o Resolución motivo de la Queja y </w:t>
      </w:r>
      <w:r w:rsidRPr="00324A2D">
        <w:rPr>
          <w:b/>
        </w:rPr>
        <w:t>al</w:t>
      </w:r>
      <w:r w:rsidRPr="00324A2D">
        <w:t xml:space="preserve"> militante, afiliado, precandidato, candidato u órgano responsable del mismo;</w:t>
      </w:r>
    </w:p>
    <w:p w:rsidR="003B3C26" w:rsidRPr="00324A2D" w:rsidRDefault="003B3C26" w:rsidP="00870361">
      <w:pPr>
        <w:pStyle w:val="ROMANOS"/>
        <w:spacing w:after="92"/>
      </w:pPr>
      <w:r w:rsidRPr="00324A2D">
        <w:t>e)</w:t>
      </w:r>
      <w:r w:rsidRPr="00324A2D">
        <w:tab/>
        <w:t xml:space="preserve">Mencionar de manera expresa y clara los hechos en que se sustenta la Queja, </w:t>
      </w:r>
      <w:r w:rsidRPr="00324A2D">
        <w:rPr>
          <w:b/>
        </w:rPr>
        <w:t>y</w:t>
      </w:r>
      <w:r w:rsidRPr="00324A2D">
        <w:t xml:space="preserve"> los agravios que le cause el acto o Resolución;</w:t>
      </w:r>
    </w:p>
    <w:p w:rsidR="003B3C26" w:rsidRPr="00324A2D" w:rsidRDefault="003B3C26" w:rsidP="00870361">
      <w:pPr>
        <w:pStyle w:val="ROMANOS"/>
        <w:spacing w:after="92"/>
      </w:pPr>
      <w:r w:rsidRPr="00324A2D">
        <w:t>f)</w:t>
      </w:r>
      <w:r w:rsidRPr="00324A2D">
        <w:tab/>
        <w:t xml:space="preserve">Los artículos de los Estatutos, norma jurídica, </w:t>
      </w:r>
      <w:r w:rsidRPr="00324A2D">
        <w:rPr>
          <w:b/>
        </w:rPr>
        <w:t>acuerdos o resoluciones de los órganos de dirección del partido</w:t>
      </w:r>
      <w:r w:rsidRPr="00324A2D">
        <w:t xml:space="preserve"> presuntamente violados;</w:t>
      </w:r>
    </w:p>
    <w:p w:rsidR="003B3C26" w:rsidRPr="00324A2D" w:rsidRDefault="003B3C26" w:rsidP="00870361">
      <w:pPr>
        <w:pStyle w:val="ROMANOS"/>
        <w:spacing w:after="92"/>
      </w:pPr>
      <w:r w:rsidRPr="00324A2D">
        <w:t>g)</w:t>
      </w:r>
      <w:r w:rsidRPr="00324A2D">
        <w:tab/>
        <w:t>Ofrecer y aportar las pruebas dentro de los plazos para la interposición o presentación de la Queja con excepción de alguna prueba superveniente;</w:t>
      </w:r>
    </w:p>
    <w:p w:rsidR="003B3C26" w:rsidRPr="00324A2D" w:rsidRDefault="003B3C26" w:rsidP="00870361">
      <w:pPr>
        <w:pStyle w:val="ROMANOS"/>
        <w:spacing w:after="92"/>
      </w:pPr>
      <w:r w:rsidRPr="00324A2D">
        <w:t>h)</w:t>
      </w:r>
      <w:r w:rsidRPr="00324A2D">
        <w:tab/>
        <w:t>Hacer constar el nombre y la firma autógrafa del promovente.</w:t>
      </w:r>
    </w:p>
    <w:p w:rsidR="003B3C26" w:rsidRPr="00324A2D" w:rsidRDefault="003B3C26" w:rsidP="00870361">
      <w:pPr>
        <w:pStyle w:val="ROMANOS"/>
        <w:spacing w:after="92"/>
      </w:pPr>
      <w:r w:rsidRPr="00324A2D">
        <w:t>I.</w:t>
      </w:r>
      <w:r w:rsidRPr="00324A2D">
        <w:tab/>
        <w:t>Cuando en</w:t>
      </w:r>
      <w:r w:rsidRPr="00324A2D">
        <w:rPr>
          <w:b/>
        </w:rPr>
        <w:t xml:space="preserve"> el </w:t>
      </w:r>
      <w:r w:rsidRPr="00324A2D">
        <w:t>recurso</w:t>
      </w:r>
      <w:r w:rsidRPr="00324A2D">
        <w:rPr>
          <w:b/>
        </w:rPr>
        <w:t xml:space="preserve"> </w:t>
      </w:r>
      <w:r w:rsidRPr="00324A2D">
        <w:t>de Queja</w:t>
      </w:r>
      <w:r w:rsidRPr="00324A2D">
        <w:rPr>
          <w:b/>
        </w:rPr>
        <w:t xml:space="preserve"> </w:t>
      </w:r>
      <w:r w:rsidRPr="00324A2D">
        <w:t>se incumpla con el requisito del domicilio previsto en el inciso b),</w:t>
      </w:r>
      <w:r w:rsidRPr="00324A2D">
        <w:rPr>
          <w:b/>
        </w:rPr>
        <w:t xml:space="preserve"> o el domicilio no existiera </w:t>
      </w:r>
      <w:r w:rsidRPr="00324A2D">
        <w:t>la notificación se realizará por estrados.</w:t>
      </w:r>
    </w:p>
    <w:p w:rsidR="003B3C26" w:rsidRPr="00324A2D" w:rsidRDefault="003B3C26" w:rsidP="00870361">
      <w:pPr>
        <w:pStyle w:val="ROMANOS"/>
        <w:spacing w:after="92"/>
      </w:pPr>
      <w:r w:rsidRPr="00324A2D">
        <w:t>II.</w:t>
      </w:r>
      <w:r w:rsidRPr="00324A2D">
        <w:tab/>
        <w:t>Operará el desechamiento de plano, cuando no existan hechos y agravios expuestos o habiéndose señalado sólo hechos, que de ellos no se pueda deducir agravio alguno y cuando se incumpla cualquiera de los requisitos previstos en los incisos a), c), e)</w:t>
      </w:r>
      <w:r w:rsidRPr="00324A2D">
        <w:rPr>
          <w:b/>
        </w:rPr>
        <w:t xml:space="preserve"> </w:t>
      </w:r>
      <w:r w:rsidRPr="00324A2D">
        <w:t>y h) antes mencionados.</w:t>
      </w:r>
    </w:p>
    <w:p w:rsidR="003B3C26" w:rsidRPr="00324A2D" w:rsidRDefault="003B3C26" w:rsidP="00870361">
      <w:pPr>
        <w:pStyle w:val="Texto"/>
        <w:spacing w:after="92"/>
      </w:pPr>
      <w:r w:rsidRPr="00324A2D">
        <w:rPr>
          <w:b/>
        </w:rPr>
        <w:t>Artículo 55 Bis 2.</w:t>
      </w:r>
      <w:r w:rsidRPr="00324A2D">
        <w:t xml:space="preserve"> De la improcedencia y del sobreseimiento.</w:t>
      </w:r>
    </w:p>
    <w:p w:rsidR="003B3C26" w:rsidRPr="00324A2D" w:rsidRDefault="003B3C26" w:rsidP="00870361">
      <w:pPr>
        <w:pStyle w:val="ROMANOS"/>
        <w:spacing w:after="92"/>
      </w:pPr>
      <w:r w:rsidRPr="00324A2D">
        <w:rPr>
          <w:b/>
        </w:rPr>
        <w:t>I.</w:t>
      </w:r>
      <w:r w:rsidRPr="00324A2D">
        <w:rPr>
          <w:b/>
        </w:rPr>
        <w:tab/>
        <w:t>El</w:t>
      </w:r>
      <w:r w:rsidRPr="00324A2D">
        <w:t xml:space="preserve"> recurso de Queja será improcedente en los siguientes casos:</w:t>
      </w:r>
    </w:p>
    <w:p w:rsidR="003B3C26" w:rsidRPr="00324A2D" w:rsidRDefault="003B3C26" w:rsidP="00870361">
      <w:pPr>
        <w:pStyle w:val="INCISO"/>
        <w:spacing w:after="92"/>
      </w:pPr>
      <w:r w:rsidRPr="00324A2D">
        <w:t>a)</w:t>
      </w:r>
      <w:r w:rsidRPr="00324A2D">
        <w:tab/>
        <w:t>Cuando se pretenda impugnar actos o resoluciones que no afecten el interés jurídico del actor, que se hayan consumado de un modo irreparable, que se hubiesen consentido o aquéllos contra los cuales no se hubiese interpuesto el recurso respectivo, dentro de los plazos y términos previstos en los Estatutos.</w:t>
      </w:r>
    </w:p>
    <w:p w:rsidR="003B3C26" w:rsidRPr="00324A2D" w:rsidRDefault="003B3C26" w:rsidP="00870361">
      <w:pPr>
        <w:pStyle w:val="INCISO"/>
        <w:spacing w:after="92"/>
      </w:pPr>
      <w:r w:rsidRPr="00324A2D">
        <w:t>b)</w:t>
      </w:r>
      <w:r w:rsidRPr="00324A2D">
        <w:tab/>
        <w:t>Que el promovente carezca de legitimación en los términos de los presentes Estatutos;</w:t>
      </w:r>
    </w:p>
    <w:p w:rsidR="003B3C26" w:rsidRPr="00324A2D" w:rsidRDefault="003B3C26" w:rsidP="00870361">
      <w:pPr>
        <w:pStyle w:val="ROMANOS"/>
        <w:spacing w:after="92"/>
      </w:pPr>
      <w:r w:rsidRPr="00324A2D">
        <w:t>II.</w:t>
      </w:r>
      <w:r w:rsidRPr="00324A2D">
        <w:tab/>
        <w:t>Procede el sobreseimiento cuando:</w:t>
      </w:r>
    </w:p>
    <w:p w:rsidR="003B3C26" w:rsidRPr="00324A2D" w:rsidRDefault="003B3C26" w:rsidP="00870361">
      <w:pPr>
        <w:pStyle w:val="INCISO"/>
        <w:spacing w:after="92"/>
      </w:pPr>
      <w:r w:rsidRPr="00324A2D">
        <w:t>a)</w:t>
      </w:r>
      <w:r w:rsidRPr="00324A2D">
        <w:tab/>
        <w:t>El promovente se desista expresamente por escrito siempre y cuando se trate de una afectación directa a su esfera jurídica de derechos;</w:t>
      </w:r>
    </w:p>
    <w:p w:rsidR="003B3C26" w:rsidRPr="00324A2D" w:rsidRDefault="003B3C26" w:rsidP="00870361">
      <w:pPr>
        <w:pStyle w:val="INCISO"/>
        <w:spacing w:after="92"/>
      </w:pPr>
      <w:r w:rsidRPr="00324A2D">
        <w:t>b)</w:t>
      </w:r>
      <w:r w:rsidRPr="00324A2D">
        <w:tab/>
        <w:t>Habiendo sido admitido el recurso correspondiente, apar</w:t>
      </w:r>
      <w:r w:rsidR="00B507D9" w:rsidRPr="00324A2D">
        <w:t>ezca o sobrevenga alguna causal</w:t>
      </w:r>
      <w:r w:rsidR="009E3498">
        <w:t xml:space="preserve"> </w:t>
      </w:r>
      <w:r w:rsidRPr="00324A2D">
        <w:t>de improcedencia;</w:t>
      </w:r>
    </w:p>
    <w:p w:rsidR="003B3C26" w:rsidRPr="00324A2D" w:rsidRDefault="003B3C26" w:rsidP="00870361">
      <w:pPr>
        <w:pStyle w:val="INCISO"/>
        <w:spacing w:after="92"/>
      </w:pPr>
      <w:r w:rsidRPr="00324A2D">
        <w:t>c)</w:t>
      </w:r>
      <w:r w:rsidRPr="00324A2D">
        <w:tab/>
        <w:t>El militante, afiliado, precandidato o candidato ciudadano agraviado fallezca o sea suspendido o privado de sus derechos político-electorales.</w:t>
      </w:r>
    </w:p>
    <w:p w:rsidR="003B3C26" w:rsidRPr="00324A2D" w:rsidRDefault="003B3C26" w:rsidP="00870361">
      <w:pPr>
        <w:pStyle w:val="Texto"/>
        <w:spacing w:after="92"/>
      </w:pPr>
      <w:r w:rsidRPr="00324A2D">
        <w:t>En aquéllos casos en que se trate de una afectación o daño a la esfera de derechos del Partido del Trabajo, no procederá el desistimiento y el procedimiento se seguirá de oficio.</w:t>
      </w:r>
    </w:p>
    <w:p w:rsidR="003B3C26" w:rsidRPr="00324A2D" w:rsidRDefault="003B3C26" w:rsidP="00870361">
      <w:pPr>
        <w:pStyle w:val="Texto"/>
        <w:spacing w:after="92"/>
      </w:pPr>
      <w:r w:rsidRPr="00324A2D">
        <w:rPr>
          <w:b/>
        </w:rPr>
        <w:t>Artículo 55 Bis 3.</w:t>
      </w:r>
      <w:r w:rsidRPr="00324A2D">
        <w:t xml:space="preserve"> De las Partes</w:t>
      </w:r>
    </w:p>
    <w:p w:rsidR="003B3C26" w:rsidRPr="00324A2D" w:rsidRDefault="003B3C26" w:rsidP="00870361">
      <w:pPr>
        <w:pStyle w:val="ROMANOS"/>
        <w:spacing w:after="92"/>
      </w:pPr>
      <w:r w:rsidRPr="00324A2D">
        <w:t>I.</w:t>
      </w:r>
      <w:r w:rsidRPr="00324A2D">
        <w:tab/>
        <w:t>Son partes en el procedimiento:</w:t>
      </w:r>
    </w:p>
    <w:p w:rsidR="003B3C26" w:rsidRPr="00324A2D" w:rsidRDefault="003B3C26" w:rsidP="00870361">
      <w:pPr>
        <w:pStyle w:val="INCISO"/>
        <w:spacing w:after="92"/>
      </w:pPr>
      <w:r w:rsidRPr="00324A2D">
        <w:t>a)</w:t>
      </w:r>
      <w:r w:rsidRPr="00324A2D">
        <w:tab/>
        <w:t>El actor, que será militante, afiliado, precandidato o candidato ciudadano;</w:t>
      </w:r>
    </w:p>
    <w:p w:rsidR="003B3C26" w:rsidRPr="00324A2D" w:rsidRDefault="003B3C26" w:rsidP="00870361">
      <w:pPr>
        <w:pStyle w:val="INCISO"/>
        <w:spacing w:after="92"/>
      </w:pPr>
      <w:r w:rsidRPr="00324A2D">
        <w:t>b)</w:t>
      </w:r>
      <w:r w:rsidRPr="00324A2D">
        <w:tab/>
        <w:t>El demandado que podrá ser: el militante, afiliado, precandidato o candidato ciudadano o el órgano de dirección partidista cuyo Acto o Resolución se combata;</w:t>
      </w:r>
    </w:p>
    <w:p w:rsidR="003B3C26" w:rsidRPr="00324A2D" w:rsidRDefault="003B3C26" w:rsidP="00870361">
      <w:pPr>
        <w:pStyle w:val="INCISO"/>
        <w:spacing w:after="92"/>
        <w:rPr>
          <w:b/>
        </w:rPr>
      </w:pPr>
      <w:r w:rsidRPr="00324A2D">
        <w:rPr>
          <w:b/>
        </w:rPr>
        <w:t>c)</w:t>
      </w:r>
      <w:r w:rsidRPr="00324A2D">
        <w:tab/>
        <w:t>El tercero interesado que será el militante, afiliado, precandidato, candidato ciudadano o el órgano de dirección partidista, según corresponda, con un interés legítimo en la causa derivado de un derecho incompatible con el que pretende el actor.</w:t>
      </w:r>
    </w:p>
    <w:p w:rsidR="003B3C26" w:rsidRPr="00324A2D" w:rsidRDefault="003B3C26" w:rsidP="00870361">
      <w:pPr>
        <w:pStyle w:val="Texto"/>
        <w:spacing w:after="92"/>
      </w:pPr>
      <w:r w:rsidRPr="00324A2D">
        <w:rPr>
          <w:b/>
        </w:rPr>
        <w:t>Artículo 55 Bis 4.</w:t>
      </w:r>
      <w:r w:rsidRPr="00324A2D">
        <w:t xml:space="preserve"> De la Legitimación y de la Personería.</w:t>
      </w:r>
    </w:p>
    <w:p w:rsidR="003B3C26" w:rsidRPr="00324A2D" w:rsidRDefault="003B3C26" w:rsidP="00870361">
      <w:pPr>
        <w:pStyle w:val="Texto"/>
        <w:spacing w:after="92"/>
      </w:pPr>
      <w:r w:rsidRPr="00324A2D">
        <w:t>La presentación del recurso de Queja</w:t>
      </w:r>
      <w:r w:rsidRPr="00324A2D">
        <w:rPr>
          <w:b/>
        </w:rPr>
        <w:t xml:space="preserve"> </w:t>
      </w:r>
      <w:r w:rsidRPr="00324A2D">
        <w:t>corresponde únicamente a los militantes, afiliados, precandidatos y candidatos por afectación a su esfera de derechos.</w:t>
      </w:r>
    </w:p>
    <w:p w:rsidR="003B3C26" w:rsidRPr="00324A2D" w:rsidRDefault="003B3C26" w:rsidP="00870361">
      <w:pPr>
        <w:pStyle w:val="Texto"/>
        <w:spacing w:after="92"/>
      </w:pPr>
      <w:r w:rsidRPr="00324A2D">
        <w:rPr>
          <w:b/>
        </w:rPr>
        <w:t>Artículo 55 Bis 5.</w:t>
      </w:r>
      <w:r w:rsidRPr="00324A2D">
        <w:t xml:space="preserve"> De las Pruebas.</w:t>
      </w:r>
    </w:p>
    <w:p w:rsidR="003B3C26" w:rsidRPr="00324A2D" w:rsidRDefault="003B3C26" w:rsidP="00870361">
      <w:pPr>
        <w:pStyle w:val="ROMANOS"/>
        <w:spacing w:after="92"/>
      </w:pPr>
      <w:r w:rsidRPr="00324A2D">
        <w:t>I.</w:t>
      </w:r>
      <w:r w:rsidRPr="00324A2D">
        <w:tab/>
        <w:t>Sólo podrán ser ofrecidas y admitidas las pruebas siguientes:</w:t>
      </w:r>
    </w:p>
    <w:p w:rsidR="003B3C26" w:rsidRPr="00324A2D" w:rsidRDefault="003B3C26" w:rsidP="00870361">
      <w:pPr>
        <w:pStyle w:val="INCISO"/>
        <w:spacing w:after="92"/>
      </w:pPr>
      <w:r w:rsidRPr="00324A2D">
        <w:t>a)</w:t>
      </w:r>
      <w:r w:rsidRPr="00324A2D">
        <w:tab/>
        <w:t>Documentales públicas;</w:t>
      </w:r>
    </w:p>
    <w:p w:rsidR="003B3C26" w:rsidRPr="00324A2D" w:rsidRDefault="003B3C26" w:rsidP="00870361">
      <w:pPr>
        <w:pStyle w:val="INCISO"/>
        <w:spacing w:after="92"/>
      </w:pPr>
      <w:r w:rsidRPr="00324A2D">
        <w:t>b)</w:t>
      </w:r>
      <w:r w:rsidRPr="00324A2D">
        <w:tab/>
        <w:t>Documentales privadas;</w:t>
      </w:r>
    </w:p>
    <w:p w:rsidR="003B3C26" w:rsidRPr="00324A2D" w:rsidRDefault="003B3C26" w:rsidP="00870361">
      <w:pPr>
        <w:pStyle w:val="INCISO"/>
        <w:spacing w:after="92"/>
      </w:pPr>
      <w:r w:rsidRPr="00324A2D">
        <w:t>c)</w:t>
      </w:r>
      <w:r w:rsidRPr="00324A2D">
        <w:tab/>
        <w:t>Técnicas;</w:t>
      </w:r>
    </w:p>
    <w:p w:rsidR="003B3C26" w:rsidRPr="00324A2D" w:rsidRDefault="003B3C26" w:rsidP="00870361">
      <w:pPr>
        <w:pStyle w:val="INCISO"/>
        <w:spacing w:after="92"/>
      </w:pPr>
      <w:r w:rsidRPr="00324A2D">
        <w:t>d)</w:t>
      </w:r>
      <w:r w:rsidRPr="00324A2D">
        <w:tab/>
        <w:t>Presuncionales legales y humanas; y</w:t>
      </w:r>
    </w:p>
    <w:p w:rsidR="003B3C26" w:rsidRPr="00324A2D" w:rsidRDefault="003B3C26" w:rsidP="00870361">
      <w:pPr>
        <w:pStyle w:val="INCISO"/>
        <w:spacing w:after="92"/>
      </w:pPr>
      <w:r w:rsidRPr="00324A2D">
        <w:t>e)</w:t>
      </w:r>
      <w:r w:rsidRPr="00324A2D">
        <w:tab/>
        <w:t>Instrumental de actuaciones.</w:t>
      </w:r>
    </w:p>
    <w:p w:rsidR="003B3C26" w:rsidRPr="00324A2D" w:rsidRDefault="003B3C26" w:rsidP="00870361">
      <w:pPr>
        <w:pStyle w:val="ROMANOS"/>
        <w:spacing w:after="50"/>
      </w:pPr>
      <w:r w:rsidRPr="00324A2D">
        <w:lastRenderedPageBreak/>
        <w:t>II.</w:t>
      </w:r>
      <w:r w:rsidRPr="00324A2D">
        <w:tab/>
        <w:t>Serán documentales públicas:</w:t>
      </w:r>
    </w:p>
    <w:p w:rsidR="003B3C26" w:rsidRPr="00324A2D" w:rsidRDefault="003B3C26" w:rsidP="00870361">
      <w:pPr>
        <w:pStyle w:val="INCISO"/>
        <w:spacing w:after="50"/>
      </w:pPr>
      <w:r w:rsidRPr="00324A2D">
        <w:t>a)</w:t>
      </w:r>
      <w:r w:rsidRPr="00324A2D">
        <w:tab/>
        <w:t>Toda documentación emitida por los Órganos del Partido del Trabajo en el ámbito de sus atribuciones y facultades;</w:t>
      </w:r>
    </w:p>
    <w:p w:rsidR="003B3C26" w:rsidRPr="00324A2D" w:rsidRDefault="003B3C26" w:rsidP="00870361">
      <w:pPr>
        <w:pStyle w:val="INCISO"/>
        <w:spacing w:after="50"/>
      </w:pPr>
      <w:r w:rsidRPr="00324A2D">
        <w:t>b)</w:t>
      </w:r>
      <w:r w:rsidRPr="00324A2D">
        <w:tab/>
        <w:t>Los documentos expedidos, dentro del ámbito de sus atribuciones y facultades, por las autoridades Federales, Estatales, del Distrito Federal, Delegacionales y Municipales, y por quienes estén investidos de fe pública.</w:t>
      </w:r>
    </w:p>
    <w:p w:rsidR="003B3C26" w:rsidRPr="00324A2D" w:rsidRDefault="003B3C26" w:rsidP="00870361">
      <w:pPr>
        <w:pStyle w:val="ROMANOS"/>
        <w:spacing w:after="50"/>
      </w:pPr>
      <w:r w:rsidRPr="00324A2D">
        <w:t>III.</w:t>
      </w:r>
      <w:r w:rsidRPr="00324A2D">
        <w:tab/>
        <w:t>Serán documentales privadas todos los demás documentos.</w:t>
      </w:r>
    </w:p>
    <w:p w:rsidR="003B3C26" w:rsidRPr="00324A2D" w:rsidRDefault="003B3C26" w:rsidP="00870361">
      <w:pPr>
        <w:pStyle w:val="ROMANOS"/>
        <w:spacing w:after="50"/>
      </w:pPr>
      <w:r w:rsidRPr="00324A2D">
        <w:t>IV.</w:t>
      </w:r>
      <w:r w:rsidRPr="00324A2D">
        <w:tab/>
        <w:t>Se considerarán pruebas técnicas las fotografías, otros medios de reproducción de imagen y, en general, todos aquéllos elementos aportados por los descubrimientos de la ciencia que puedan ser desahogados sin necesidad de peritos o instrumentos, accesorios, aparatos o maquinaria que no estén al alcance del órgano competente para resolver. En estos casos, el aportante deberá señalar concretamente lo que pretende acreditar, identificando a las personas, los lugares y las circunstancias de modo y tiempo que reproduce la prueba.</w:t>
      </w:r>
    </w:p>
    <w:p w:rsidR="003B3C26" w:rsidRPr="00324A2D" w:rsidRDefault="003B3C26" w:rsidP="00870361">
      <w:pPr>
        <w:pStyle w:val="ROMANOS"/>
        <w:spacing w:after="50"/>
      </w:pPr>
      <w:r w:rsidRPr="00324A2D">
        <w:t>V.</w:t>
      </w:r>
      <w:r w:rsidRPr="00324A2D">
        <w:tab/>
        <w:t>Las pruebas deberán exhibirse y acompañarse con el recurso de Queja.</w:t>
      </w:r>
    </w:p>
    <w:p w:rsidR="003B3C26" w:rsidRPr="00324A2D" w:rsidRDefault="003B3C26" w:rsidP="00870361">
      <w:pPr>
        <w:pStyle w:val="Texto"/>
        <w:spacing w:after="50"/>
      </w:pPr>
      <w:r w:rsidRPr="00324A2D">
        <w:rPr>
          <w:b/>
        </w:rPr>
        <w:t>Artículo 55 Bis 6.</w:t>
      </w:r>
      <w:r w:rsidRPr="00324A2D">
        <w:t xml:space="preserve"> De los medios de prueba.</w:t>
      </w:r>
    </w:p>
    <w:p w:rsidR="003B3C26" w:rsidRPr="00324A2D" w:rsidRDefault="003B3C26" w:rsidP="00870361">
      <w:pPr>
        <w:pStyle w:val="ROMANOS"/>
        <w:spacing w:after="50"/>
      </w:pPr>
      <w:r w:rsidRPr="00324A2D">
        <w:t>I.</w:t>
      </w:r>
      <w:r w:rsidRPr="00324A2D">
        <w:tab/>
        <w:t>Los medios de prueba serán valorados por el órgano competente para resolver, atendiendo a las reglas de la lógica, de la sana crítica y de la experiencia;</w:t>
      </w:r>
    </w:p>
    <w:p w:rsidR="003B3C26" w:rsidRPr="00324A2D" w:rsidRDefault="003B3C26" w:rsidP="00870361">
      <w:pPr>
        <w:pStyle w:val="ROMANOS"/>
        <w:spacing w:after="50"/>
      </w:pPr>
      <w:r w:rsidRPr="00324A2D">
        <w:t>II.</w:t>
      </w:r>
      <w:r w:rsidRPr="00324A2D">
        <w:tab/>
        <w:t>Las documentales públicas tendrán valor probatorio pleno</w:t>
      </w:r>
      <w:r w:rsidRPr="00324A2D">
        <w:rPr>
          <w:b/>
        </w:rPr>
        <w:t>:</w:t>
      </w:r>
      <w:r w:rsidRPr="00324A2D">
        <w:t xml:space="preserve"> </w:t>
      </w:r>
      <w:r w:rsidRPr="00324A2D">
        <w:rPr>
          <w:b/>
        </w:rPr>
        <w:t>l</w:t>
      </w:r>
      <w:r w:rsidRPr="00324A2D">
        <w:t>as documentales privadas, las técnicas, las presuncionales y la instrumental de actuaciones, sólo harán prueba plena cuando a juicio del órgano competente para resolver, generen convicción sobre la veracidad de los hechos afirmados;</w:t>
      </w:r>
    </w:p>
    <w:p w:rsidR="003B3C26" w:rsidRPr="00324A2D" w:rsidRDefault="003B3C26" w:rsidP="00870361">
      <w:pPr>
        <w:pStyle w:val="ROMANOS"/>
        <w:spacing w:after="50"/>
      </w:pPr>
      <w:r w:rsidRPr="00324A2D">
        <w:t>III.</w:t>
      </w:r>
      <w:r w:rsidRPr="00324A2D">
        <w:tab/>
        <w:t>En ningún caso se tomarán en cuenta para resolver, las pruebas ofrecidas o aportadas fuera de los plazos previstos en los Estatutos.</w:t>
      </w:r>
    </w:p>
    <w:p w:rsidR="003B3C26" w:rsidRPr="00324A2D" w:rsidRDefault="003B3C26" w:rsidP="00870361">
      <w:pPr>
        <w:pStyle w:val="Texto"/>
        <w:spacing w:after="50"/>
      </w:pPr>
      <w:r w:rsidRPr="00324A2D">
        <w:rPr>
          <w:b/>
        </w:rPr>
        <w:t>Artículo 55 Bis 7.</w:t>
      </w:r>
      <w:r w:rsidRPr="00324A2D">
        <w:t xml:space="preserve"> Del Trámite</w:t>
      </w:r>
    </w:p>
    <w:p w:rsidR="003B3C26" w:rsidRPr="00324A2D" w:rsidRDefault="003B3C26" w:rsidP="00870361">
      <w:pPr>
        <w:pStyle w:val="Texto"/>
        <w:spacing w:after="50"/>
      </w:pPr>
      <w:r w:rsidRPr="00324A2D">
        <w:t>La Comisión que reciba un recurso, lo hará del conocimiento público mediante cédula fijada por el Secretario Técnico que corresponda, durante un plazo de setenta y dos horas en los estrados respectivos, con la finalidad de que los terceros interesados tengan conocimiento del mismo y manifiesten por escrito lo que a su derecho convenga.</w:t>
      </w:r>
    </w:p>
    <w:p w:rsidR="003B3C26" w:rsidRPr="00324A2D" w:rsidRDefault="003B3C26" w:rsidP="00870361">
      <w:pPr>
        <w:pStyle w:val="Texto"/>
        <w:spacing w:after="50"/>
      </w:pPr>
      <w:r w:rsidRPr="00324A2D">
        <w:t>Dentro del plazo que se refiere el párrafo anterior de este artículo, los terceros interesados podrán comparecer mediante los escritos que consideren pertinentes.</w:t>
      </w:r>
    </w:p>
    <w:p w:rsidR="003B3C26" w:rsidRPr="00324A2D" w:rsidRDefault="003B3C26" w:rsidP="00870361">
      <w:pPr>
        <w:pStyle w:val="Texto"/>
        <w:spacing w:after="50"/>
      </w:pPr>
      <w:r w:rsidRPr="00324A2D">
        <w:rPr>
          <w:b/>
        </w:rPr>
        <w:t xml:space="preserve">Artículo 55 Bis 8. </w:t>
      </w:r>
      <w:r w:rsidRPr="00324A2D">
        <w:t>De la Sustanciación.</w:t>
      </w:r>
    </w:p>
    <w:p w:rsidR="003B3C26" w:rsidRPr="00324A2D" w:rsidRDefault="003B3C26" w:rsidP="00870361">
      <w:pPr>
        <w:pStyle w:val="Texto"/>
        <w:spacing w:after="50"/>
      </w:pPr>
      <w:r w:rsidRPr="00324A2D">
        <w:t>Recibido el recurso de Queja y la documentación correspondiente, la Comisión Nacional</w:t>
      </w:r>
      <w:r w:rsidRPr="00324A2D">
        <w:rPr>
          <w:b/>
        </w:rPr>
        <w:t xml:space="preserve"> </w:t>
      </w:r>
      <w:r w:rsidRPr="00324A2D">
        <w:t>de</w:t>
      </w:r>
      <w:r w:rsidRPr="00324A2D">
        <w:rPr>
          <w:b/>
        </w:rPr>
        <w:t xml:space="preserve"> Conciliación, </w:t>
      </w:r>
      <w:r w:rsidRPr="00324A2D">
        <w:t>Garantías, Justicia y Controversias,</w:t>
      </w:r>
      <w:r w:rsidRPr="00324A2D">
        <w:rPr>
          <w:b/>
        </w:rPr>
        <w:t xml:space="preserve"> </w:t>
      </w:r>
      <w:r w:rsidRPr="00324A2D">
        <w:t>realizará los actos y ordenará las diligencias que sean necesarias para su debida sustanciación y Resolución dentro de un plazo no mayor de</w:t>
      </w:r>
      <w:r w:rsidRPr="00324A2D">
        <w:rPr>
          <w:b/>
        </w:rPr>
        <w:t xml:space="preserve"> cuarenta y cinco </w:t>
      </w:r>
      <w:r w:rsidRPr="00324A2D">
        <w:t>días naturales, salvo los casos previstos en la ley.</w:t>
      </w:r>
    </w:p>
    <w:p w:rsidR="003B3C26" w:rsidRPr="00324A2D" w:rsidRDefault="003B3C26" w:rsidP="00870361">
      <w:pPr>
        <w:pStyle w:val="Texto"/>
        <w:spacing w:after="50"/>
      </w:pPr>
      <w:r w:rsidRPr="00324A2D">
        <w:rPr>
          <w:b/>
        </w:rPr>
        <w:t xml:space="preserve">Artículo 55 Bis 9. </w:t>
      </w:r>
      <w:r w:rsidRPr="00324A2D">
        <w:t>La Resolución que adopte la</w:t>
      </w:r>
      <w:r w:rsidRPr="00324A2D">
        <w:rPr>
          <w:b/>
        </w:rPr>
        <w:t xml:space="preserve"> </w:t>
      </w:r>
      <w:r w:rsidRPr="00324A2D">
        <w:t>Comisi</w:t>
      </w:r>
      <w:r w:rsidRPr="00324A2D">
        <w:rPr>
          <w:b/>
        </w:rPr>
        <w:t xml:space="preserve">ón </w:t>
      </w:r>
      <w:r w:rsidRPr="00324A2D">
        <w:t xml:space="preserve">se tomará por mayoría del 50% más uno de sus integrantes, debiendo estar fundada y motivada y estableciendo con claridad los puntos de la </w:t>
      </w:r>
      <w:r w:rsidRPr="00324A2D">
        <w:rPr>
          <w:i/>
        </w:rPr>
        <w:t>litis</w:t>
      </w:r>
      <w:r w:rsidRPr="00324A2D">
        <w:t>, así como en el caso de imposición de sanciones, la proporcionalidad entre la conducta susceptible de ser sancionada y la sanción que se imponga.</w:t>
      </w:r>
    </w:p>
    <w:p w:rsidR="003B3C26" w:rsidRPr="00324A2D" w:rsidRDefault="003B3C26" w:rsidP="00870361">
      <w:pPr>
        <w:pStyle w:val="Texto"/>
        <w:spacing w:after="50"/>
      </w:pPr>
      <w:r w:rsidRPr="00324A2D">
        <w:rPr>
          <w:b/>
        </w:rPr>
        <w:t xml:space="preserve">Artículo 55 Bis 10. </w:t>
      </w:r>
      <w:r w:rsidRPr="00324A2D">
        <w:t>De las notificaciones.</w:t>
      </w:r>
    </w:p>
    <w:p w:rsidR="003B3C26" w:rsidRPr="00324A2D" w:rsidRDefault="003B3C26" w:rsidP="00870361">
      <w:pPr>
        <w:pStyle w:val="Texto"/>
        <w:spacing w:after="50"/>
      </w:pPr>
      <w:r w:rsidRPr="00324A2D">
        <w:t>Todas las resoluciones dictadas, deberán ser notificadas a las partes, a más tardar dentro de los tres días siguientes, a través de alguno de los siguientes medios:</w:t>
      </w:r>
    </w:p>
    <w:p w:rsidR="003B3C26" w:rsidRPr="00324A2D" w:rsidRDefault="003B3C26" w:rsidP="00870361">
      <w:pPr>
        <w:pStyle w:val="ROMANOS"/>
        <w:spacing w:after="50"/>
        <w:rPr>
          <w:b/>
        </w:rPr>
      </w:pPr>
      <w:r w:rsidRPr="00324A2D">
        <w:rPr>
          <w:b/>
        </w:rPr>
        <w:t>a)</w:t>
      </w:r>
      <w:r w:rsidRPr="00324A2D">
        <w:rPr>
          <w:b/>
        </w:rPr>
        <w:tab/>
        <w:t>Por correo electrónico;</w:t>
      </w:r>
    </w:p>
    <w:p w:rsidR="003B3C26" w:rsidRPr="00324A2D" w:rsidRDefault="003B3C26" w:rsidP="00870361">
      <w:pPr>
        <w:pStyle w:val="ROMANOS"/>
        <w:spacing w:after="50"/>
      </w:pPr>
      <w:r w:rsidRPr="00324A2D">
        <w:t>b)</w:t>
      </w:r>
      <w:r w:rsidRPr="00324A2D">
        <w:tab/>
        <w:t>En el domicilio que haya manifestado en su escrito inicial;</w:t>
      </w:r>
    </w:p>
    <w:p w:rsidR="003B3C26" w:rsidRPr="00324A2D" w:rsidRDefault="003B3C26" w:rsidP="00870361">
      <w:pPr>
        <w:pStyle w:val="ROMANOS"/>
        <w:spacing w:after="50"/>
      </w:pPr>
      <w:r w:rsidRPr="00324A2D">
        <w:t>c)</w:t>
      </w:r>
      <w:r w:rsidRPr="00324A2D">
        <w:tab/>
        <w:t>Por estrados, cuando no señale domicilio en el escrito correspondiente;</w:t>
      </w:r>
    </w:p>
    <w:p w:rsidR="003B3C26" w:rsidRPr="00324A2D" w:rsidRDefault="003B3C26" w:rsidP="00870361">
      <w:pPr>
        <w:pStyle w:val="ROMANOS"/>
        <w:spacing w:after="50"/>
      </w:pPr>
      <w:r w:rsidRPr="00324A2D">
        <w:t>d)</w:t>
      </w:r>
      <w:r w:rsidRPr="00324A2D">
        <w:tab/>
        <w:t>Por correo certificado;</w:t>
      </w:r>
    </w:p>
    <w:p w:rsidR="003B3C26" w:rsidRPr="00324A2D" w:rsidRDefault="003B3C26" w:rsidP="00870361">
      <w:pPr>
        <w:pStyle w:val="ROMANOS"/>
        <w:spacing w:after="50"/>
      </w:pPr>
      <w:r w:rsidRPr="00324A2D">
        <w:t>e)</w:t>
      </w:r>
      <w:r w:rsidRPr="00324A2D">
        <w:tab/>
        <w:t>Mediante notario público; y,</w:t>
      </w:r>
    </w:p>
    <w:p w:rsidR="003B3C26" w:rsidRPr="00324A2D" w:rsidRDefault="003B3C26" w:rsidP="00870361">
      <w:pPr>
        <w:pStyle w:val="ROMANOS"/>
        <w:spacing w:after="50"/>
      </w:pPr>
      <w:r w:rsidRPr="00324A2D">
        <w:t>f)</w:t>
      </w:r>
      <w:r w:rsidRPr="00324A2D">
        <w:tab/>
        <w:t>Por medio de fax.</w:t>
      </w:r>
    </w:p>
    <w:p w:rsidR="003B3C26" w:rsidRPr="00324A2D" w:rsidRDefault="003B3C26" w:rsidP="00870361">
      <w:pPr>
        <w:pStyle w:val="Texto"/>
        <w:spacing w:after="50"/>
      </w:pPr>
      <w:r w:rsidRPr="00324A2D">
        <w:t>Las notificaciones surtirán efectos a partir del día siguiente a que se hayan realizado, con excepción de la notificación automática, la cual se actualiza cuando el recurrente esté presente en el acto o resolución que impugna y a partir de ese momento surtirá efectos el término legal correspondiente.</w:t>
      </w:r>
    </w:p>
    <w:p w:rsidR="003B3C26" w:rsidRPr="00324A2D" w:rsidRDefault="003B3C26" w:rsidP="00870361">
      <w:pPr>
        <w:pStyle w:val="Texto"/>
        <w:spacing w:after="50"/>
        <w:rPr>
          <w:b/>
        </w:rPr>
      </w:pPr>
      <w:r w:rsidRPr="00324A2D">
        <w:rPr>
          <w:b/>
        </w:rPr>
        <w:t>Artículo 55 Bis 11. Se deroga.</w:t>
      </w:r>
    </w:p>
    <w:p w:rsidR="003B3C26" w:rsidRPr="00324A2D" w:rsidRDefault="003B3C26" w:rsidP="00870361">
      <w:pPr>
        <w:pStyle w:val="Texto"/>
        <w:spacing w:after="50"/>
        <w:rPr>
          <w:b/>
        </w:rPr>
      </w:pPr>
      <w:r w:rsidRPr="00324A2D">
        <w:rPr>
          <w:b/>
        </w:rPr>
        <w:t>Artículo 55 Bis 12. Se deroga</w:t>
      </w:r>
    </w:p>
    <w:p w:rsidR="003B3C26" w:rsidRPr="00324A2D" w:rsidRDefault="003B3C26" w:rsidP="00870361">
      <w:pPr>
        <w:pStyle w:val="Texto"/>
        <w:spacing w:after="50"/>
        <w:rPr>
          <w:b/>
        </w:rPr>
      </w:pPr>
      <w:r w:rsidRPr="00324A2D">
        <w:rPr>
          <w:b/>
        </w:rPr>
        <w:t>Artículo 55 Bis 13. Se deroga</w:t>
      </w:r>
    </w:p>
    <w:p w:rsidR="003B3C26" w:rsidRPr="00324A2D" w:rsidRDefault="003B3C26" w:rsidP="00870361">
      <w:pPr>
        <w:pStyle w:val="Texto"/>
        <w:spacing w:after="50"/>
        <w:rPr>
          <w:b/>
        </w:rPr>
      </w:pPr>
      <w:r w:rsidRPr="00324A2D">
        <w:rPr>
          <w:b/>
        </w:rPr>
        <w:t>Artículo 55 Bis 14. Se deroga</w:t>
      </w:r>
    </w:p>
    <w:p w:rsidR="003B3C26" w:rsidRPr="00324A2D" w:rsidRDefault="003B3C26" w:rsidP="00870361">
      <w:pPr>
        <w:pStyle w:val="Texto"/>
        <w:spacing w:after="50"/>
        <w:rPr>
          <w:b/>
        </w:rPr>
      </w:pPr>
      <w:r w:rsidRPr="00324A2D">
        <w:rPr>
          <w:b/>
        </w:rPr>
        <w:t>Artículo 55 Bis 15. Se deroga</w:t>
      </w:r>
    </w:p>
    <w:p w:rsidR="003B3C26" w:rsidRPr="00324A2D" w:rsidRDefault="003B3C26" w:rsidP="00330FE1">
      <w:pPr>
        <w:pStyle w:val="Texto"/>
        <w:spacing w:line="222" w:lineRule="exact"/>
        <w:rPr>
          <w:b/>
        </w:rPr>
      </w:pPr>
      <w:r w:rsidRPr="00324A2D">
        <w:rPr>
          <w:b/>
        </w:rPr>
        <w:lastRenderedPageBreak/>
        <w:t>CAPÍTULO XV</w:t>
      </w:r>
    </w:p>
    <w:p w:rsidR="003B3C26" w:rsidRPr="00324A2D" w:rsidRDefault="003B3C26" w:rsidP="00330FE1">
      <w:pPr>
        <w:pStyle w:val="Texto"/>
        <w:spacing w:line="222" w:lineRule="exact"/>
        <w:rPr>
          <w:b/>
        </w:rPr>
      </w:pPr>
      <w:r w:rsidRPr="00324A2D">
        <w:rPr>
          <w:b/>
        </w:rPr>
        <w:t>DEL CONGRESO ESTATAL O DEL DISTRITO FEDERAL.</w:t>
      </w:r>
    </w:p>
    <w:p w:rsidR="003B3C26" w:rsidRPr="00324A2D" w:rsidRDefault="003B3C26" w:rsidP="00330FE1">
      <w:pPr>
        <w:pStyle w:val="Texto"/>
        <w:spacing w:line="222" w:lineRule="exact"/>
        <w:rPr>
          <w:b/>
        </w:rPr>
      </w:pPr>
      <w:r w:rsidRPr="00324A2D">
        <w:rPr>
          <w:b/>
        </w:rPr>
        <w:t>Artículo 56.</w:t>
      </w:r>
      <w:r w:rsidRPr="00324A2D">
        <w:t xml:space="preserve"> El Congreso Estatal o del Distrito Federal es la máxima autoridad en una entidad federativa, subordinado a los Órganos de Dirección Nacional. Sus acuerdos y resoluciones serán obligatorios para todos sus Órganos e Instancias de Dirección, militantes y afiliados.</w:t>
      </w:r>
    </w:p>
    <w:p w:rsidR="003B3C26" w:rsidRPr="00324A2D" w:rsidRDefault="003B3C26" w:rsidP="00330FE1">
      <w:pPr>
        <w:pStyle w:val="Texto"/>
        <w:spacing w:line="222" w:lineRule="exact"/>
      </w:pPr>
      <w:r w:rsidRPr="00324A2D">
        <w:rPr>
          <w:b/>
        </w:rPr>
        <w:t>Artículo 57.</w:t>
      </w:r>
      <w:r w:rsidRPr="00324A2D">
        <w:t xml:space="preserve"> El Congreso Estatal o del Distrito Federal se integra por:</w:t>
      </w:r>
    </w:p>
    <w:p w:rsidR="003B3C26" w:rsidRPr="00324A2D" w:rsidRDefault="003B3C26" w:rsidP="00330FE1">
      <w:pPr>
        <w:pStyle w:val="ROMANOS"/>
        <w:spacing w:line="222" w:lineRule="exact"/>
      </w:pPr>
      <w:r w:rsidRPr="00324A2D">
        <w:t>a)</w:t>
      </w:r>
      <w:r w:rsidRPr="00324A2D">
        <w:tab/>
        <w:t>La Comisión Ejecutiva Estatal o del Distrito Federal, la Comisión Coordinadora Estatal o del Distrito Federal, la Comisión de Contraloría y Fiscalización Estatal o del Distrito Federal.</w:t>
      </w:r>
    </w:p>
    <w:p w:rsidR="003B3C26" w:rsidRPr="00324A2D" w:rsidRDefault="003B3C26" w:rsidP="00330FE1">
      <w:pPr>
        <w:pStyle w:val="ROMANOS"/>
        <w:spacing w:line="222" w:lineRule="exact"/>
      </w:pPr>
      <w:r w:rsidRPr="00324A2D">
        <w:t>b)</w:t>
      </w:r>
      <w:r w:rsidRPr="00324A2D">
        <w:tab/>
        <w:t>Los Comisionados Políticos Nacionales adscritos.</w:t>
      </w:r>
    </w:p>
    <w:p w:rsidR="003B3C26" w:rsidRPr="00324A2D" w:rsidRDefault="003B3C26" w:rsidP="00330FE1">
      <w:pPr>
        <w:pStyle w:val="ROMANOS"/>
        <w:spacing w:line="222" w:lineRule="exact"/>
      </w:pPr>
      <w:r w:rsidRPr="00324A2D">
        <w:t>c)</w:t>
      </w:r>
      <w:r w:rsidRPr="00324A2D">
        <w:tab/>
        <w:t>Los legisladores federales y locales, presidentes Municipales, Jefes Delegacionales del Partido del Trabajo en los Estados.</w:t>
      </w:r>
    </w:p>
    <w:p w:rsidR="003B3C26" w:rsidRPr="00324A2D" w:rsidRDefault="003B3C26" w:rsidP="00330FE1">
      <w:pPr>
        <w:pStyle w:val="ROMANOS"/>
        <w:spacing w:line="222" w:lineRule="exact"/>
      </w:pPr>
      <w:r w:rsidRPr="00324A2D">
        <w:t>d)</w:t>
      </w:r>
      <w:r w:rsidRPr="00324A2D">
        <w:tab/>
        <w:t>Representantes Estatales ante los Órganos Electorales.</w:t>
      </w:r>
    </w:p>
    <w:p w:rsidR="003B3C26" w:rsidRPr="00324A2D" w:rsidRDefault="003B3C26" w:rsidP="00330FE1">
      <w:pPr>
        <w:pStyle w:val="ROMANOS"/>
        <w:spacing w:line="222" w:lineRule="exact"/>
      </w:pPr>
      <w:r w:rsidRPr="00324A2D">
        <w:t>e)</w:t>
      </w:r>
      <w:r w:rsidRPr="00324A2D">
        <w:tab/>
        <w:t>Delegados electos en los Congresos Municipales y en su caso, Delegacionales o delegados electos en la Comisión Ejecutiva Municipal o en su caso, en la Comisión Ejecutiva Delegacional; o Comisión Ejecutiva Estatal o del Distrito Federal, en el número y en la proporción que se establezca para tal efecto en la convocatoria respectiva, que emita la instancia convocante, tomando en cuenta:</w:t>
      </w:r>
    </w:p>
    <w:p w:rsidR="003B3C26" w:rsidRPr="00324A2D" w:rsidRDefault="00812E48" w:rsidP="00330FE1">
      <w:pPr>
        <w:pStyle w:val="INCISO"/>
        <w:spacing w:line="222" w:lineRule="exact"/>
      </w:pPr>
      <w:r w:rsidRPr="00324A2D">
        <w:t>●</w:t>
      </w:r>
      <w:r w:rsidR="003B3C26" w:rsidRPr="00324A2D">
        <w:tab/>
        <w:t>Crecimiento y consolidación de las organizaciones sociales.</w:t>
      </w:r>
    </w:p>
    <w:p w:rsidR="003B3C26" w:rsidRPr="00324A2D" w:rsidRDefault="00812E48" w:rsidP="00330FE1">
      <w:pPr>
        <w:pStyle w:val="INCISO"/>
        <w:spacing w:line="222" w:lineRule="exact"/>
      </w:pPr>
      <w:r w:rsidRPr="00324A2D">
        <w:t>●</w:t>
      </w:r>
      <w:r w:rsidR="003B3C26" w:rsidRPr="00324A2D">
        <w:tab/>
        <w:t>El desarrollo político e ideológico del Partido del Trabajo.</w:t>
      </w:r>
    </w:p>
    <w:p w:rsidR="003B3C26" w:rsidRPr="00324A2D" w:rsidRDefault="00812E48" w:rsidP="00330FE1">
      <w:pPr>
        <w:pStyle w:val="INCISO"/>
        <w:spacing w:line="222" w:lineRule="exact"/>
      </w:pPr>
      <w:r w:rsidRPr="00324A2D">
        <w:t>●</w:t>
      </w:r>
      <w:r w:rsidR="003B3C26" w:rsidRPr="00324A2D">
        <w:tab/>
        <w:t>Compromiso con el proyecto Nacional del Partido del Trabajo.</w:t>
      </w:r>
    </w:p>
    <w:p w:rsidR="003B3C26" w:rsidRPr="00324A2D" w:rsidRDefault="00812E48" w:rsidP="00330FE1">
      <w:pPr>
        <w:pStyle w:val="INCISO"/>
        <w:spacing w:line="222" w:lineRule="exact"/>
      </w:pPr>
      <w:r w:rsidRPr="00324A2D">
        <w:t>●</w:t>
      </w:r>
      <w:r w:rsidR="003B3C26" w:rsidRPr="00324A2D">
        <w:tab/>
        <w:t>El último resultado electoral. Cuando sean procesos concurrentes se tomará el resultado mayor en la votación de diputados federales o locales.</w:t>
      </w:r>
    </w:p>
    <w:p w:rsidR="003B3C26" w:rsidRPr="00324A2D" w:rsidRDefault="00812E48" w:rsidP="00330FE1">
      <w:pPr>
        <w:pStyle w:val="INCISO"/>
        <w:spacing w:line="222" w:lineRule="exact"/>
      </w:pPr>
      <w:r w:rsidRPr="00324A2D">
        <w:t>●</w:t>
      </w:r>
      <w:r w:rsidR="003B3C26" w:rsidRPr="00324A2D">
        <w:tab/>
        <w:t>Peso específico de cada Municipal o Delegacional.</w:t>
      </w:r>
    </w:p>
    <w:p w:rsidR="003B3C26" w:rsidRPr="00324A2D" w:rsidRDefault="00812E48" w:rsidP="00330FE1">
      <w:pPr>
        <w:pStyle w:val="INCISO"/>
        <w:spacing w:line="222" w:lineRule="exact"/>
      </w:pPr>
      <w:r w:rsidRPr="00324A2D">
        <w:t>●</w:t>
      </w:r>
      <w:r w:rsidR="003B3C26" w:rsidRPr="00324A2D">
        <w:tab/>
        <w:t>También se considerará el número de afiliados de cada Municipio o Delegación del Distrito Federal, registrados en el Sistema Nacional de Afiliación o Padrón Nacional de Afiliados, del Partido del Trabajo.</w:t>
      </w:r>
    </w:p>
    <w:p w:rsidR="003B3C26" w:rsidRPr="00324A2D" w:rsidRDefault="003B3C26" w:rsidP="00330FE1">
      <w:pPr>
        <w:pStyle w:val="ROMANOS"/>
        <w:spacing w:line="222" w:lineRule="exact"/>
      </w:pPr>
      <w:r w:rsidRPr="00324A2D">
        <w:t>f)</w:t>
      </w:r>
      <w:r w:rsidRPr="00324A2D">
        <w:tab/>
        <w:t>Los delegados nombrados por la Comisión Ejecutiva Estatal o del Distrito Federal, con base en el artículo 71 inciso g); de los presentes Estatutos.</w:t>
      </w:r>
    </w:p>
    <w:p w:rsidR="003B3C26" w:rsidRPr="00324A2D" w:rsidRDefault="003B3C26" w:rsidP="00330FE1">
      <w:pPr>
        <w:pStyle w:val="Texto"/>
        <w:spacing w:line="222" w:lineRule="exact"/>
      </w:pPr>
      <w:r w:rsidRPr="00324A2D">
        <w:rPr>
          <w:b/>
        </w:rPr>
        <w:t xml:space="preserve">Artículo 58. </w:t>
      </w:r>
      <w:r w:rsidRPr="00324A2D">
        <w:t>El Congreso Estatal o del Distrito Federal se reunirá cada tres años en forma ordinaria y renovará los Órganos de Dirección Estatal o del Distrito Federal y demás Órganos e Instancias Estatales o del Distrito Federal cada seis años.</w:t>
      </w:r>
    </w:p>
    <w:p w:rsidR="003B3C26" w:rsidRPr="00324A2D" w:rsidRDefault="003B3C26" w:rsidP="00330FE1">
      <w:pPr>
        <w:pStyle w:val="Texto"/>
        <w:spacing w:line="222" w:lineRule="exact"/>
      </w:pPr>
      <w:r w:rsidRPr="00324A2D">
        <w:t>El Congreso Estatal o del Distrito Federal Ordinario y Extraordinario tendrá la facultad para someter a consulta de este órgano máximo, la continuidad o revocación parcial o total del mandato de los dirigentes y demás Órganos del Partido del Trabajo en su ámbito de competencia, cuando así lo considere necesario</w:t>
      </w:r>
      <w:r w:rsidR="009E3498">
        <w:t xml:space="preserve"> </w:t>
      </w:r>
      <w:r w:rsidRPr="00324A2D">
        <w:t>y con motivo justificado.</w:t>
      </w:r>
    </w:p>
    <w:p w:rsidR="003B3C26" w:rsidRPr="00324A2D" w:rsidRDefault="003B3C26" w:rsidP="00330FE1">
      <w:pPr>
        <w:pStyle w:val="Texto"/>
        <w:spacing w:line="222" w:lineRule="exact"/>
      </w:pPr>
      <w:r w:rsidRPr="00324A2D">
        <w:t>En este caso, el Congreso Estatal o del Distrito Federal elegirá a quienes sustituyan a los dirigentes que hayan sido revocados en su mandato, para que concluyan el periodo correspondiente.</w:t>
      </w:r>
    </w:p>
    <w:p w:rsidR="003B3C26" w:rsidRPr="00324A2D" w:rsidRDefault="003B3C26" w:rsidP="00330FE1">
      <w:pPr>
        <w:pStyle w:val="Texto"/>
        <w:spacing w:line="222" w:lineRule="exact"/>
      </w:pPr>
      <w:r w:rsidRPr="00324A2D">
        <w:t>El Congreso Estatal o del Distrito Federal tendrá validez al contar con el quórum legal establecido y al estar presente la mayoría de los miembros de la Comisión Coordinadora</w:t>
      </w:r>
      <w:r w:rsidR="00812E48" w:rsidRPr="00324A2D">
        <w:t xml:space="preserve"> Estatal o del Distrito Federal</w:t>
      </w:r>
      <w:r w:rsidR="009E3498">
        <w:t xml:space="preserve"> </w:t>
      </w:r>
      <w:r w:rsidRPr="00324A2D">
        <w:t>o el 50% más uno de los integrantes de la Comisión Ejecutiva Estatal o del Distrito Federal, quiénes presidirán el evento.</w:t>
      </w:r>
    </w:p>
    <w:p w:rsidR="003B3C26" w:rsidRPr="00324A2D" w:rsidRDefault="003B3C26" w:rsidP="00330FE1">
      <w:pPr>
        <w:pStyle w:val="Texto"/>
        <w:spacing w:line="222" w:lineRule="exact"/>
      </w:pPr>
      <w:r w:rsidRPr="00324A2D">
        <w:t xml:space="preserve">Se deberá aprobar la convocatoria por el 66% de los miembros, cuando menos, de la Comisión Ejecutiva Estatal o del Distrito Federal o por el Consejo Político Estatal o del Distrito Federal en el mismo porcentaje y será emitida por la Comisión Coordinadora Estatal o del Distrito Federal. A negativa u omisión de estas instancias, se podrá aprobar con el 50% más uno de las Comisiones Ejecutivas Municipales o Delegacionales que a su vez, establecido el quórum legal la aprobarán y/o firmarán con el 50% más uno de sus integrantes presentes. La convocatoria deberá ser firmada y ordenar su publicación por la Comisión Coordinadora Estatal o del Distrito Federal o por el 50% más uno de los integrantes de la Comisión Ejecutiva Estatal o del Distrito Federal y difundirse en forma amplia en los Municipios o Delegaciones donde el Partido del Trabajo tenga representación, con una anticipación de </w:t>
      </w:r>
      <w:r w:rsidRPr="00324A2D">
        <w:rPr>
          <w:b/>
        </w:rPr>
        <w:t>al menos</w:t>
      </w:r>
      <w:r w:rsidRPr="00324A2D">
        <w:t xml:space="preserve"> dos meses a la fecha de su celebración y deberá publicarse en un periódico de circulación Estatal al menos diez días naturales antes de la celebración</w:t>
      </w:r>
      <w:r w:rsidR="009E3498">
        <w:t xml:space="preserve"> </w:t>
      </w:r>
      <w:r w:rsidRPr="00324A2D">
        <w:t>del Congreso.</w:t>
      </w:r>
    </w:p>
    <w:p w:rsidR="003B3C26" w:rsidRPr="00324A2D" w:rsidRDefault="003B3C26" w:rsidP="00330FE1">
      <w:pPr>
        <w:pStyle w:val="Texto"/>
        <w:spacing w:after="62"/>
      </w:pPr>
      <w:r w:rsidRPr="00324A2D">
        <w:rPr>
          <w:b/>
        </w:rPr>
        <w:lastRenderedPageBreak/>
        <w:t>Artículo 59.</w:t>
      </w:r>
      <w:r w:rsidRPr="00324A2D">
        <w:t xml:space="preserve"> El Congreso Estatal o del Distrito Federal podrá ser convocado en forma extraordinaria cuando sea necesario, por las mismas instancias, requisitos y proporciones señaladas en el artículo anterior. La convocatoria la acuerda la Comisión Ejecutiva Estatal o del Distrito Federal y la realiza, firma y ordena su publicación la Comisión Coordinadora Estatal o del Distrito Federal o el 50% más uno de los integrantes de la Comisión Ejecutiva Estatal.</w:t>
      </w:r>
    </w:p>
    <w:p w:rsidR="003B3C26" w:rsidRPr="00324A2D" w:rsidRDefault="003B3C26" w:rsidP="00330FE1">
      <w:pPr>
        <w:pStyle w:val="Texto"/>
        <w:spacing w:after="62"/>
        <w:rPr>
          <w:b/>
        </w:rPr>
      </w:pPr>
      <w:r w:rsidRPr="00324A2D">
        <w:t>El Congreso Estatal o del Distrito Federal extraordinario deberá ser convocado, al menos, con un mes de anticipación a su celebración y sólo tratará el o los puntos para los que expresamente fue convocado. Deberá publicarse la convocatoria en un periódico de circulación Estatal al menos, diez días naturales antes de la celebración del Congreso.</w:t>
      </w:r>
    </w:p>
    <w:p w:rsidR="003B3C26" w:rsidRPr="00324A2D" w:rsidRDefault="003B3C26" w:rsidP="00330FE1">
      <w:pPr>
        <w:pStyle w:val="Texto"/>
        <w:spacing w:after="62"/>
      </w:pPr>
      <w:r w:rsidRPr="00324A2D">
        <w:rPr>
          <w:b/>
        </w:rPr>
        <w:t>Artículo 60.</w:t>
      </w:r>
      <w:r w:rsidRPr="00324A2D">
        <w:t xml:space="preserve"> La Comisión Ejecutiva Nacional, por conducto de la Comisión Coordinadora Nacional o el 50% más uno de los integrantes de la Comisión Ejecutiva Nacional, convocará en forma supletoria al Congreso Estatal o del Distrito Federal, al Congreso Municipal o Delegacional ordinario o extraordinario, cuando a juicio de la Comisión Ejecutiva Nacional lo estime necesario.</w:t>
      </w:r>
    </w:p>
    <w:p w:rsidR="003B3C26" w:rsidRPr="00324A2D" w:rsidRDefault="003B3C26" w:rsidP="00330FE1">
      <w:pPr>
        <w:pStyle w:val="Texto"/>
        <w:spacing w:after="62"/>
        <w:rPr>
          <w:b/>
        </w:rPr>
      </w:pPr>
      <w:r w:rsidRPr="00324A2D">
        <w:rPr>
          <w:b/>
        </w:rPr>
        <w:t>Artículo 61.</w:t>
      </w:r>
      <w:r w:rsidRPr="00324A2D">
        <w:t xml:space="preserve"> El quórum legal del Congreso Estatal o del Distrito Federal será del 66% de sus integrantes. Los acuerdos, decisiones, resoluciones, elecciones, reelecciones, nombramientos, mandatos y demás actividades que determinen serán válidos con el voto del 50% más uno de los integrantes presentes.</w:t>
      </w:r>
    </w:p>
    <w:p w:rsidR="003B3C26" w:rsidRPr="00324A2D" w:rsidRDefault="003B3C26" w:rsidP="00330FE1">
      <w:pPr>
        <w:pStyle w:val="Texto"/>
        <w:spacing w:after="62"/>
      </w:pPr>
      <w:r w:rsidRPr="00324A2D">
        <w:rPr>
          <w:b/>
        </w:rPr>
        <w:t xml:space="preserve">Artículo 62. </w:t>
      </w:r>
      <w:r w:rsidRPr="00324A2D">
        <w:t>Son atribuciones del Congreso Estatal o del Distrito Federal:</w:t>
      </w:r>
    </w:p>
    <w:p w:rsidR="003B3C26" w:rsidRPr="00324A2D" w:rsidRDefault="003B3C26" w:rsidP="00330FE1">
      <w:pPr>
        <w:pStyle w:val="ROMANOS"/>
        <w:spacing w:after="62"/>
      </w:pPr>
      <w:r w:rsidRPr="00324A2D">
        <w:t>a)</w:t>
      </w:r>
      <w:r w:rsidRPr="00324A2D">
        <w:tab/>
        <w:t>Conocer y resolver sobre el informe de la Comisión Ejecutiva Estatal o del Distrito Federal.</w:t>
      </w:r>
    </w:p>
    <w:p w:rsidR="003B3C26" w:rsidRPr="00324A2D" w:rsidRDefault="003B3C26" w:rsidP="00330FE1">
      <w:pPr>
        <w:pStyle w:val="ROMANOS"/>
        <w:spacing w:after="62"/>
      </w:pPr>
      <w:r w:rsidRPr="00324A2D">
        <w:t>b)</w:t>
      </w:r>
      <w:r w:rsidRPr="00324A2D">
        <w:tab/>
        <w:t>Proponer cambios en la línea teórico-ideológica de conformidad con los lineamientos emitidos por los Órganos Nacionales.</w:t>
      </w:r>
    </w:p>
    <w:p w:rsidR="003B3C26" w:rsidRPr="00324A2D" w:rsidRDefault="003B3C26" w:rsidP="00330FE1">
      <w:pPr>
        <w:pStyle w:val="ROMANOS"/>
        <w:spacing w:after="62"/>
      </w:pPr>
      <w:r w:rsidRPr="00324A2D">
        <w:t>c)</w:t>
      </w:r>
      <w:r w:rsidRPr="00324A2D">
        <w:tab/>
        <w:t>Fijar la línea política, estratégica y táctica de conformidad con los lineamientos emitidos por los Órganos Nacionales. Asimismo, aprobará la línea político - electoral de periodo.</w:t>
      </w:r>
    </w:p>
    <w:p w:rsidR="003B3C26" w:rsidRPr="00324A2D" w:rsidRDefault="003B3C26" w:rsidP="00330FE1">
      <w:pPr>
        <w:pStyle w:val="ROMANOS"/>
        <w:spacing w:after="62"/>
      </w:pPr>
      <w:r w:rsidRPr="00324A2D">
        <w:t>d)</w:t>
      </w:r>
      <w:r w:rsidRPr="00324A2D">
        <w:tab/>
        <w:t>Proponer cambios a la estructura general del Partido del Trabajo y a los Documentos Básicos.</w:t>
      </w:r>
    </w:p>
    <w:p w:rsidR="003B3C26" w:rsidRPr="00324A2D" w:rsidRDefault="003B3C26" w:rsidP="00330FE1">
      <w:pPr>
        <w:pStyle w:val="ROMANOS"/>
        <w:spacing w:after="62"/>
      </w:pPr>
      <w:r w:rsidRPr="00324A2D">
        <w:t>e)</w:t>
      </w:r>
      <w:r w:rsidRPr="00324A2D">
        <w:tab/>
        <w:t>Elegir en el número que lo acuerde el propio Congreso Estatal o del Distrito Federal, a los integrantes de la Comisión Ejecutiva Estatal o del Distrito Federal, de entre la lista de candidatos registrados ante la Comisión Estatal o del Distrito Federal de Elecciones</w:t>
      </w:r>
      <w:r w:rsidRPr="00324A2D">
        <w:rPr>
          <w:b/>
        </w:rPr>
        <w:t xml:space="preserve"> y Procedimientos Internos, Comisión Estatal o del Distrito Federal de Vigilancia de Elecciones y Procedimientos Internos, la Comisión Nacional de Elecciones</w:t>
      </w:r>
      <w:r w:rsidRPr="00324A2D">
        <w:rPr>
          <w:b/>
          <w:spacing w:val="55"/>
        </w:rPr>
        <w:t xml:space="preserve"> y </w:t>
      </w:r>
      <w:r w:rsidRPr="00324A2D">
        <w:rPr>
          <w:b/>
        </w:rPr>
        <w:t>Procedimientos</w:t>
      </w:r>
      <w:r w:rsidRPr="00324A2D">
        <w:rPr>
          <w:b/>
          <w:spacing w:val="55"/>
        </w:rPr>
        <w:t xml:space="preserve"> </w:t>
      </w:r>
      <w:r w:rsidRPr="00324A2D">
        <w:rPr>
          <w:b/>
        </w:rPr>
        <w:t>Internos</w:t>
      </w:r>
      <w:r w:rsidRPr="00324A2D">
        <w:t xml:space="preserve"> o la </w:t>
      </w:r>
      <w:r w:rsidRPr="00324A2D">
        <w:rPr>
          <w:b/>
        </w:rPr>
        <w:t>Comisión Nacional de Vigilancia Elecciones</w:t>
      </w:r>
      <w:r w:rsidRPr="00324A2D">
        <w:rPr>
          <w:b/>
          <w:spacing w:val="55"/>
        </w:rPr>
        <w:t xml:space="preserve"> y </w:t>
      </w:r>
      <w:r w:rsidRPr="00324A2D">
        <w:rPr>
          <w:b/>
        </w:rPr>
        <w:t>Procedimientos</w:t>
      </w:r>
      <w:r w:rsidRPr="00324A2D">
        <w:rPr>
          <w:b/>
          <w:spacing w:val="55"/>
        </w:rPr>
        <w:t xml:space="preserve"> </w:t>
      </w:r>
      <w:r w:rsidRPr="00324A2D">
        <w:rPr>
          <w:b/>
        </w:rPr>
        <w:t>Internos</w:t>
      </w:r>
      <w:r w:rsidRPr="00324A2D">
        <w:t xml:space="preserve"> que hayan sido previamente propuestos por integrantes del Congreso Estatal o del Distrito Federal.</w:t>
      </w:r>
    </w:p>
    <w:p w:rsidR="003B3C26" w:rsidRPr="00324A2D" w:rsidRDefault="003B3C26" w:rsidP="00330FE1">
      <w:pPr>
        <w:pStyle w:val="ROMANOS"/>
        <w:spacing w:after="62"/>
        <w:ind w:firstLine="0"/>
      </w:pPr>
      <w:r w:rsidRPr="00324A2D">
        <w:t>De entre los candidatos ganadores para integrar la Comisión Ejecutiva elegir a quienes integrarán la Comisión Coordinadora Estatal o del Distrito Federal.</w:t>
      </w:r>
    </w:p>
    <w:p w:rsidR="003B3C26" w:rsidRPr="00324A2D" w:rsidRDefault="003B3C26" w:rsidP="00330FE1">
      <w:pPr>
        <w:pStyle w:val="ROMANOS"/>
        <w:spacing w:after="62"/>
      </w:pPr>
      <w:r w:rsidRPr="00324A2D">
        <w:t>f)</w:t>
      </w:r>
      <w:r w:rsidRPr="00324A2D">
        <w:tab/>
        <w:t>La elección de los integrantes de los distintos Órganos de Dirección y demás Órganos Estatales o del Distrito Federal se realizará a través de voto nominal, voto secreto por cédula o por votación económica de por lo menos el 50% más uno de los congresistas presentes, de entre la lista de candidatos que someta a su consideración la Comisión</w:t>
      </w:r>
      <w:r w:rsidRPr="00324A2D">
        <w:rPr>
          <w:b/>
        </w:rPr>
        <w:t xml:space="preserve"> </w:t>
      </w:r>
      <w:r w:rsidRPr="00324A2D">
        <w:t>Estatal o del Distrito Federal</w:t>
      </w:r>
      <w:r w:rsidRPr="00324A2D">
        <w:rPr>
          <w:b/>
        </w:rPr>
        <w:t xml:space="preserve"> </w:t>
      </w:r>
      <w:r w:rsidRPr="00324A2D">
        <w:t>de Elecciones</w:t>
      </w:r>
      <w:r w:rsidR="00812E48" w:rsidRPr="00324A2D">
        <w:t xml:space="preserve"> </w:t>
      </w:r>
      <w:r w:rsidRPr="00324A2D">
        <w:rPr>
          <w:b/>
        </w:rPr>
        <w:t>y Procedimientos Internos, Comisión Estatal o del Distrito Federal de Vigilancia de Elecciones</w:t>
      </w:r>
      <w:r w:rsidR="009E3498">
        <w:rPr>
          <w:b/>
        </w:rPr>
        <w:t xml:space="preserve"> </w:t>
      </w:r>
      <w:r w:rsidRPr="00324A2D">
        <w:rPr>
          <w:b/>
        </w:rPr>
        <w:t>y Procedimientos Internos, la Comisión Nacional de Elecciones</w:t>
      </w:r>
      <w:r w:rsidRPr="00324A2D">
        <w:rPr>
          <w:b/>
          <w:spacing w:val="55"/>
        </w:rPr>
        <w:t xml:space="preserve"> y </w:t>
      </w:r>
      <w:r w:rsidRPr="00324A2D">
        <w:rPr>
          <w:b/>
        </w:rPr>
        <w:t>Procedimientos</w:t>
      </w:r>
      <w:r w:rsidRPr="00324A2D">
        <w:rPr>
          <w:b/>
          <w:spacing w:val="55"/>
        </w:rPr>
        <w:t xml:space="preserve"> </w:t>
      </w:r>
      <w:r w:rsidRPr="00324A2D">
        <w:rPr>
          <w:b/>
        </w:rPr>
        <w:t>Internos</w:t>
      </w:r>
      <w:r w:rsidRPr="00324A2D">
        <w:t xml:space="preserve"> o la </w:t>
      </w:r>
      <w:r w:rsidRPr="00324A2D">
        <w:rPr>
          <w:b/>
        </w:rPr>
        <w:t>Comisión Nacional de Vigilancia Elecciones</w:t>
      </w:r>
      <w:r w:rsidRPr="00324A2D">
        <w:rPr>
          <w:b/>
          <w:spacing w:val="55"/>
        </w:rPr>
        <w:t xml:space="preserve"> y</w:t>
      </w:r>
      <w:r w:rsidRPr="00324A2D">
        <w:rPr>
          <w:b/>
        </w:rPr>
        <w:t>Procedimientos</w:t>
      </w:r>
      <w:r w:rsidRPr="00324A2D">
        <w:rPr>
          <w:b/>
          <w:spacing w:val="55"/>
        </w:rPr>
        <w:t xml:space="preserve"> </w:t>
      </w:r>
      <w:r w:rsidRPr="00324A2D">
        <w:rPr>
          <w:b/>
        </w:rPr>
        <w:t>Internos.</w:t>
      </w:r>
    </w:p>
    <w:p w:rsidR="003B3C26" w:rsidRPr="00324A2D" w:rsidRDefault="003B3C26" w:rsidP="00330FE1">
      <w:pPr>
        <w:pStyle w:val="ROMANOS"/>
        <w:spacing w:after="62"/>
        <w:ind w:firstLine="0"/>
      </w:pPr>
      <w:r w:rsidRPr="00324A2D">
        <w:t>El Congreso determinará el sistema de votación que será utilizado.</w:t>
      </w:r>
    </w:p>
    <w:p w:rsidR="003B3C26" w:rsidRPr="00324A2D" w:rsidRDefault="003B3C26" w:rsidP="00330FE1">
      <w:pPr>
        <w:pStyle w:val="ROMANOS"/>
        <w:spacing w:after="62"/>
      </w:pPr>
      <w:r w:rsidRPr="00324A2D">
        <w:t>g)</w:t>
      </w:r>
      <w:r w:rsidRPr="00324A2D">
        <w:tab/>
        <w:t>Analizar y en su caso</w:t>
      </w:r>
      <w:r w:rsidRPr="00324A2D">
        <w:rPr>
          <w:b/>
        </w:rPr>
        <w:t>,</w:t>
      </w:r>
      <w:r w:rsidRPr="00324A2D">
        <w:t xml:space="preserve"> aprobar el </w:t>
      </w:r>
      <w:r w:rsidRPr="00324A2D">
        <w:rPr>
          <w:b/>
        </w:rPr>
        <w:t>I</w:t>
      </w:r>
      <w:r w:rsidRPr="00324A2D">
        <w:t xml:space="preserve">nforme de </w:t>
      </w:r>
      <w:r w:rsidRPr="00324A2D">
        <w:rPr>
          <w:b/>
        </w:rPr>
        <w:t>A</w:t>
      </w:r>
      <w:r w:rsidRPr="00324A2D">
        <w:t>ctividades de Partido del Trabajo que presente la Comisión Ejecutiva Estatal o del Distrito Federal y la Comisión de Finanzas y Patrimonio Estatal o del Distrito Federal; el informe sobre los Dictámenes de la Comisión de Contraloría y Fiscalización Estatal o del Distrito Federal y fijar la política financiera del Partido del Trabajo en las entidades o el Distrito Federal.</w:t>
      </w:r>
    </w:p>
    <w:p w:rsidR="003B3C26" w:rsidRPr="00324A2D" w:rsidRDefault="003B3C26" w:rsidP="00330FE1">
      <w:pPr>
        <w:pStyle w:val="ROMANOS"/>
        <w:spacing w:after="62"/>
      </w:pPr>
      <w:r w:rsidRPr="00324A2D">
        <w:t>h)</w:t>
      </w:r>
      <w:r w:rsidRPr="00324A2D">
        <w:tab/>
        <w:t>Elegir a los integrantes de la Comisión de</w:t>
      </w:r>
      <w:r w:rsidRPr="00324A2D">
        <w:rPr>
          <w:b/>
        </w:rPr>
        <w:t xml:space="preserve"> Conciliación </w:t>
      </w:r>
      <w:r w:rsidRPr="00324A2D">
        <w:t>Estatal o del Distrito Federal,</w:t>
      </w:r>
      <w:r w:rsidRPr="00324A2D">
        <w:rPr>
          <w:b/>
        </w:rPr>
        <w:t xml:space="preserve"> </w:t>
      </w:r>
      <w:r w:rsidRPr="00324A2D">
        <w:t>Comisión</w:t>
      </w:r>
      <w:r w:rsidRPr="00324A2D">
        <w:rPr>
          <w:b/>
        </w:rPr>
        <w:t xml:space="preserve"> </w:t>
      </w:r>
      <w:r w:rsidRPr="00324A2D">
        <w:t>Estatal o del Distrito Federal</w:t>
      </w:r>
      <w:r w:rsidRPr="00324A2D">
        <w:rPr>
          <w:b/>
        </w:rPr>
        <w:t xml:space="preserve"> </w:t>
      </w:r>
      <w:r w:rsidRPr="00324A2D">
        <w:t>de Elecciones</w:t>
      </w:r>
      <w:r w:rsidRPr="00324A2D">
        <w:rPr>
          <w:b/>
        </w:rPr>
        <w:t xml:space="preserve"> y Procedimientos </w:t>
      </w:r>
      <w:r w:rsidRPr="00324A2D">
        <w:t>Intern</w:t>
      </w:r>
      <w:r w:rsidRPr="00324A2D">
        <w:rPr>
          <w:b/>
        </w:rPr>
        <w:t>o</w:t>
      </w:r>
      <w:r w:rsidRPr="00324A2D">
        <w:t>s</w:t>
      </w:r>
      <w:r w:rsidRPr="00324A2D">
        <w:rPr>
          <w:b/>
        </w:rPr>
        <w:t xml:space="preserve">, </w:t>
      </w:r>
      <w:r w:rsidRPr="00324A2D">
        <w:t>y Comisión Estatal o del Distrito Federal</w:t>
      </w:r>
      <w:r w:rsidRPr="00324A2D">
        <w:rPr>
          <w:b/>
        </w:rPr>
        <w:t xml:space="preserve"> </w:t>
      </w:r>
      <w:r w:rsidRPr="00324A2D">
        <w:t>de Vigilancia</w:t>
      </w:r>
      <w:r w:rsidRPr="00324A2D">
        <w:rPr>
          <w:b/>
        </w:rPr>
        <w:t xml:space="preserve"> </w:t>
      </w:r>
      <w:r w:rsidRPr="00324A2D">
        <w:t>de Elecciones</w:t>
      </w:r>
      <w:r w:rsidRPr="00324A2D">
        <w:rPr>
          <w:b/>
        </w:rPr>
        <w:t xml:space="preserve"> y Procedimientos </w:t>
      </w:r>
      <w:r w:rsidRPr="00324A2D">
        <w:t>Intern</w:t>
      </w:r>
      <w:r w:rsidRPr="00324A2D">
        <w:rPr>
          <w:b/>
        </w:rPr>
        <w:t>o</w:t>
      </w:r>
      <w:r w:rsidRPr="00324A2D">
        <w:t>s, quienes podrán durar en su encargo hasta el próximo Congreso Estatal ordinario.</w:t>
      </w:r>
    </w:p>
    <w:p w:rsidR="003B3C26" w:rsidRPr="00324A2D" w:rsidRDefault="003B3C26" w:rsidP="00330FE1">
      <w:pPr>
        <w:pStyle w:val="ROMANOS"/>
        <w:spacing w:after="62"/>
      </w:pPr>
      <w:r w:rsidRPr="00324A2D">
        <w:t>i)</w:t>
      </w:r>
      <w:r w:rsidRPr="00324A2D">
        <w:tab/>
        <w:t>El nombramiento de los integrantes de la Comisión Estatal o del Distrito Federal de Contraloría</w:t>
      </w:r>
      <w:r w:rsidR="009E3498">
        <w:t xml:space="preserve"> </w:t>
      </w:r>
      <w:r w:rsidRPr="00324A2D">
        <w:t>y Fiscalización.</w:t>
      </w:r>
    </w:p>
    <w:p w:rsidR="003B3C26" w:rsidRPr="00324A2D" w:rsidRDefault="003B3C26" w:rsidP="00330FE1">
      <w:pPr>
        <w:pStyle w:val="ROMANOS"/>
        <w:spacing w:after="62"/>
      </w:pPr>
      <w:r w:rsidRPr="00324A2D">
        <w:t>j)</w:t>
      </w:r>
      <w:r w:rsidRPr="00324A2D">
        <w:tab/>
        <w:t>El Congreso Estatal o del Distrito Federal aprobará, a propuesta y/o firma de por lo menos el 50% más uno de los integrantes de la Comisión Coordinadora Estatal o del Distrito Federal o de la Comisión Ejecutiva Estatal o del Distrito Federal el reglamento de debates que regulará su funcionamiento y toma de decisiones y que a su vez, deberá ser aprobado por el 50% más uno de los integrantes presentes en el Congreso Estatal o del Distrito Federal.</w:t>
      </w:r>
    </w:p>
    <w:p w:rsidR="003B3C26" w:rsidRPr="00324A2D" w:rsidRDefault="003B3C26" w:rsidP="00330FE1">
      <w:pPr>
        <w:pStyle w:val="ROMANOS"/>
        <w:spacing w:after="62"/>
      </w:pPr>
      <w:r w:rsidRPr="00324A2D">
        <w:t>k)</w:t>
      </w:r>
      <w:r w:rsidRPr="00324A2D">
        <w:tab/>
        <w:t>Además resolverá sobre los asuntos que él mismo determine.</w:t>
      </w:r>
    </w:p>
    <w:p w:rsidR="003B3C26" w:rsidRPr="00324A2D" w:rsidRDefault="003B3C26" w:rsidP="00FA6F93">
      <w:pPr>
        <w:pStyle w:val="Texto"/>
        <w:spacing w:after="51"/>
        <w:rPr>
          <w:b/>
        </w:rPr>
      </w:pPr>
      <w:r w:rsidRPr="00324A2D">
        <w:rPr>
          <w:b/>
        </w:rPr>
        <w:lastRenderedPageBreak/>
        <w:t>CAPÍTULO XVI</w:t>
      </w:r>
    </w:p>
    <w:p w:rsidR="003B3C26" w:rsidRPr="00324A2D" w:rsidRDefault="003B3C26" w:rsidP="00FA6F93">
      <w:pPr>
        <w:pStyle w:val="Texto"/>
        <w:spacing w:after="51"/>
        <w:rPr>
          <w:b/>
        </w:rPr>
      </w:pPr>
      <w:r w:rsidRPr="00324A2D">
        <w:rPr>
          <w:b/>
        </w:rPr>
        <w:t>DEL CONSEJO POLÍTICO ESTATAL O DEL DISTRITO FEDERAL.</w:t>
      </w:r>
    </w:p>
    <w:p w:rsidR="003B3C26" w:rsidRPr="00324A2D" w:rsidRDefault="003B3C26" w:rsidP="00FA6F93">
      <w:pPr>
        <w:pStyle w:val="Texto"/>
        <w:spacing w:after="51"/>
        <w:rPr>
          <w:b/>
        </w:rPr>
      </w:pPr>
      <w:r w:rsidRPr="00324A2D">
        <w:rPr>
          <w:b/>
        </w:rPr>
        <w:t>Artículo 63.</w:t>
      </w:r>
      <w:r w:rsidRPr="00324A2D">
        <w:t xml:space="preserve"> El Consejo Político Estatal o del Distrito Federal, es el Órgano máximo de dirección y decisión Estatal o del Distrito Federal del Partido del Trabajo entre Congreso y Congreso Estatal o del Distrito Federal.</w:t>
      </w:r>
    </w:p>
    <w:p w:rsidR="003B3C26" w:rsidRPr="00324A2D" w:rsidRDefault="003B3C26" w:rsidP="00FA6F93">
      <w:pPr>
        <w:pStyle w:val="Texto"/>
        <w:spacing w:after="51"/>
        <w:rPr>
          <w:b/>
        </w:rPr>
      </w:pPr>
      <w:r w:rsidRPr="00324A2D">
        <w:rPr>
          <w:b/>
        </w:rPr>
        <w:t xml:space="preserve">Artículo 64. </w:t>
      </w:r>
      <w:r w:rsidRPr="00324A2D">
        <w:t>El Consejo Político Estatal o del Distrito Federal, se reunirá ordinariamente cada seis meses convocándose con siete días naturales de anticipación; y de manera extraordinaria cada vez que se considere necesario, convocándose con tres días naturales de antelación.</w:t>
      </w:r>
    </w:p>
    <w:p w:rsidR="003B3C26" w:rsidRPr="00324A2D" w:rsidRDefault="003B3C26" w:rsidP="00FA6F93">
      <w:pPr>
        <w:pStyle w:val="Texto"/>
        <w:spacing w:after="51"/>
      </w:pPr>
      <w:r w:rsidRPr="00324A2D">
        <w:rPr>
          <w:b/>
        </w:rPr>
        <w:t>Artículo 65.</w:t>
      </w:r>
      <w:r w:rsidRPr="00324A2D">
        <w:t xml:space="preserve"> La fecha de realización del Consejo Político Estatal o del Distrito Federal, ordinario o extraordinario, será acordada por la Comisión Ejecutiva Estatal o del Distrito Federal y la convocatoria la instrumentará y firmará la Comisión Coordinadora Estatal o del Distrito Federal y a negativa u omisión de éstas, podrá convocar la Comisión Coordinadora Nacional o por el 50% más uno de los integrantes de la Comisión Ejecutiva Nacional, o con la aprobación y acuerdo del 50% más uno de las Comisiones Ejecutivas Municipales o Delegacionales que a su vez la aprobarán una vez establecido el quórum legal con el 50% más uno de sus integrantes presentes.</w:t>
      </w:r>
    </w:p>
    <w:p w:rsidR="003B3C26" w:rsidRPr="00324A2D" w:rsidRDefault="003B3C26" w:rsidP="00FA6F93">
      <w:pPr>
        <w:pStyle w:val="Texto"/>
        <w:spacing w:after="51"/>
      </w:pPr>
      <w:r w:rsidRPr="00324A2D">
        <w:rPr>
          <w:b/>
        </w:rPr>
        <w:t>Artículo 66.</w:t>
      </w:r>
      <w:r w:rsidRPr="00324A2D">
        <w:t xml:space="preserve"> El Consejo Político Estatal o del Distrito Federal, se integra por:</w:t>
      </w:r>
    </w:p>
    <w:p w:rsidR="003B3C26" w:rsidRPr="00324A2D" w:rsidRDefault="003B3C26" w:rsidP="00FA6F93">
      <w:pPr>
        <w:pStyle w:val="ROMANOS"/>
        <w:spacing w:after="51"/>
      </w:pPr>
      <w:r w:rsidRPr="00324A2D">
        <w:t>a)</w:t>
      </w:r>
      <w:r w:rsidRPr="00324A2D">
        <w:tab/>
        <w:t>La Comisión Ejecutiva Estatal o del Distrito Federal, la Comisión Coordinadora Estatal o del Distrito Federal, la Comisión de Contraloría y Fiscalización Estatal o del Distrito Federal.</w:t>
      </w:r>
    </w:p>
    <w:p w:rsidR="003B3C26" w:rsidRPr="00324A2D" w:rsidRDefault="003B3C26" w:rsidP="00FA6F93">
      <w:pPr>
        <w:pStyle w:val="ROMANOS"/>
        <w:spacing w:after="51"/>
      </w:pPr>
      <w:r w:rsidRPr="00324A2D">
        <w:t>b)</w:t>
      </w:r>
      <w:r w:rsidRPr="00324A2D">
        <w:tab/>
        <w:t>Los Comisionados Políticos Nacionales designados.</w:t>
      </w:r>
    </w:p>
    <w:p w:rsidR="003B3C26" w:rsidRPr="00324A2D" w:rsidRDefault="003B3C26" w:rsidP="00FA6F93">
      <w:pPr>
        <w:pStyle w:val="ROMANOS"/>
        <w:spacing w:after="51"/>
      </w:pPr>
      <w:r w:rsidRPr="00324A2D">
        <w:t>c)</w:t>
      </w:r>
      <w:r w:rsidRPr="00324A2D">
        <w:tab/>
        <w:t>Los legisladores federales y locales de las entidades federativas o del Distrito Federal, Presidentes Municipales y Jefes Delegacionales, todos ellos militantes activos del Partido del</w:t>
      </w:r>
      <w:r w:rsidRPr="00324A2D">
        <w:rPr>
          <w:b/>
        </w:rPr>
        <w:t xml:space="preserve"> </w:t>
      </w:r>
      <w:r w:rsidRPr="00324A2D">
        <w:t>Trabajo.</w:t>
      </w:r>
    </w:p>
    <w:p w:rsidR="003B3C26" w:rsidRPr="00324A2D" w:rsidRDefault="003B3C26" w:rsidP="00FA6F93">
      <w:pPr>
        <w:pStyle w:val="ROMANOS"/>
        <w:spacing w:after="51"/>
      </w:pPr>
      <w:r w:rsidRPr="00324A2D">
        <w:t>d)</w:t>
      </w:r>
      <w:r w:rsidRPr="00324A2D">
        <w:tab/>
        <w:t>Los representantes estatales del Partido del Trabajo ante los Órganos electorales locales.</w:t>
      </w:r>
    </w:p>
    <w:p w:rsidR="003B3C26" w:rsidRPr="00324A2D" w:rsidRDefault="003B3C26" w:rsidP="00FA6F93">
      <w:pPr>
        <w:pStyle w:val="ROMANOS"/>
        <w:spacing w:after="51"/>
      </w:pPr>
      <w:r w:rsidRPr="0087074F">
        <w:rPr>
          <w:b/>
        </w:rPr>
        <w:t>e)</w:t>
      </w:r>
      <w:r w:rsidRPr="00324A2D">
        <w:tab/>
        <w:t>Los Delegados de cada Municipio o Delegación, en el número que se determine en la convocatoria respectiva, de conformidad con el Dictamen que para tal efecto apruebe la Comisión Ejecutiva Estatal o del Distrito Federal y emita la Comisión Coordinadora Estatal o del Distrito Federal.</w:t>
      </w:r>
    </w:p>
    <w:p w:rsidR="003B3C26" w:rsidRPr="00324A2D" w:rsidRDefault="003B3C26" w:rsidP="00FA6F93">
      <w:pPr>
        <w:pStyle w:val="Texto"/>
        <w:spacing w:after="51"/>
        <w:rPr>
          <w:b/>
        </w:rPr>
      </w:pPr>
      <w:r w:rsidRPr="00324A2D">
        <w:rPr>
          <w:b/>
        </w:rPr>
        <w:t xml:space="preserve">Artículo 67. </w:t>
      </w:r>
      <w:r w:rsidRPr="00324A2D">
        <w:t>El quórum legal</w:t>
      </w:r>
      <w:r w:rsidRPr="00324A2D">
        <w:rPr>
          <w:b/>
        </w:rPr>
        <w:t xml:space="preserve"> </w:t>
      </w:r>
      <w:r w:rsidRPr="00324A2D">
        <w:t>del Consejo Político Estatal o del Distrito Federal, será del 50% más uno de sus integrantes. Los acuerdos y resoluciones serán válidos con el 50% más uno de los votos de sus integrantes presentes.</w:t>
      </w:r>
    </w:p>
    <w:p w:rsidR="003B3C26" w:rsidRPr="00324A2D" w:rsidRDefault="003B3C26" w:rsidP="00FA6F93">
      <w:pPr>
        <w:pStyle w:val="Texto"/>
        <w:spacing w:after="51"/>
      </w:pPr>
      <w:r w:rsidRPr="00324A2D">
        <w:rPr>
          <w:b/>
        </w:rPr>
        <w:t xml:space="preserve">Artículo 68. </w:t>
      </w:r>
      <w:r w:rsidRPr="00324A2D">
        <w:t>Son atribuciones del Consejo Político Estatal o del Distrito Federal las siguientes:</w:t>
      </w:r>
    </w:p>
    <w:p w:rsidR="003B3C26" w:rsidRPr="00324A2D" w:rsidRDefault="003B3C26" w:rsidP="00FA6F93">
      <w:pPr>
        <w:pStyle w:val="ROMANOS"/>
        <w:spacing w:after="51"/>
      </w:pPr>
      <w:r w:rsidRPr="00324A2D">
        <w:t>a)</w:t>
      </w:r>
      <w:r w:rsidRPr="00324A2D">
        <w:tab/>
        <w:t>Implementar los acuerdos y resoluciones del Congreso Estatal o del Distrito Federal y de los</w:t>
      </w:r>
      <w:r w:rsidR="009E3498">
        <w:t xml:space="preserve"> </w:t>
      </w:r>
      <w:r w:rsidRPr="00324A2D">
        <w:t>Órganos Nacionales.</w:t>
      </w:r>
    </w:p>
    <w:p w:rsidR="003B3C26" w:rsidRPr="00324A2D" w:rsidRDefault="003B3C26" w:rsidP="00FA6F93">
      <w:pPr>
        <w:pStyle w:val="ROMANOS"/>
        <w:spacing w:after="51"/>
      </w:pPr>
      <w:r w:rsidRPr="00324A2D">
        <w:t>b)</w:t>
      </w:r>
      <w:r w:rsidRPr="00324A2D">
        <w:tab/>
        <w:t>Convocar cuando así se requiera, a la celebración del Congreso Estatal o del Distrito Federal ordinario y extraordinario.</w:t>
      </w:r>
    </w:p>
    <w:p w:rsidR="003B3C26" w:rsidRPr="00324A2D" w:rsidRDefault="003B3C26" w:rsidP="00FA6F93">
      <w:pPr>
        <w:pStyle w:val="ROMANOS"/>
        <w:spacing w:after="51"/>
      </w:pPr>
      <w:r w:rsidRPr="00324A2D">
        <w:t>c)</w:t>
      </w:r>
      <w:r w:rsidRPr="00324A2D">
        <w:tab/>
        <w:t>Definir la política financiera del Partido del Trabajo en el Estado o el Distrito Federal, entre Congreso y Congreso.</w:t>
      </w:r>
    </w:p>
    <w:p w:rsidR="003B3C26" w:rsidRPr="00324A2D" w:rsidRDefault="003B3C26" w:rsidP="00FA6F93">
      <w:pPr>
        <w:pStyle w:val="ROMANOS"/>
        <w:spacing w:after="51"/>
      </w:pPr>
      <w:r w:rsidRPr="00324A2D">
        <w:t>d)</w:t>
      </w:r>
      <w:r w:rsidRPr="00324A2D">
        <w:tab/>
        <w:t>Impulsar las tareas necesarias para elevar el nivel teórico y político de los militantes. Deberá proponer las necesidades al Sistema Nacional de Escuelas de Cuadros del Partido del Trabajo.</w:t>
      </w:r>
    </w:p>
    <w:p w:rsidR="003B3C26" w:rsidRPr="00324A2D" w:rsidRDefault="003B3C26" w:rsidP="00FA6F93">
      <w:pPr>
        <w:pStyle w:val="ROMANOS"/>
        <w:spacing w:after="51"/>
      </w:pPr>
      <w:r w:rsidRPr="00324A2D">
        <w:t>e)</w:t>
      </w:r>
      <w:r w:rsidRPr="00324A2D">
        <w:tab/>
        <w:t>Establecer la política general de comunicación social del Partido del Trabajo y sus Órganos de información, análisis político, teórico y de debate a nivel Estatal o del Distrito Federal, Municipal o Delegacional, en coordinación con la instancia Nacional.</w:t>
      </w:r>
    </w:p>
    <w:p w:rsidR="003B3C26" w:rsidRPr="00324A2D" w:rsidRDefault="003B3C26" w:rsidP="00FA6F93">
      <w:pPr>
        <w:pStyle w:val="ROMANOS"/>
        <w:spacing w:after="51"/>
      </w:pPr>
      <w:r w:rsidRPr="00324A2D">
        <w:t>f)</w:t>
      </w:r>
      <w:r w:rsidRPr="00324A2D">
        <w:tab/>
        <w:t>Promover referendos y plebiscitos en toda la entidad cuando haya posiciones encontradas o cuando se tengan que decidir cuestiones fundamentales para el futuro del Partido del Trabajo en la entidad.</w:t>
      </w:r>
    </w:p>
    <w:p w:rsidR="003B3C26" w:rsidRPr="00324A2D" w:rsidRDefault="003B3C26" w:rsidP="00FA6F93">
      <w:pPr>
        <w:pStyle w:val="ROMANOS"/>
        <w:spacing w:after="51"/>
        <w:rPr>
          <w:spacing w:val="-2"/>
        </w:rPr>
      </w:pPr>
      <w:r w:rsidRPr="00324A2D">
        <w:t>g)</w:t>
      </w:r>
      <w:r w:rsidRPr="00324A2D">
        <w:tab/>
        <w:t>Elegir a los nuevos integrantes de la Comisión Coordinadora Estatal o del Distrito Federal y de la Comisión Ejecutiva Estatal o del Distrito Federal por ampliación, sustitución, en caso de muerte, impedimento físico y/o mental o por incumplimiento de sus funciones, así como renuncia o expulsión del Partido del Trabajo. Los nuevos integrantes electos de l</w:t>
      </w:r>
      <w:r w:rsidR="00812E48" w:rsidRPr="00324A2D">
        <w:t xml:space="preserve">a Comisión Coordinadora Estatal </w:t>
      </w:r>
      <w:r w:rsidRPr="00324A2D">
        <w:t xml:space="preserve">o del </w:t>
      </w:r>
      <w:r w:rsidRPr="00324A2D">
        <w:rPr>
          <w:spacing w:val="-2"/>
        </w:rPr>
        <w:t>Distrito Federal, deberán ser miembros también, de la Comisión Ejecutiva Estatal o del Distrito Federal.</w:t>
      </w:r>
    </w:p>
    <w:p w:rsidR="003B3C26" w:rsidRPr="00324A2D" w:rsidRDefault="003B3C26" w:rsidP="00FA6F93">
      <w:pPr>
        <w:pStyle w:val="ROMANOS"/>
        <w:spacing w:after="51"/>
        <w:rPr>
          <w:b/>
        </w:rPr>
      </w:pPr>
      <w:r w:rsidRPr="0087074F">
        <w:t>h)</w:t>
      </w:r>
      <w:r w:rsidRPr="00324A2D">
        <w:rPr>
          <w:b/>
        </w:rPr>
        <w:tab/>
        <w:t>Elegir de manera supletoria a los integrantes de la Comisión Estatal o del Distrito Federal de Elecciones y Procedimientos Internos y la Comisión Estatal o del Distrito Federal de Vigilancia de Elecciones y Procedimientos Internos en aquellos casos en que de manera enunciativa, mas no limitativa, las circunstancias políticas, electorales, operativas o presupuestarias pongan en riesgo un proceso de elección de dirigentes o un proceso constitucional electoral.</w:t>
      </w:r>
    </w:p>
    <w:p w:rsidR="003B3C26" w:rsidRPr="00324A2D" w:rsidRDefault="003B3C26" w:rsidP="00FA6F93">
      <w:pPr>
        <w:pStyle w:val="ROMANOS"/>
        <w:spacing w:after="51"/>
      </w:pPr>
      <w:r w:rsidRPr="00324A2D">
        <w:t>i)</w:t>
      </w:r>
      <w:r w:rsidRPr="00324A2D">
        <w:tab/>
        <w:t>Elegir a los sustitutos de la Comisión de Contraloría y Fiscalización Estatal o del Distrito Federal,</w:t>
      </w:r>
      <w:r w:rsidRPr="00324A2D">
        <w:rPr>
          <w:b/>
        </w:rPr>
        <w:t xml:space="preserve"> </w:t>
      </w:r>
      <w:r w:rsidRPr="00324A2D">
        <w:t>Comisión de</w:t>
      </w:r>
      <w:r w:rsidRPr="00324A2D">
        <w:rPr>
          <w:b/>
        </w:rPr>
        <w:t xml:space="preserve"> Conciliación </w:t>
      </w:r>
      <w:r w:rsidRPr="00324A2D">
        <w:t>Estatal o del Distrito Federal,</w:t>
      </w:r>
      <w:r w:rsidRPr="00324A2D">
        <w:rPr>
          <w:b/>
        </w:rPr>
        <w:t xml:space="preserve"> </w:t>
      </w:r>
      <w:r w:rsidRPr="00324A2D">
        <w:t>Comisión Estatal o del Distrito Federal</w:t>
      </w:r>
      <w:r w:rsidRPr="00324A2D">
        <w:rPr>
          <w:b/>
        </w:rPr>
        <w:t xml:space="preserve"> </w:t>
      </w:r>
      <w:r w:rsidRPr="00324A2D">
        <w:t>de Elecciones</w:t>
      </w:r>
      <w:r w:rsidRPr="00324A2D">
        <w:rPr>
          <w:b/>
        </w:rPr>
        <w:t xml:space="preserve"> y Procedimientos </w:t>
      </w:r>
      <w:r w:rsidRPr="00324A2D">
        <w:t>Intern</w:t>
      </w:r>
      <w:r w:rsidRPr="00324A2D">
        <w:rPr>
          <w:b/>
        </w:rPr>
        <w:t>o</w:t>
      </w:r>
      <w:r w:rsidRPr="00324A2D">
        <w:t>s</w:t>
      </w:r>
      <w:r w:rsidRPr="00324A2D">
        <w:rPr>
          <w:b/>
        </w:rPr>
        <w:t xml:space="preserve"> </w:t>
      </w:r>
      <w:r w:rsidRPr="00324A2D">
        <w:t>y</w:t>
      </w:r>
      <w:r w:rsidRPr="00324A2D">
        <w:rPr>
          <w:b/>
        </w:rPr>
        <w:t xml:space="preserve"> </w:t>
      </w:r>
      <w:r w:rsidRPr="00324A2D">
        <w:t>la Comisión</w:t>
      </w:r>
      <w:r w:rsidRPr="00324A2D">
        <w:rPr>
          <w:b/>
        </w:rPr>
        <w:t xml:space="preserve"> </w:t>
      </w:r>
      <w:r w:rsidRPr="00324A2D">
        <w:t>Estatal o del Distrito Federal de Vigilancia</w:t>
      </w:r>
      <w:r w:rsidR="009E3498">
        <w:rPr>
          <w:b/>
        </w:rPr>
        <w:t xml:space="preserve"> </w:t>
      </w:r>
      <w:r w:rsidRPr="00324A2D">
        <w:t>de Elecciones</w:t>
      </w:r>
      <w:r w:rsidRPr="00324A2D">
        <w:rPr>
          <w:b/>
        </w:rPr>
        <w:t xml:space="preserve"> y Procedimientos </w:t>
      </w:r>
      <w:r w:rsidRPr="00324A2D">
        <w:t>Intern</w:t>
      </w:r>
      <w:r w:rsidRPr="00324A2D">
        <w:rPr>
          <w:b/>
        </w:rPr>
        <w:t>o</w:t>
      </w:r>
      <w:r w:rsidRPr="00324A2D">
        <w:t>s,</w:t>
      </w:r>
      <w:r w:rsidRPr="00324A2D">
        <w:rPr>
          <w:b/>
        </w:rPr>
        <w:t xml:space="preserve"> </w:t>
      </w:r>
      <w:r w:rsidRPr="00324A2D">
        <w:t>en caso de renuncia, expulsión, suspensión, muerte, incumplimiento sistemático e incapacidad física o mental que le impida el cumplimiento de</w:t>
      </w:r>
      <w:r w:rsidR="009E3498">
        <w:t xml:space="preserve"> </w:t>
      </w:r>
      <w:r w:rsidRPr="00324A2D">
        <w:t>sus funciones.</w:t>
      </w:r>
    </w:p>
    <w:p w:rsidR="003B3C26" w:rsidRPr="00324A2D" w:rsidRDefault="003B3C26" w:rsidP="00A24762">
      <w:pPr>
        <w:pStyle w:val="ROMANOS"/>
        <w:spacing w:after="60"/>
      </w:pPr>
      <w:r w:rsidRPr="00324A2D">
        <w:lastRenderedPageBreak/>
        <w:t>j)</w:t>
      </w:r>
      <w:r w:rsidRPr="00324A2D">
        <w:tab/>
        <w:t>Nombrar o ratificar a los representantes del Partido del Trabajo ante los organismos</w:t>
      </w:r>
      <w:r w:rsidR="009E3498">
        <w:t xml:space="preserve"> </w:t>
      </w:r>
      <w:r w:rsidRPr="00324A2D">
        <w:t>electorales locales.</w:t>
      </w:r>
    </w:p>
    <w:p w:rsidR="003B3C26" w:rsidRPr="00324A2D" w:rsidRDefault="003B3C26" w:rsidP="00A24762">
      <w:pPr>
        <w:pStyle w:val="ROMANOS"/>
        <w:spacing w:after="60"/>
      </w:pPr>
      <w:r w:rsidRPr="00324A2D">
        <w:t>k)</w:t>
      </w:r>
      <w:r w:rsidRPr="00324A2D">
        <w:tab/>
        <w:t>Definir en cada etapa la política general para la construcción de organizaciones sociales y la consolidación del Partido del Trabajo en la entidad, así como la estrategia político - electoral, entre Congreso y Congreso.</w:t>
      </w:r>
    </w:p>
    <w:p w:rsidR="003B3C26" w:rsidRPr="00324A2D" w:rsidRDefault="003B3C26" w:rsidP="00A24762">
      <w:pPr>
        <w:pStyle w:val="ROMANOS"/>
        <w:spacing w:after="60"/>
      </w:pPr>
      <w:r w:rsidRPr="00324A2D">
        <w:t>l)</w:t>
      </w:r>
      <w:r w:rsidRPr="00324A2D">
        <w:tab/>
        <w:t>Ratificar o rectificar los informes y dictámenes que emitan la Comisión de Contraloría y Fiscalización.</w:t>
      </w:r>
    </w:p>
    <w:p w:rsidR="003B3C26" w:rsidRPr="00324A2D" w:rsidRDefault="003B3C26" w:rsidP="00A24762">
      <w:pPr>
        <w:pStyle w:val="ROMANOS"/>
        <w:spacing w:after="60"/>
      </w:pPr>
      <w:r w:rsidRPr="00324A2D">
        <w:t>m)</w:t>
      </w:r>
      <w:r w:rsidRPr="00324A2D">
        <w:tab/>
        <w:t>Todas aquellas que por la naturaleza de sus funciones le sean afines y que no sean contrarias a los lineamientos acordados por el Congreso Estatal o del Distrito Federal y los Órganos nacionales.</w:t>
      </w:r>
    </w:p>
    <w:p w:rsidR="003B3C26" w:rsidRPr="00324A2D" w:rsidRDefault="003B3C26" w:rsidP="00A24762">
      <w:pPr>
        <w:pStyle w:val="Texto"/>
        <w:spacing w:after="60"/>
        <w:rPr>
          <w:b/>
        </w:rPr>
      </w:pPr>
      <w:r w:rsidRPr="00324A2D">
        <w:rPr>
          <w:b/>
        </w:rPr>
        <w:t>CAPÍTULO XVII</w:t>
      </w:r>
    </w:p>
    <w:p w:rsidR="003B3C26" w:rsidRPr="00324A2D" w:rsidRDefault="003B3C26" w:rsidP="00A24762">
      <w:pPr>
        <w:pStyle w:val="Texto"/>
        <w:spacing w:after="60"/>
        <w:rPr>
          <w:b/>
        </w:rPr>
      </w:pPr>
      <w:r w:rsidRPr="00324A2D">
        <w:rPr>
          <w:b/>
        </w:rPr>
        <w:t>DE LA COMISIÓN EJECUTIVA ESTATAL O DEL DISTRITO FEDERAL.</w:t>
      </w:r>
    </w:p>
    <w:p w:rsidR="003B3C26" w:rsidRPr="00324A2D" w:rsidRDefault="003B3C26" w:rsidP="00A24762">
      <w:pPr>
        <w:pStyle w:val="Texto"/>
        <w:spacing w:after="60"/>
      </w:pPr>
      <w:r w:rsidRPr="00324A2D">
        <w:rPr>
          <w:b/>
        </w:rPr>
        <w:t>Artículo 69.</w:t>
      </w:r>
      <w:r w:rsidRPr="00324A2D">
        <w:t xml:space="preserve"> La Comisión Ejecutiva Estatal o del Distrito Federal es el Órgano Ejecutivo, con carácter colectivo y permanente del Partido del Trabajo, entre sesión y sesión del</w:t>
      </w:r>
      <w:r w:rsidR="00812E48" w:rsidRPr="00324A2D">
        <w:t xml:space="preserve"> Consejo Político Estatal o del</w:t>
      </w:r>
      <w:r w:rsidR="009E3498">
        <w:t xml:space="preserve"> </w:t>
      </w:r>
      <w:r w:rsidRPr="00324A2D">
        <w:t>Distrito Federal.</w:t>
      </w:r>
    </w:p>
    <w:p w:rsidR="003B3C26" w:rsidRPr="00324A2D" w:rsidRDefault="003B3C26" w:rsidP="00A24762">
      <w:pPr>
        <w:pStyle w:val="Texto"/>
        <w:spacing w:after="60"/>
      </w:pPr>
      <w:r w:rsidRPr="00324A2D">
        <w:t>Su funcionamiento es colegiado y combinará la dirección colectiva con la responsabilidad individual</w:t>
      </w:r>
      <w:r w:rsidRPr="00324A2D">
        <w:rPr>
          <w:b/>
        </w:rPr>
        <w:t>;</w:t>
      </w:r>
      <w:r w:rsidR="009E3498">
        <w:rPr>
          <w:b/>
        </w:rPr>
        <w:t xml:space="preserve"> </w:t>
      </w:r>
      <w:r w:rsidRPr="00324A2D">
        <w:t xml:space="preserve">sus acuerdos, resoluciones y actos tendrán plena validez, con la aprobación de la mayoría simple de sus integrantes, con excepción de lo establecido por el </w:t>
      </w:r>
      <w:r w:rsidRPr="00324A2D">
        <w:rPr>
          <w:b/>
        </w:rPr>
        <w:t>a</w:t>
      </w:r>
      <w:r w:rsidRPr="00324A2D">
        <w:t>rtículo 58 de estos Estatutos. Sesionará ordinariamente una vez a la semana y en forma extraordinaria cuando se considere necesario. Será convocada en forma ordinaria por la Comisión Coordinadora Estatal o del Distrito Federal por lo menos con tres días de anticipación y en forma extraordinaria por lo menos con un día de anticipación.</w:t>
      </w:r>
    </w:p>
    <w:p w:rsidR="003B3C26" w:rsidRPr="00324A2D" w:rsidRDefault="003B3C26" w:rsidP="00A24762">
      <w:pPr>
        <w:pStyle w:val="Texto"/>
        <w:spacing w:after="60"/>
      </w:pPr>
      <w:r w:rsidRPr="00324A2D">
        <w:t>El quórum legal de la Comisión Ejecutiva Estatal o del Distrito Federal será del 50% más uno</w:t>
      </w:r>
      <w:r w:rsidR="009E3498">
        <w:t xml:space="preserve"> </w:t>
      </w:r>
      <w:r w:rsidRPr="00324A2D">
        <w:t>de sus integrantes. Los acuerdos y resoluciones serán válidos con el voto del 50% más uno de sus integrantes presentes.</w:t>
      </w:r>
    </w:p>
    <w:p w:rsidR="003B3C26" w:rsidRPr="00324A2D" w:rsidRDefault="003B3C26" w:rsidP="00A24762">
      <w:pPr>
        <w:pStyle w:val="Texto"/>
        <w:spacing w:after="60"/>
        <w:rPr>
          <w:szCs w:val="24"/>
        </w:rPr>
      </w:pPr>
      <w:r w:rsidRPr="00324A2D">
        <w:rPr>
          <w:szCs w:val="24"/>
        </w:rPr>
        <w:t>En las Comisiones Ejecutivas Estatales y del Distrito Federal que no tengan vida orgánica regular, y dejen de sesionar por dos semanas consecutivas se nombrará un Comisionado Político Nacional, que tendrá entre otras tareas, reestructurar las actividades y la vida orgánica de todas las instancias estatales.</w:t>
      </w:r>
    </w:p>
    <w:p w:rsidR="003B3C26" w:rsidRPr="00324A2D" w:rsidRDefault="003B3C26" w:rsidP="00A24762">
      <w:pPr>
        <w:pStyle w:val="Texto"/>
        <w:spacing w:after="60"/>
        <w:rPr>
          <w:b/>
          <w:szCs w:val="24"/>
        </w:rPr>
      </w:pPr>
      <w:r w:rsidRPr="00324A2D">
        <w:rPr>
          <w:szCs w:val="24"/>
        </w:rPr>
        <w:t>En caso de que la Estatal ya tenga nombrado un Comisionado Político Nacional y éste no cumpla con la responsabilidad de mantener la vida orgánica regular de la Comisión Ejecutiva Estatal o del Distrito Federal y deje de funcionar por dos</w:t>
      </w:r>
      <w:r w:rsidRPr="00324A2D">
        <w:rPr>
          <w:b/>
          <w:szCs w:val="24"/>
        </w:rPr>
        <w:t xml:space="preserve"> </w:t>
      </w:r>
      <w:r w:rsidRPr="00324A2D">
        <w:rPr>
          <w:szCs w:val="24"/>
        </w:rPr>
        <w:t>semanas consecutivas, también deberá ser removido de su cargo y sustituido por otro Comisionado Político Nacional.</w:t>
      </w:r>
    </w:p>
    <w:p w:rsidR="003B3C26" w:rsidRPr="00324A2D" w:rsidRDefault="003B3C26" w:rsidP="00A24762">
      <w:pPr>
        <w:pStyle w:val="Texto"/>
        <w:spacing w:after="60"/>
      </w:pPr>
      <w:r w:rsidRPr="00324A2D">
        <w:rPr>
          <w:b/>
        </w:rPr>
        <w:t>Artículo 70.</w:t>
      </w:r>
      <w:r w:rsidRPr="00324A2D">
        <w:t xml:space="preserve"> La Comisión Ejecutiva Estatal o del Distrito Federal será electa por cualquiera de los tres sistemas siguientes: voto nominal, voto secreto por cédula o por votación económica de por al menos el 50% más uno de los congresistas presentes.</w:t>
      </w:r>
    </w:p>
    <w:p w:rsidR="003B3C26" w:rsidRPr="00324A2D" w:rsidRDefault="003B3C26" w:rsidP="00A24762">
      <w:pPr>
        <w:pStyle w:val="Texto"/>
        <w:spacing w:after="60"/>
      </w:pPr>
      <w:r w:rsidRPr="00324A2D">
        <w:t>La elección se realizará, en cada Congreso Estatal o del Distrito Federal ordinario, con el número de militantes que éste acuerde, de entre la lista de candidatos registrados ante la Comisión Estatal o del Distrito Federal</w:t>
      </w:r>
      <w:r w:rsidRPr="00324A2D">
        <w:rPr>
          <w:b/>
        </w:rPr>
        <w:t xml:space="preserve"> </w:t>
      </w:r>
      <w:r w:rsidRPr="00324A2D">
        <w:t>de Elecciones</w:t>
      </w:r>
      <w:r w:rsidRPr="00324A2D">
        <w:rPr>
          <w:b/>
        </w:rPr>
        <w:t xml:space="preserve"> y Procedimientos </w:t>
      </w:r>
      <w:r w:rsidRPr="00324A2D">
        <w:t>Intern</w:t>
      </w:r>
      <w:r w:rsidRPr="00324A2D">
        <w:rPr>
          <w:b/>
        </w:rPr>
        <w:t>o</w:t>
      </w:r>
      <w:r w:rsidRPr="00324A2D">
        <w:t>s,</w:t>
      </w:r>
      <w:r w:rsidRPr="00324A2D">
        <w:rPr>
          <w:b/>
        </w:rPr>
        <w:t xml:space="preserve"> Comisión Estatal o del Distrito Federal de Vigilancia de Elecciones y Procedimientos Internos,</w:t>
      </w:r>
      <w:r w:rsidRPr="00324A2D">
        <w:t xml:space="preserve"> </w:t>
      </w:r>
      <w:r w:rsidRPr="00324A2D">
        <w:rPr>
          <w:b/>
        </w:rPr>
        <w:t>Comisión Nacional de Elecciones y Procedimientos Internos</w:t>
      </w:r>
      <w:r w:rsidRPr="00324A2D">
        <w:t xml:space="preserve">, </w:t>
      </w:r>
      <w:r w:rsidRPr="00324A2D">
        <w:rPr>
          <w:b/>
        </w:rPr>
        <w:t>o la</w:t>
      </w:r>
      <w:r w:rsidRPr="00324A2D">
        <w:t xml:space="preserve"> </w:t>
      </w:r>
      <w:r w:rsidRPr="00324A2D">
        <w:rPr>
          <w:b/>
        </w:rPr>
        <w:t>Comisión Nacional Vigilancia de Elecciones y Procedimientos Internos</w:t>
      </w:r>
      <w:r w:rsidRPr="00324A2D">
        <w:t xml:space="preserve"> teniendo el Congreso Estatal o del Distrito Federal extraordinario la facultad para modificar su integración cuando así lo considere necesario.</w:t>
      </w:r>
    </w:p>
    <w:p w:rsidR="003B3C26" w:rsidRPr="00324A2D" w:rsidRDefault="003B3C26" w:rsidP="00A24762">
      <w:pPr>
        <w:pStyle w:val="Texto"/>
        <w:spacing w:after="60"/>
      </w:pPr>
      <w:r w:rsidRPr="00324A2D">
        <w:rPr>
          <w:b/>
        </w:rPr>
        <w:t>Artículo 71.</w:t>
      </w:r>
      <w:r w:rsidRPr="00324A2D">
        <w:t xml:space="preserve"> Son atribuciones y facultades de la Comisión Ejecutiva Estatal o del Distrito Federal:</w:t>
      </w:r>
    </w:p>
    <w:p w:rsidR="003B3C26" w:rsidRPr="00324A2D" w:rsidRDefault="003B3C26" w:rsidP="00A24762">
      <w:pPr>
        <w:pStyle w:val="ROMANOS"/>
        <w:spacing w:after="60"/>
      </w:pPr>
      <w:r w:rsidRPr="00324A2D">
        <w:t>a)</w:t>
      </w:r>
      <w:r w:rsidRPr="00324A2D">
        <w:tab/>
        <w:t>Coordinar, promover y supervisar el cumplimiento de los acuerdos de las Instancias de Dirección Estatal o del Distrito Federal, Municipal, Delegacional, Distrital y Nacional.</w:t>
      </w:r>
    </w:p>
    <w:p w:rsidR="003B3C26" w:rsidRPr="00324A2D" w:rsidRDefault="003B3C26" w:rsidP="00A24762">
      <w:pPr>
        <w:pStyle w:val="ROMANOS"/>
        <w:spacing w:after="60"/>
      </w:pPr>
      <w:r w:rsidRPr="00324A2D">
        <w:t>b)</w:t>
      </w:r>
      <w:r w:rsidRPr="00324A2D">
        <w:tab/>
        <w:t>Dirigir la actividad general del Partido del Trabajo y dar cuenta de su gestión ante el Congreso Estatal o del Distrito Federal y el Consejo Político Estatal o del Distrito Federal y Nacional.</w:t>
      </w:r>
    </w:p>
    <w:p w:rsidR="003B3C26" w:rsidRPr="00324A2D" w:rsidRDefault="003B3C26" w:rsidP="00A24762">
      <w:pPr>
        <w:pStyle w:val="ROMANOS"/>
        <w:spacing w:after="60"/>
      </w:pPr>
      <w:r w:rsidRPr="00324A2D">
        <w:t>c)</w:t>
      </w:r>
      <w:r w:rsidRPr="00324A2D">
        <w:tab/>
        <w:t xml:space="preserve">Aprobar la convocatoria al Congreso Estatal o del Distrito Federal Ordinario o Extraordinario y a las Asambleas del Consejo Político Estatal o del Distrito Federal. La Comisión Ejecutiva Estatal o del Distrito Federal podrá prorrogar o anticipar hasta por cuatro meses la realización del Congreso Estatal o del Distrito Federal ordinario cuando así se requiera. Una vez aprobada la convocatoria al Congreso Estatal o del Distrito Federal Ordinario o Extraordinario, se notificará </w:t>
      </w:r>
      <w:r w:rsidRPr="00324A2D">
        <w:rPr>
          <w:b/>
        </w:rPr>
        <w:t>a</w:t>
      </w:r>
      <w:r w:rsidRPr="00324A2D">
        <w:t xml:space="preserve"> </w:t>
      </w:r>
      <w:r w:rsidRPr="00324A2D">
        <w:rPr>
          <w:b/>
        </w:rPr>
        <w:t xml:space="preserve">través de la Comisión Coordinadora Estatal o del Distrito Federal, </w:t>
      </w:r>
      <w:r w:rsidRPr="00324A2D">
        <w:t>a la Comisión Estatal o del Distrito Federal</w:t>
      </w:r>
      <w:r w:rsidRPr="00324A2D">
        <w:rPr>
          <w:b/>
        </w:rPr>
        <w:t xml:space="preserve"> </w:t>
      </w:r>
      <w:r w:rsidRPr="00324A2D">
        <w:t>de Elecciones y</w:t>
      </w:r>
      <w:r w:rsidRPr="00324A2D">
        <w:rPr>
          <w:b/>
        </w:rPr>
        <w:t xml:space="preserve"> Procedimientos </w:t>
      </w:r>
      <w:r w:rsidRPr="00324A2D">
        <w:t>Intern</w:t>
      </w:r>
      <w:r w:rsidRPr="00324A2D">
        <w:rPr>
          <w:b/>
        </w:rPr>
        <w:t>o</w:t>
      </w:r>
      <w:r w:rsidRPr="00324A2D">
        <w:t>s</w:t>
      </w:r>
      <w:r w:rsidRPr="00324A2D">
        <w:rPr>
          <w:b/>
        </w:rPr>
        <w:t xml:space="preserve">, </w:t>
      </w:r>
      <w:r w:rsidRPr="00324A2D">
        <w:t>Comisión Estatal o del Distrito Federal de Vigilancia de Elecciones y</w:t>
      </w:r>
      <w:r w:rsidRPr="00324A2D">
        <w:rPr>
          <w:b/>
        </w:rPr>
        <w:t xml:space="preserve"> Procedimientos </w:t>
      </w:r>
      <w:r w:rsidRPr="00324A2D">
        <w:t>Intern</w:t>
      </w:r>
      <w:r w:rsidRPr="00324A2D">
        <w:rPr>
          <w:b/>
        </w:rPr>
        <w:t>o</w:t>
      </w:r>
      <w:r w:rsidRPr="00324A2D">
        <w:t>s,</w:t>
      </w:r>
      <w:r w:rsidRPr="00324A2D">
        <w:rPr>
          <w:b/>
        </w:rPr>
        <w:t xml:space="preserve"> o la</w:t>
      </w:r>
      <w:r w:rsidRPr="00324A2D">
        <w:t xml:space="preserve"> </w:t>
      </w:r>
      <w:r w:rsidRPr="00324A2D">
        <w:rPr>
          <w:b/>
        </w:rPr>
        <w:t>Comisión Nacional de Elecciones y Procedimientos Internos</w:t>
      </w:r>
      <w:r w:rsidRPr="00324A2D">
        <w:t>, para su conocimiento e instalación en sus funciones.</w:t>
      </w:r>
    </w:p>
    <w:p w:rsidR="003B3C26" w:rsidRPr="00324A2D" w:rsidRDefault="003B3C26" w:rsidP="00A24762">
      <w:pPr>
        <w:pStyle w:val="ROMANOS"/>
        <w:spacing w:after="60"/>
      </w:pPr>
      <w:r w:rsidRPr="00324A2D">
        <w:t>d)</w:t>
      </w:r>
      <w:r w:rsidRPr="00324A2D">
        <w:tab/>
        <w:t>Aprobar el nombramiento y sustitución de los representantes del Partido ante los Organismos Electorales Estatales o del Distrito Federal, Delegacionales, Distritales Locales y Municipales. Para instrumentar lo anterior se faculta a la Comisión Coordinadora Estatal o del Distrito Federal, o al 50% más uno de los integrantes de la Comisión Ejecutiva Estatal o del Distrito Federal.</w:t>
      </w:r>
    </w:p>
    <w:p w:rsidR="003B3C26" w:rsidRPr="00324A2D" w:rsidRDefault="003B3C26" w:rsidP="00FA6F93">
      <w:pPr>
        <w:pStyle w:val="ROMANOS"/>
        <w:spacing w:line="227" w:lineRule="exact"/>
      </w:pPr>
      <w:r w:rsidRPr="00324A2D">
        <w:lastRenderedPageBreak/>
        <w:t>e)</w:t>
      </w:r>
      <w:r w:rsidRPr="00324A2D">
        <w:tab/>
        <w:t>Conjuntamente con la Comisión Coordinadora Estatal o del Distrito Federal y la Comisión de Finanzas y Patrimonio Estatal o del Distrito Federal, a través de dos tesoreros nombrados para tal efecto por la Comisión Ejecutiva Estatal o del Distrito Federal, administrar las finanzas y el patrimonio del Partido en el Estado o en el Distrito Federal y establecer las normas de organización y funcionamiento administrativo en la Entidad o en el Distrito Federal. Así mismo, rendir cuentas al Consejo Político Estatal o del Distrito Federal, cada cuatro meses.</w:t>
      </w:r>
    </w:p>
    <w:p w:rsidR="003B3C26" w:rsidRPr="00324A2D" w:rsidRDefault="003B3C26" w:rsidP="00FA6F93">
      <w:pPr>
        <w:pStyle w:val="ROMANOS"/>
        <w:spacing w:line="227" w:lineRule="exact"/>
        <w:ind w:firstLine="0"/>
        <w:rPr>
          <w:szCs w:val="24"/>
        </w:rPr>
      </w:pPr>
      <w:r w:rsidRPr="00324A2D">
        <w:rPr>
          <w:szCs w:val="24"/>
        </w:rPr>
        <w:t>Los tesoreros conjuntamente recibirán el financiamiento público y privado que por derecho le corresponda al Partido del Trabajo, y lo administrarán, ejercerán y operarán con firmas mancomunadas, conforme los mandatos de las instancias Estatales o del Distrito Federal correspondientes.</w:t>
      </w:r>
    </w:p>
    <w:p w:rsidR="003B3C26" w:rsidRPr="00324A2D" w:rsidRDefault="003B3C26" w:rsidP="00FA6F93">
      <w:pPr>
        <w:pStyle w:val="ROMANOS"/>
        <w:spacing w:line="227" w:lineRule="exact"/>
        <w:rPr>
          <w:szCs w:val="24"/>
        </w:rPr>
      </w:pPr>
      <w:r w:rsidRPr="00324A2D">
        <w:rPr>
          <w:szCs w:val="24"/>
        </w:rPr>
        <w:t>f)</w:t>
      </w:r>
      <w:r w:rsidRPr="00324A2D">
        <w:rPr>
          <w:szCs w:val="24"/>
        </w:rPr>
        <w:tab/>
        <w:t>Aprobar la convocatoria por lo menos con el 50% más uno de sus miembros para la celebración de los Congresos Municipales o Delegacionales. La convocatoria la emitirá la Comisión Coordinadora Estatal o del Distrito Federal o una vez establecido el quórum</w:t>
      </w:r>
      <w:r w:rsidRPr="00324A2D">
        <w:rPr>
          <w:i/>
          <w:szCs w:val="24"/>
        </w:rPr>
        <w:t xml:space="preserve"> </w:t>
      </w:r>
      <w:r w:rsidRPr="00324A2D">
        <w:rPr>
          <w:szCs w:val="24"/>
        </w:rPr>
        <w:t>legal por el acuerdo y/o firma del 50% más uno de los integrantes presentes de la Comisión Ejecutiva Estatal o del Distrito Federal.</w:t>
      </w:r>
    </w:p>
    <w:p w:rsidR="003B3C26" w:rsidRPr="00324A2D" w:rsidRDefault="003B3C26" w:rsidP="00FA6F93">
      <w:pPr>
        <w:pStyle w:val="ROMANOS"/>
        <w:spacing w:line="227" w:lineRule="exact"/>
        <w:ind w:firstLine="0"/>
      </w:pPr>
      <w:r w:rsidRPr="00324A2D">
        <w:t>La Comisión Ejecutiva Estatal o del Distrito Federal, nombrará una representación que asistirá al Congreso o Consejo Político Municipal o Delegacional a fin de instalar, presidir y sancionar la validez de sus acuerdos, elecciones, reelecciones, mandatos y resoluciones. Si existen desacuerdos en las Instancias Estatales o del Distrito Federal, la convocatoria la realizará la Comisión Coordinadora Nacional, o el 50% de los integrantes de la Comisión Ejecutiva Nacional. Dicho Congreso será instalado, presidido y sancionado por una representación de la Comisión Ejecutiva Nacional, debiendo asistir únicamente los Delegados Electos al Congreso Municipal o Delegacional de acuerdo a la convocatoria emitida.</w:t>
      </w:r>
    </w:p>
    <w:p w:rsidR="003B3C26" w:rsidRPr="00324A2D" w:rsidRDefault="003B3C26" w:rsidP="00FA6F93">
      <w:pPr>
        <w:pStyle w:val="ROMANOS"/>
        <w:spacing w:line="227" w:lineRule="exact"/>
        <w:ind w:firstLine="0"/>
      </w:pPr>
      <w:r w:rsidRPr="00324A2D">
        <w:t>De no cumplirse los requisitos anteriores, no tendrán validez jurídica ni política los acuerdos, elecciones, reelecciones, mandatos, resoluciones y otras actividades que se hayan adoptado.</w:t>
      </w:r>
    </w:p>
    <w:p w:rsidR="003B3C26" w:rsidRPr="00324A2D" w:rsidRDefault="003B3C26" w:rsidP="00FA6F93">
      <w:pPr>
        <w:pStyle w:val="ROMANOS"/>
        <w:spacing w:line="227" w:lineRule="exact"/>
        <w:ind w:firstLine="0"/>
        <w:rPr>
          <w:szCs w:val="24"/>
        </w:rPr>
      </w:pPr>
      <w:r w:rsidRPr="00324A2D">
        <w:rPr>
          <w:szCs w:val="24"/>
        </w:rPr>
        <w:t>Los nombramientos a que se hace alusión en el primer párrafo del inciso g), serán instrumentados por la Comisión Coordinadora Estatal o del Distrito Federal o por el 50% más uno de sus integrantes de la Comisión Ejecutiva Estatal o del Distrito Federal, o en su caso, por la Comisión Coordinadora Nacional, o por el 50% más uno de los integrantes de la Comisión Ejecutiva Nacional.</w:t>
      </w:r>
    </w:p>
    <w:p w:rsidR="003B3C26" w:rsidRPr="00324A2D" w:rsidRDefault="003B3C26" w:rsidP="00FA6F93">
      <w:pPr>
        <w:pStyle w:val="ROMANOS"/>
        <w:spacing w:line="227" w:lineRule="exact"/>
        <w:rPr>
          <w:szCs w:val="24"/>
        </w:rPr>
      </w:pPr>
      <w:r w:rsidRPr="00324A2D">
        <w:rPr>
          <w:szCs w:val="24"/>
        </w:rPr>
        <w:t>g)</w:t>
      </w:r>
      <w:r w:rsidRPr="00324A2D">
        <w:rPr>
          <w:szCs w:val="24"/>
        </w:rPr>
        <w:tab/>
        <w:t>Nombrar a los delegados que asistirán al Congreso Estatal o del Distrito Federal Ordinario o Extraordinario en el caso que no se realice el Congreso Municipal o Delegacional correspondiente. En su caso, la Comisión Ejecutiva Nacional por conducto de la Comisión Coordinadora Nacional o por el 50% más uno de sus integrantes, nombrará a los Delegados Municipales o Delegacionales al Congreso Estatal o del Distrito Federal correspondiente.</w:t>
      </w:r>
    </w:p>
    <w:p w:rsidR="003B3C26" w:rsidRPr="00324A2D" w:rsidRDefault="003B3C26" w:rsidP="00FA6F93">
      <w:pPr>
        <w:pStyle w:val="ROMANOS"/>
        <w:spacing w:line="227" w:lineRule="exact"/>
        <w:rPr>
          <w:szCs w:val="24"/>
        </w:rPr>
      </w:pPr>
      <w:r w:rsidRPr="00324A2D">
        <w:rPr>
          <w:szCs w:val="24"/>
        </w:rPr>
        <w:t>h)</w:t>
      </w:r>
      <w:r w:rsidRPr="00324A2D">
        <w:rPr>
          <w:szCs w:val="24"/>
        </w:rPr>
        <w:tab/>
        <w:t>Ordenará auditar cada seis meses a las finanzas Estatales o del Distrito Federal los recursos materiales y al término de cada proceso electoral; y además cuando lo requiera el 50% más uno de los integrantes de la Comisión Ejecutiva Estatal o del Distrito Federal y así como también cuando a juicio de la Comisión Ejecutiva Nacional o de la Comisión Nacional de Contraloría y Fiscalización, o de la Comisión Estatal de Contraloría y Fiscalización, se considere necesario, se practicará auditoría a las finanzas Estatales o del Distrito Federal.</w:t>
      </w:r>
    </w:p>
    <w:p w:rsidR="003B3C26" w:rsidRPr="00324A2D" w:rsidRDefault="003B3C26" w:rsidP="00FA6F93">
      <w:pPr>
        <w:pStyle w:val="ROMANOS"/>
        <w:spacing w:line="227" w:lineRule="exact"/>
        <w:rPr>
          <w:szCs w:val="24"/>
        </w:rPr>
      </w:pPr>
      <w:r w:rsidRPr="00324A2D">
        <w:rPr>
          <w:szCs w:val="24"/>
        </w:rPr>
        <w:t>i)</w:t>
      </w:r>
      <w:r w:rsidRPr="00324A2D">
        <w:rPr>
          <w:szCs w:val="24"/>
        </w:rPr>
        <w:tab/>
        <w:t>El registro y sustitución de los candidatos cuando participe únicamente como Instituto Político Nacional ante los Órganos Electorales Estatales o del Distrito Federal, Delegacionales, Municipales y Distritales. En caso de que existan dos o más registros, prevalecerá el que realice la Comisión Coordinadora Estatal o del Distrito Federal. En su caso, a todos los niveles de los registros o sustituciones que presente la Comisión Coordinadora Nacional o el 50% más uno de los integrantes de la Comisión Ejecutiva Nacional, serán los que prevalecerán sobre cualquier otro.</w:t>
      </w:r>
    </w:p>
    <w:p w:rsidR="003B3C26" w:rsidRPr="00324A2D" w:rsidRDefault="003B3C26" w:rsidP="00FA6F93">
      <w:pPr>
        <w:pStyle w:val="ROMANOS"/>
        <w:spacing w:line="227" w:lineRule="exact"/>
        <w:rPr>
          <w:szCs w:val="24"/>
        </w:rPr>
      </w:pPr>
      <w:r w:rsidRPr="00324A2D">
        <w:rPr>
          <w:szCs w:val="24"/>
        </w:rPr>
        <w:t>j)</w:t>
      </w:r>
      <w:r w:rsidRPr="00324A2D">
        <w:rPr>
          <w:szCs w:val="24"/>
        </w:rPr>
        <w:tab/>
        <w:t>Representar legal y políticamente al Partido del Trabajo ante las autoridades, organismos políticos y sociales, y eventos Estatales. Esta representación y función se instrumentará por conducto de la Comisión Coordinadora Estatal o del Distrito Federal y en su caso por el Comisionado Político Nacional nombrado para tal efecto.</w:t>
      </w:r>
    </w:p>
    <w:p w:rsidR="003B3C26" w:rsidRPr="00324A2D" w:rsidRDefault="003B3C26" w:rsidP="00FA6F93">
      <w:pPr>
        <w:pStyle w:val="ROMANOS"/>
        <w:spacing w:line="227" w:lineRule="exact"/>
        <w:rPr>
          <w:szCs w:val="24"/>
        </w:rPr>
      </w:pPr>
      <w:r w:rsidRPr="0087074F">
        <w:rPr>
          <w:szCs w:val="24"/>
        </w:rPr>
        <w:t>k)</w:t>
      </w:r>
      <w:r w:rsidRPr="00324A2D">
        <w:rPr>
          <w:b/>
          <w:szCs w:val="24"/>
        </w:rPr>
        <w:tab/>
        <w:t>Aprobar la convocatoria para el proceso de elección y reelección de dirigentes, precandidatos o candidatos en el ámbito local.</w:t>
      </w:r>
    </w:p>
    <w:p w:rsidR="003B3C26" w:rsidRPr="00324A2D" w:rsidRDefault="003B3C26" w:rsidP="00FA6F93">
      <w:pPr>
        <w:pStyle w:val="ROMANOS"/>
        <w:spacing w:line="227" w:lineRule="exact"/>
        <w:rPr>
          <w:szCs w:val="24"/>
        </w:rPr>
      </w:pPr>
      <w:r w:rsidRPr="00324A2D">
        <w:rPr>
          <w:szCs w:val="24"/>
        </w:rPr>
        <w:t>l)</w:t>
      </w:r>
      <w:r w:rsidRPr="00324A2D">
        <w:rPr>
          <w:szCs w:val="24"/>
        </w:rPr>
        <w:tab/>
        <w:t>Todas aquellas que por la naturaleza de sus funciones le sean afines y que no sean contrarias</w:t>
      </w:r>
      <w:r w:rsidR="009E3498">
        <w:rPr>
          <w:szCs w:val="24"/>
        </w:rPr>
        <w:t xml:space="preserve"> </w:t>
      </w:r>
      <w:r w:rsidRPr="00324A2D">
        <w:rPr>
          <w:szCs w:val="24"/>
        </w:rPr>
        <w:t>a los lineamientos acordados por el Congreso Nacional, el Consejo Político Nacional y los</w:t>
      </w:r>
      <w:r w:rsidR="009E3498">
        <w:rPr>
          <w:szCs w:val="24"/>
        </w:rPr>
        <w:t xml:space="preserve"> </w:t>
      </w:r>
      <w:r w:rsidRPr="00324A2D">
        <w:rPr>
          <w:szCs w:val="24"/>
        </w:rPr>
        <w:t>presentes Estatutos.</w:t>
      </w:r>
    </w:p>
    <w:p w:rsidR="003B3C26" w:rsidRPr="00324A2D" w:rsidRDefault="003B3C26" w:rsidP="00FA6F93">
      <w:pPr>
        <w:pStyle w:val="Texto"/>
        <w:spacing w:after="65"/>
      </w:pPr>
      <w:r w:rsidRPr="00324A2D">
        <w:rPr>
          <w:b/>
        </w:rPr>
        <w:lastRenderedPageBreak/>
        <w:t>Artículo 71 Bis.</w:t>
      </w:r>
      <w:r w:rsidRPr="00324A2D">
        <w:t xml:space="preserve"> Son atribuciones de la Comisión Ejecutiva Estatal o del Distrito Federal en materia de alianzas y/o coaliciones y/o candidaturas comunes:</w:t>
      </w:r>
    </w:p>
    <w:p w:rsidR="003B3C26" w:rsidRPr="00324A2D" w:rsidRDefault="003B3C26" w:rsidP="00FA6F93">
      <w:pPr>
        <w:pStyle w:val="ROMANOS"/>
        <w:spacing w:after="65"/>
      </w:pPr>
      <w:r w:rsidRPr="00324A2D">
        <w:t>a)</w:t>
      </w:r>
      <w:r w:rsidRPr="00324A2D">
        <w:tab/>
        <w:t>Se faculta y autoriza a la Comisión Ejecutiva Estatal o del Distrito Federal como máximo órgano electoral equivalente al Congreso Estatal o del Distrito Federal en materia de coaliciones y/o alianzas totales</w:t>
      </w:r>
      <w:r w:rsidRPr="00324A2D">
        <w:rPr>
          <w:b/>
        </w:rPr>
        <w:t xml:space="preserve">, </w:t>
      </w:r>
      <w:r w:rsidRPr="00324A2D">
        <w:t>parciales o</w:t>
      </w:r>
      <w:r w:rsidRPr="00324A2D">
        <w:rPr>
          <w:b/>
        </w:rPr>
        <w:t xml:space="preserve"> flexibles </w:t>
      </w:r>
      <w:r w:rsidRPr="00324A2D">
        <w:t>y candidaturas comunes, para que se erija y constituya en Convención Electoral Estatal o del Distrito Federal en el momento en que por sí misma lo considere conveniente, donde se apruebe por mayoría simple del 50 por ciento más uno de sus miembros presentes, la realización de convenios, la postulación, registro y/o sustitución de los candidatos a Gobernadores y Jefe de Gobierno del Distrito Federal; de Diputados locales por ambos Principios; de Ayuntamientos y Jefes Delegacionales del Distrito Federal.</w:t>
      </w:r>
    </w:p>
    <w:p w:rsidR="003B3C26" w:rsidRPr="00324A2D" w:rsidRDefault="003B3C26" w:rsidP="00FA6F93">
      <w:pPr>
        <w:pStyle w:val="ROMANOS"/>
        <w:spacing w:after="65"/>
      </w:pPr>
      <w:r w:rsidRPr="00324A2D">
        <w:t>b)</w:t>
      </w:r>
      <w:r w:rsidRPr="00324A2D">
        <w:tab/>
        <w:t>Aprobar la Declaración de Principios, Programa de Acción y Estatutos para las Alianzas y/o Coaliciones totales</w:t>
      </w:r>
      <w:r w:rsidRPr="00324A2D">
        <w:rPr>
          <w:b/>
        </w:rPr>
        <w:t xml:space="preserve">, </w:t>
      </w:r>
      <w:r w:rsidRPr="00324A2D">
        <w:t>parciales o</w:t>
      </w:r>
      <w:r w:rsidRPr="00324A2D">
        <w:rPr>
          <w:b/>
        </w:rPr>
        <w:t xml:space="preserve"> flexibles</w:t>
      </w:r>
      <w:r w:rsidRPr="00324A2D">
        <w:t xml:space="preserve"> o Candidaturas comunes de que se trate.</w:t>
      </w:r>
    </w:p>
    <w:p w:rsidR="003B3C26" w:rsidRPr="00324A2D" w:rsidRDefault="003B3C26" w:rsidP="00FA6F93">
      <w:pPr>
        <w:pStyle w:val="ROMANOS"/>
        <w:spacing w:after="65"/>
      </w:pPr>
      <w:r w:rsidRPr="00324A2D">
        <w:t>c)</w:t>
      </w:r>
      <w:r w:rsidRPr="00324A2D">
        <w:tab/>
        <w:t>Aprobar la Plataforma Electoral de las alianzas y/o coaliciones totales</w:t>
      </w:r>
      <w:r w:rsidRPr="00324A2D">
        <w:rPr>
          <w:b/>
        </w:rPr>
        <w:t xml:space="preserve">, </w:t>
      </w:r>
      <w:r w:rsidRPr="00324A2D">
        <w:t xml:space="preserve">parciales o </w:t>
      </w:r>
      <w:r w:rsidRPr="00324A2D">
        <w:rPr>
          <w:b/>
        </w:rPr>
        <w:t>flexibles</w:t>
      </w:r>
      <w:r w:rsidRPr="00324A2D">
        <w:t xml:space="preserve"> </w:t>
      </w:r>
      <w:r w:rsidRPr="00324A2D">
        <w:rPr>
          <w:b/>
        </w:rPr>
        <w:t>o</w:t>
      </w:r>
      <w:r w:rsidRPr="00324A2D">
        <w:t xml:space="preserve"> candidaturas comunes para los tipos de elección de que se trate, conforme a la Declaración de Principios, Programa de Acción y Estatutos adoptados por las alianzas, coaliciones o candidaturas comunes de que se trate.</w:t>
      </w:r>
    </w:p>
    <w:p w:rsidR="003B3C26" w:rsidRPr="00324A2D" w:rsidRDefault="003B3C26" w:rsidP="00FA6F93">
      <w:pPr>
        <w:pStyle w:val="ROMANOS"/>
        <w:spacing w:after="65"/>
      </w:pPr>
      <w:r w:rsidRPr="00324A2D">
        <w:t>d)</w:t>
      </w:r>
      <w:r w:rsidRPr="00324A2D">
        <w:tab/>
        <w:t>Aprobar el Programa de Gobierno a que se sujetarán los candidatos de las alianzas y/o coaliciones totales</w:t>
      </w:r>
      <w:r w:rsidRPr="00324A2D">
        <w:rPr>
          <w:b/>
        </w:rPr>
        <w:t xml:space="preserve">, </w:t>
      </w:r>
      <w:r w:rsidRPr="00324A2D">
        <w:t>parciales o</w:t>
      </w:r>
      <w:r w:rsidRPr="00324A2D">
        <w:rPr>
          <w:b/>
        </w:rPr>
        <w:t xml:space="preserve"> flexibles</w:t>
      </w:r>
      <w:r w:rsidRPr="00324A2D">
        <w:t xml:space="preserve"> y candidaturas comunes, en caso de resultar electos, conforme a la Plataforma Electoral, Declaración de Principios, Programa de Acción y Estatutos adoptados por</w:t>
      </w:r>
      <w:r w:rsidR="009E3498">
        <w:t xml:space="preserve"> </w:t>
      </w:r>
      <w:r w:rsidRPr="00324A2D">
        <w:t>la alianza, coalición o candidaturas comunes de que se trate.</w:t>
      </w:r>
    </w:p>
    <w:p w:rsidR="003B3C26" w:rsidRPr="00324A2D" w:rsidRDefault="003B3C26" w:rsidP="00FA6F93">
      <w:pPr>
        <w:pStyle w:val="ROMANOS"/>
        <w:spacing w:after="65"/>
      </w:pPr>
      <w:r w:rsidRPr="00324A2D">
        <w:t>e)</w:t>
      </w:r>
      <w:r w:rsidRPr="00324A2D">
        <w:tab/>
        <w:t xml:space="preserve">Aprobar el Programa Legislativo que impulsarán los candidatos de la alianza y/o coalición total o </w:t>
      </w:r>
      <w:r w:rsidRPr="00324A2D">
        <w:rPr>
          <w:spacing w:val="-2"/>
        </w:rPr>
        <w:t>parcial y candidaturas comunes, cuando sean electos Diputados Locales en las Entidades Federativas.</w:t>
      </w:r>
    </w:p>
    <w:p w:rsidR="003B3C26" w:rsidRPr="00324A2D" w:rsidRDefault="003B3C26" w:rsidP="00FA6F93">
      <w:pPr>
        <w:pStyle w:val="ROMANOS"/>
        <w:spacing w:after="65"/>
      </w:pPr>
      <w:r w:rsidRPr="00324A2D">
        <w:t>f)</w:t>
      </w:r>
      <w:r w:rsidRPr="00324A2D">
        <w:tab/>
        <w:t>Aprobar todos los demás aspectos concernientes a las alianzas y/o coaliciones totales</w:t>
      </w:r>
      <w:r w:rsidRPr="00324A2D">
        <w:rPr>
          <w:b/>
        </w:rPr>
        <w:t xml:space="preserve">, </w:t>
      </w:r>
      <w:r w:rsidRPr="00324A2D">
        <w:t>parciales o</w:t>
      </w:r>
      <w:r w:rsidRPr="00324A2D">
        <w:rPr>
          <w:b/>
        </w:rPr>
        <w:t xml:space="preserve"> flexibles</w:t>
      </w:r>
      <w:r w:rsidRPr="00324A2D">
        <w:t xml:space="preserve"> y candidaturas comunes y que se requieran por la ley de </w:t>
      </w:r>
      <w:r w:rsidR="00812E48" w:rsidRPr="00324A2D">
        <w:t>la materia en el ámbito Estatal</w:t>
      </w:r>
      <w:r w:rsidR="009E3498">
        <w:t xml:space="preserve"> </w:t>
      </w:r>
      <w:r w:rsidRPr="00324A2D">
        <w:t>o del Distrito Federal, Municipal, Delegacional y Distrital.</w:t>
      </w:r>
    </w:p>
    <w:p w:rsidR="003B3C26" w:rsidRPr="00324A2D" w:rsidRDefault="003B3C26" w:rsidP="00FA6F93">
      <w:pPr>
        <w:pStyle w:val="ROMANOS"/>
        <w:spacing w:after="65"/>
      </w:pPr>
      <w:r w:rsidRPr="00324A2D">
        <w:t>g)</w:t>
      </w:r>
      <w:r w:rsidRPr="00324A2D">
        <w:tab/>
        <w:t>Para instrumentar las atribuciones anteriores se faculta y autoriza plena y ampliamente a la Comisión Coordinadora Estatal o del Distrito Federal.</w:t>
      </w:r>
    </w:p>
    <w:p w:rsidR="003B3C26" w:rsidRPr="00324A2D" w:rsidRDefault="003B3C26" w:rsidP="00FA6F93">
      <w:pPr>
        <w:pStyle w:val="ROMANOS"/>
        <w:spacing w:after="65"/>
      </w:pPr>
      <w:r w:rsidRPr="00324A2D">
        <w:t>h)</w:t>
      </w:r>
      <w:r w:rsidRPr="00324A2D">
        <w:tab/>
        <w:t>Donde se participe en alianza y/o coalición total</w:t>
      </w:r>
      <w:r w:rsidRPr="00324A2D">
        <w:rPr>
          <w:b/>
        </w:rPr>
        <w:t xml:space="preserve">, </w:t>
      </w:r>
      <w:r w:rsidRPr="00324A2D">
        <w:t>parcial o</w:t>
      </w:r>
      <w:r w:rsidRPr="00324A2D">
        <w:rPr>
          <w:b/>
        </w:rPr>
        <w:t xml:space="preserve"> flexible </w:t>
      </w:r>
      <w:r w:rsidRPr="00324A2D">
        <w:t>y candidaturas comunes a nivel Estatal o del Distrito Federal, Municipal, Delegacional y Distrital, los convenios respectivos, acuerdos y documentos necesarios que aprueben las Comisiones Ejecutivas Estatales o del Distrito Federal deberán ser ratificados o rectificados por la Comisión Ejecutiva Nacional erigida y constituida en Convención Electoral Nacional. En caso de aprobarse convenios distintos por la Comisión Ejecutiva Estatal o del Distrito Federal y Comisión Ejecutiva Nacional, prevalecerá el que apruebe la Comisión Ejecutiva Nacional.</w:t>
      </w:r>
    </w:p>
    <w:p w:rsidR="003B3C26" w:rsidRPr="00324A2D" w:rsidRDefault="003B3C26" w:rsidP="00FA6F93">
      <w:pPr>
        <w:pStyle w:val="ROMANOS"/>
        <w:spacing w:after="65"/>
      </w:pPr>
      <w:r w:rsidRPr="00324A2D">
        <w:t>i)</w:t>
      </w:r>
      <w:r w:rsidRPr="00324A2D">
        <w:tab/>
        <w:t>El registro y sustitución de los candidatos antes mencionados podrá efectuarse también por la Representación del Partido del Trabajo ante los Órganos Electorales Estatales. En caso de que existan dos o más registros, prevalecerá el que realice la Comisión Coordinadora Nacional o el 50% más uno de los integrantes de la Comisión Ejecutiva Nacional.</w:t>
      </w:r>
    </w:p>
    <w:p w:rsidR="003B3C26" w:rsidRPr="00324A2D" w:rsidRDefault="003B3C26" w:rsidP="00FA6F93">
      <w:pPr>
        <w:pStyle w:val="ROMANOS"/>
        <w:spacing w:after="65"/>
      </w:pPr>
      <w:r w:rsidRPr="00324A2D">
        <w:t>j)</w:t>
      </w:r>
      <w:r w:rsidRPr="00324A2D">
        <w:tab/>
        <w:t>Las Comisiones Ejecutivas Estatales o del Distrito Federal, para dar cumplimiento a lo establecido en el inciso h), en los términos señalados en el artículo 71 Bis de los presentes Estatutos, se ajustarán a lo estipulado en los ordenamientos electorales correspondientes.</w:t>
      </w:r>
    </w:p>
    <w:p w:rsidR="003B3C26" w:rsidRPr="00324A2D" w:rsidRDefault="003B3C26" w:rsidP="00FA6F93">
      <w:pPr>
        <w:pStyle w:val="Texto"/>
        <w:spacing w:after="65"/>
      </w:pPr>
      <w:r w:rsidRPr="00324A2D">
        <w:rPr>
          <w:b/>
        </w:rPr>
        <w:t>Artículo 72.</w:t>
      </w:r>
      <w:r w:rsidRPr="00324A2D">
        <w:t xml:space="preserve"> La Comisión Ejecutiva Estatal o del Distrito Federal convocará a los Órganos de Dirección Municipal o Delegacional con el fin de que nombren a sus representantes y delegados a las Instancias de Dirección Estatal o del Distrito Federal que correspondan, así como a los eventos Estatales o del Distrito Federal o Municipales y Delegacionales que el Partido del Trabajo organice.</w:t>
      </w:r>
    </w:p>
    <w:p w:rsidR="003B3C26" w:rsidRPr="00324A2D" w:rsidRDefault="003B3C26" w:rsidP="00FA6F93">
      <w:pPr>
        <w:pStyle w:val="Texto"/>
        <w:spacing w:after="65"/>
        <w:rPr>
          <w:b/>
        </w:rPr>
      </w:pPr>
      <w:r w:rsidRPr="00324A2D">
        <w:t>En caso de que existan conflictos en los Municipales o Delegacionales y a juicio de la Comisión Ejecutiva Estatal o del Distrito Federal, no se garanticen las condiciones para nombrar sus representantes y delegados al Congreso Estatal o del Distrito Federal, Consejo Político Estatal o del Distrito Federal, Convenciones Electorales Estatales o del Distrito Federal y demás eventos convocados por el Partido del Trabajo, la propia Comisión Ejecutiva Estatal o del Distrito Federal los nombrará directamente o en su caso, serán nombrados por la Comisión Ejecutiva Nacional.</w:t>
      </w:r>
    </w:p>
    <w:p w:rsidR="003B3C26" w:rsidRPr="00324A2D" w:rsidRDefault="003B3C26" w:rsidP="00FA6F93">
      <w:pPr>
        <w:pStyle w:val="Texto"/>
        <w:spacing w:after="65"/>
      </w:pPr>
      <w:r w:rsidRPr="00324A2D">
        <w:rPr>
          <w:b/>
        </w:rPr>
        <w:t xml:space="preserve">Artículo 73. </w:t>
      </w:r>
      <w:r w:rsidRPr="00324A2D">
        <w:t>La Comisión Ejecutiva Estatal o del Distrito Federal, se organizará para su trabajo, en las Comisiones Estatales o del Distrito Federal que considere necesarias, las cuales podrán ser cuando menos las siguientes:</w:t>
      </w:r>
    </w:p>
    <w:p w:rsidR="003B3C26" w:rsidRPr="00324A2D" w:rsidRDefault="003B3C26" w:rsidP="00FA6F93">
      <w:pPr>
        <w:pStyle w:val="ROMANOS"/>
        <w:spacing w:after="65"/>
      </w:pPr>
      <w:r w:rsidRPr="00324A2D">
        <w:t>a)</w:t>
      </w:r>
      <w:r w:rsidRPr="00324A2D">
        <w:tab/>
        <w:t>Organización.</w:t>
      </w:r>
    </w:p>
    <w:p w:rsidR="003B3C26" w:rsidRPr="00324A2D" w:rsidRDefault="003B3C26" w:rsidP="00FA6F93">
      <w:pPr>
        <w:pStyle w:val="ROMANOS"/>
        <w:spacing w:after="65"/>
      </w:pPr>
      <w:r w:rsidRPr="00324A2D">
        <w:t>b)</w:t>
      </w:r>
      <w:r w:rsidRPr="00324A2D">
        <w:tab/>
        <w:t>Movimientos Sociales.</w:t>
      </w:r>
    </w:p>
    <w:p w:rsidR="003B3C26" w:rsidRPr="00324A2D" w:rsidRDefault="003B3C26" w:rsidP="00FA6F93">
      <w:pPr>
        <w:pStyle w:val="ROMANOS"/>
        <w:spacing w:after="65"/>
      </w:pPr>
      <w:r w:rsidRPr="00324A2D">
        <w:t>c)</w:t>
      </w:r>
      <w:r w:rsidRPr="00324A2D">
        <w:tab/>
        <w:t>Asuntos Electorales.</w:t>
      </w:r>
    </w:p>
    <w:p w:rsidR="003B3C26" w:rsidRPr="00324A2D" w:rsidRDefault="003B3C26" w:rsidP="00FA6F93">
      <w:pPr>
        <w:pStyle w:val="ROMANOS"/>
        <w:spacing w:line="229" w:lineRule="exact"/>
      </w:pPr>
      <w:r w:rsidRPr="00324A2D">
        <w:lastRenderedPageBreak/>
        <w:t>d)</w:t>
      </w:r>
      <w:r w:rsidRPr="00324A2D">
        <w:tab/>
        <w:t>Comunicación Social.</w:t>
      </w:r>
    </w:p>
    <w:p w:rsidR="003B3C26" w:rsidRPr="00324A2D" w:rsidRDefault="003B3C26" w:rsidP="00FA6F93">
      <w:pPr>
        <w:pStyle w:val="ROMANOS"/>
        <w:spacing w:line="229" w:lineRule="exact"/>
      </w:pPr>
      <w:r w:rsidRPr="00324A2D">
        <w:t>e)</w:t>
      </w:r>
      <w:r w:rsidRPr="00324A2D">
        <w:tab/>
        <w:t>Prensa y Propaganda.</w:t>
      </w:r>
    </w:p>
    <w:p w:rsidR="003B3C26" w:rsidRPr="00324A2D" w:rsidRDefault="003B3C26" w:rsidP="00FA6F93">
      <w:pPr>
        <w:pStyle w:val="ROMANOS"/>
        <w:spacing w:line="229" w:lineRule="exact"/>
      </w:pPr>
      <w:r w:rsidRPr="00324A2D">
        <w:t>f)</w:t>
      </w:r>
      <w:r w:rsidRPr="00324A2D">
        <w:tab/>
        <w:t>Formación ideológica y Política.</w:t>
      </w:r>
    </w:p>
    <w:p w:rsidR="003B3C26" w:rsidRPr="00324A2D" w:rsidRDefault="003B3C26" w:rsidP="00FA6F93">
      <w:pPr>
        <w:pStyle w:val="ROMANOS"/>
        <w:spacing w:line="229" w:lineRule="exact"/>
      </w:pPr>
      <w:r w:rsidRPr="00324A2D">
        <w:t>g)</w:t>
      </w:r>
      <w:r w:rsidRPr="00324A2D">
        <w:tab/>
        <w:t>Finanzas y Patrimonio.</w:t>
      </w:r>
    </w:p>
    <w:p w:rsidR="003B3C26" w:rsidRPr="00324A2D" w:rsidRDefault="003B3C26" w:rsidP="00FA6F93">
      <w:pPr>
        <w:pStyle w:val="ROMANOS"/>
        <w:spacing w:line="229" w:lineRule="exact"/>
      </w:pPr>
      <w:r w:rsidRPr="00324A2D">
        <w:t>h)</w:t>
      </w:r>
      <w:r w:rsidRPr="00324A2D">
        <w:tab/>
        <w:t>Asuntos Municipales o Delegacionales.</w:t>
      </w:r>
    </w:p>
    <w:p w:rsidR="003B3C26" w:rsidRPr="00324A2D" w:rsidRDefault="003B3C26" w:rsidP="00FA6F93">
      <w:pPr>
        <w:pStyle w:val="Texto"/>
        <w:spacing w:line="229" w:lineRule="exact"/>
      </w:pPr>
      <w:r w:rsidRPr="00324A2D">
        <w:t>Las funciones de cada Comisión Estatal o del Distrito Federal estarán definidas por el Reglamento correspondiente a la Comisión similar de la Comisión Ejecutiva Nacional, que deberán ser aprobados por el Consejo Político Estatal. Cada reglamento de las Comisiones se registrará ante las instancias electorales correspondientes, en un plazo no mayor de treinta días naturales después de ser aprobados.</w:t>
      </w:r>
    </w:p>
    <w:p w:rsidR="003B3C26" w:rsidRPr="00324A2D" w:rsidRDefault="003B3C26" w:rsidP="00FA6F93">
      <w:pPr>
        <w:pStyle w:val="Texto"/>
        <w:spacing w:line="229" w:lineRule="exact"/>
      </w:pPr>
      <w:r w:rsidRPr="00324A2D">
        <w:t>Cada Comisión elaborará un Plan de Trabajo e Informe Semestral que se someterá a la aprobación de la Comisión Ejecutiva Estatal o del Distrito Federal, además de informar permanentemente de sus actividades.</w:t>
      </w:r>
    </w:p>
    <w:p w:rsidR="003B3C26" w:rsidRPr="00324A2D" w:rsidRDefault="003B3C26" w:rsidP="00FA6F93">
      <w:pPr>
        <w:pStyle w:val="Texto"/>
        <w:spacing w:line="229" w:lineRule="exact"/>
        <w:rPr>
          <w:b/>
        </w:rPr>
      </w:pPr>
      <w:r w:rsidRPr="00324A2D">
        <w:rPr>
          <w:b/>
        </w:rPr>
        <w:t>CAPÍTULO XVIII</w:t>
      </w:r>
    </w:p>
    <w:p w:rsidR="003B3C26" w:rsidRPr="00324A2D" w:rsidRDefault="003B3C26" w:rsidP="00FA6F93">
      <w:pPr>
        <w:pStyle w:val="Texto"/>
        <w:spacing w:line="229" w:lineRule="exact"/>
        <w:rPr>
          <w:b/>
        </w:rPr>
      </w:pPr>
      <w:r w:rsidRPr="00324A2D">
        <w:rPr>
          <w:b/>
        </w:rPr>
        <w:t>DE LAS FINANZAS Y PATRIMONIO ESTATAL O DEL DISTRITO FEDERAL DEL PARTIDO</w:t>
      </w:r>
      <w:r w:rsidR="009E3498">
        <w:rPr>
          <w:b/>
        </w:rPr>
        <w:t xml:space="preserve"> </w:t>
      </w:r>
      <w:r w:rsidRPr="00324A2D">
        <w:rPr>
          <w:b/>
        </w:rPr>
        <w:t>DEL TRABAJO.</w:t>
      </w:r>
    </w:p>
    <w:p w:rsidR="003B3C26" w:rsidRPr="00324A2D" w:rsidRDefault="003B3C26" w:rsidP="00FA6F93">
      <w:pPr>
        <w:pStyle w:val="Texto"/>
        <w:spacing w:line="229" w:lineRule="exact"/>
        <w:rPr>
          <w:b/>
        </w:rPr>
      </w:pPr>
      <w:r w:rsidRPr="00324A2D">
        <w:rPr>
          <w:b/>
        </w:rPr>
        <w:t xml:space="preserve">Artículo 74. </w:t>
      </w:r>
      <w:r w:rsidRPr="00324A2D">
        <w:t>La Comisión Ejecutiva Estatal o del Distrito Federal nombrará a propuesta de la Comisión Coordinadora Estatal o del Distrito Federal, a la Comisión de Finanzas y Patrimonio y dos tesoreros. Esta Comisión y los dos tesoreros contarán con el apoyo y material para cumplir con sus tareas. Ningún miembro de la Comisión Coordinadora Estatal podrá participar en la Comisión Estatal de Finanzas y Patrimonio, ni tener firma en las cuentas bancarias del Partido.</w:t>
      </w:r>
    </w:p>
    <w:p w:rsidR="003B3C26" w:rsidRPr="00324A2D" w:rsidRDefault="003B3C26" w:rsidP="00FA6F93">
      <w:pPr>
        <w:pStyle w:val="Texto"/>
        <w:spacing w:line="229" w:lineRule="exact"/>
      </w:pPr>
      <w:r w:rsidRPr="00324A2D">
        <w:rPr>
          <w:b/>
        </w:rPr>
        <w:t>Artículo 75.</w:t>
      </w:r>
      <w:r w:rsidRPr="00324A2D">
        <w:t xml:space="preserve"> Son funciones de la Comisión de Finanzas y Patrimonio Estatal o del Distrito Federal:</w:t>
      </w:r>
    </w:p>
    <w:p w:rsidR="003B3C26" w:rsidRPr="00324A2D" w:rsidRDefault="003B3C26" w:rsidP="00FA6F93">
      <w:pPr>
        <w:pStyle w:val="ROMANOS"/>
        <w:spacing w:line="229" w:lineRule="exact"/>
      </w:pPr>
      <w:r w:rsidRPr="00324A2D">
        <w:t>a)</w:t>
      </w:r>
      <w:r w:rsidRPr="00324A2D">
        <w:tab/>
        <w:t>Conjuntamente con la Comisión Coordinadora Estatal o del Distrito Federal, administrar y ejercer</w:t>
      </w:r>
      <w:r w:rsidR="009E3498">
        <w:t xml:space="preserve"> </w:t>
      </w:r>
      <w:r w:rsidRPr="00324A2D">
        <w:t>a través de dos tesoreros todos los recursos financieros que por cualquiera de los rubros</w:t>
      </w:r>
      <w:r w:rsidR="009E3498">
        <w:t xml:space="preserve"> </w:t>
      </w:r>
      <w:r w:rsidRPr="00324A2D">
        <w:t>legalmente establecidos reciba el Partido del Trabajo, con base en los lineamientos fijados por el Congreso Nacional.</w:t>
      </w:r>
    </w:p>
    <w:p w:rsidR="003B3C26" w:rsidRPr="00324A2D" w:rsidRDefault="003B3C26" w:rsidP="00FA6F93">
      <w:pPr>
        <w:pStyle w:val="ROMANOS"/>
        <w:spacing w:line="229" w:lineRule="exact"/>
      </w:pPr>
      <w:r w:rsidRPr="00324A2D">
        <w:t>b)</w:t>
      </w:r>
      <w:r w:rsidRPr="00324A2D">
        <w:tab/>
        <w:t>Controlar el patrimonio del Partido del Trabajo conjuntamente con la Comisión Ejecutiva Estatal o del Distrito Federal y/o la Comisión Coordinadora Estatal o del Distrito Federal.</w:t>
      </w:r>
    </w:p>
    <w:p w:rsidR="003B3C26" w:rsidRPr="00324A2D" w:rsidRDefault="003B3C26" w:rsidP="00FA6F93">
      <w:pPr>
        <w:pStyle w:val="ROMANOS"/>
        <w:spacing w:line="229" w:lineRule="exact"/>
      </w:pPr>
      <w:r w:rsidRPr="00324A2D">
        <w:t>c)</w:t>
      </w:r>
      <w:r w:rsidRPr="00324A2D">
        <w:tab/>
        <w:t>Promover acciones y actividades diversas, con la finalidad de incrementar los fondos financieros</w:t>
      </w:r>
      <w:r w:rsidR="009E3498">
        <w:t xml:space="preserve"> </w:t>
      </w:r>
      <w:r w:rsidRPr="00324A2D">
        <w:t>del Partido del Trabajo en la entidad.</w:t>
      </w:r>
    </w:p>
    <w:p w:rsidR="003B3C26" w:rsidRPr="00324A2D" w:rsidRDefault="003B3C26" w:rsidP="00FA6F93">
      <w:pPr>
        <w:pStyle w:val="ROMANOS"/>
        <w:spacing w:line="229" w:lineRule="exact"/>
      </w:pPr>
      <w:r w:rsidRPr="00324A2D">
        <w:t>d)</w:t>
      </w:r>
      <w:r w:rsidRPr="00324A2D">
        <w:tab/>
        <w:t>Elaborar un proyecto anual de ingresos y egresos del Partido del Trabajo con base en partidas presupuestales, mismo que será aprobada por la Comisión Ejecutiva Estatal o del Distrito Federal, de conformidad con los lineamientos establecidos por los Órganos Nacionales.</w:t>
      </w:r>
    </w:p>
    <w:p w:rsidR="003B3C26" w:rsidRPr="00324A2D" w:rsidRDefault="003B3C26" w:rsidP="00FA6F93">
      <w:pPr>
        <w:pStyle w:val="ROMANOS"/>
        <w:spacing w:line="229" w:lineRule="exact"/>
      </w:pPr>
      <w:r w:rsidRPr="00324A2D">
        <w:t>e)</w:t>
      </w:r>
      <w:r w:rsidRPr="00324A2D">
        <w:tab/>
        <w:t>Recibir los recursos del financiamiento público, de las actividades propias y de las donaciones, para depositarlos a nombre del Partido del Trabajo, en forma mancomunada en una institución bancaria.</w:t>
      </w:r>
    </w:p>
    <w:p w:rsidR="003B3C26" w:rsidRPr="00324A2D" w:rsidRDefault="003B3C26" w:rsidP="00FA6F93">
      <w:pPr>
        <w:pStyle w:val="ROMANOS"/>
        <w:spacing w:line="229" w:lineRule="exact"/>
      </w:pPr>
      <w:r w:rsidRPr="00324A2D">
        <w:t>f)</w:t>
      </w:r>
      <w:r w:rsidRPr="00324A2D">
        <w:tab/>
        <w:t>Rendir cada seis</w:t>
      </w:r>
      <w:r w:rsidRPr="00324A2D">
        <w:rPr>
          <w:b/>
        </w:rPr>
        <w:t xml:space="preserve"> </w:t>
      </w:r>
      <w:r w:rsidRPr="00324A2D">
        <w:t>meses al Consejo Político Estatal o del Distrito Federal y cada tres años al Congreso Estatal, a nombre de la Comisión Ejecutiva Estatal o del Distrito Federal, un informe completo sobre la administración que guardan los recursos del Partido del Trabajo.</w:t>
      </w:r>
    </w:p>
    <w:p w:rsidR="003B3C26" w:rsidRPr="00324A2D" w:rsidRDefault="003B3C26" w:rsidP="00FA6F93">
      <w:pPr>
        <w:pStyle w:val="ROMANOS"/>
        <w:spacing w:line="229" w:lineRule="exact"/>
      </w:pPr>
      <w:r w:rsidRPr="00324A2D">
        <w:t>g)</w:t>
      </w:r>
      <w:r w:rsidRPr="00324A2D">
        <w:tab/>
        <w:t>Elaborar informes trimestrales y anuales de ingresos y egresos del Partido del Trabajo y una vez aprobado por la Comisión Ejecutiva Estatal o del Distrito Federal, hacer entrega del mismo</w:t>
      </w:r>
      <w:r w:rsidR="009E3498">
        <w:t xml:space="preserve"> </w:t>
      </w:r>
      <w:r w:rsidRPr="00324A2D">
        <w:t>a las autoridades Estatales o del Distrito Federal Electorales en los términos de la legislación electoral vigente.</w:t>
      </w:r>
    </w:p>
    <w:p w:rsidR="003B3C26" w:rsidRPr="00324A2D" w:rsidRDefault="003B3C26" w:rsidP="00FA6F93">
      <w:pPr>
        <w:pStyle w:val="ROMANOS"/>
        <w:spacing w:line="229" w:lineRule="exact"/>
        <w:rPr>
          <w:b/>
        </w:rPr>
      </w:pPr>
      <w:r w:rsidRPr="006365A0">
        <w:rPr>
          <w:b/>
        </w:rPr>
        <w:t>h)</w:t>
      </w:r>
      <w:r w:rsidRPr="00324A2D">
        <w:tab/>
        <w:t>En las Entidades Federativas o el Distrito Federal que rebasen el monto de cien salarios mínimos mensuales en la percepción de la prerrogativa que por derecho le corresponde al Partido del Trabajo, se mancomunará la firma de un tesorero de la Comisión de Finanzas y Patrimonio Estatal o del Distrito Federal con un representante tesorero de la Comisión Nacional de Finanzas y Patrimonio nombrado por la Comisión Ejecutiva Nacional y su ejercicio será autorizado por la Comisión Ejecutiva Nacional previa presentación del</w:t>
      </w:r>
      <w:r w:rsidRPr="00324A2D">
        <w:rPr>
          <w:b/>
        </w:rPr>
        <w:t xml:space="preserve"> </w:t>
      </w:r>
      <w:r w:rsidRPr="00324A2D">
        <w:t>presupuesto de gastos.</w:t>
      </w:r>
    </w:p>
    <w:p w:rsidR="003B3C26" w:rsidRPr="00324A2D" w:rsidRDefault="003B3C26" w:rsidP="00FA6F93">
      <w:pPr>
        <w:pStyle w:val="ROMANOS"/>
        <w:spacing w:line="229" w:lineRule="exact"/>
      </w:pPr>
      <w:r w:rsidRPr="006365A0">
        <w:rPr>
          <w:b/>
        </w:rPr>
        <w:t>i)</w:t>
      </w:r>
      <w:r w:rsidRPr="00324A2D">
        <w:tab/>
        <w:t>Coordinar, junto con la dirección Estatal o del Distrito Federal y la dirección Municipal o Delegacional, la elaboración de los informes de ingresos y egresos, de las campañas electorales ordinarias y extraordinarias y presentarlos a las autoridades electorales locales, en los términos de la legislación electoral vigente.</w:t>
      </w:r>
    </w:p>
    <w:p w:rsidR="003B3C26" w:rsidRPr="00324A2D" w:rsidRDefault="003B3C26" w:rsidP="009951D1">
      <w:pPr>
        <w:pStyle w:val="Texto"/>
        <w:spacing w:after="96"/>
        <w:rPr>
          <w:b/>
        </w:rPr>
      </w:pPr>
      <w:r w:rsidRPr="00324A2D">
        <w:rPr>
          <w:b/>
        </w:rPr>
        <w:lastRenderedPageBreak/>
        <w:t>CAPÍTULO XIX</w:t>
      </w:r>
    </w:p>
    <w:p w:rsidR="003B3C26" w:rsidRPr="00324A2D" w:rsidRDefault="003B3C26" w:rsidP="009951D1">
      <w:pPr>
        <w:pStyle w:val="Texto"/>
        <w:spacing w:after="96"/>
        <w:rPr>
          <w:b/>
        </w:rPr>
      </w:pPr>
      <w:r w:rsidRPr="00324A2D">
        <w:rPr>
          <w:b/>
        </w:rPr>
        <w:t>DE LA COMISIÓN DE CONTRALORIA Y FISCALIZACIÓN ESTATAL O DEL DISTRITO FEDERAL, DE LA COMISIÓN ESTATAL O DEL DISTRITO FEDERAL DE ELECCIONES Y PROCEDIMIENTOS INTERNOS Y LA COMISIÓN ESTATAL O DEL DISTRITO FEDERAL DE VIGILANCIA DE ELECCIONES Y PROCEDIMIENTOS INTERNOS.</w:t>
      </w:r>
    </w:p>
    <w:p w:rsidR="003B3C26" w:rsidRPr="00324A2D" w:rsidRDefault="003B3C26" w:rsidP="009951D1">
      <w:pPr>
        <w:pStyle w:val="Texto"/>
        <w:spacing w:after="96"/>
      </w:pPr>
      <w:r w:rsidRPr="00324A2D">
        <w:rPr>
          <w:b/>
        </w:rPr>
        <w:t>Artículo 76.</w:t>
      </w:r>
      <w:r w:rsidRPr="00324A2D">
        <w:t xml:space="preserve"> La Comisión de Contraloría y Fiscalización Estatal o del Distrito Federal es de carácter permanente y estará integrada por tres miembros y sus respectivos suplentes, que no sean integrantes de la Comisión Ejecutiva Estatal o del Distrito Federal, y que serán nombrados por el Congreso Estatal o del Distrito Federal y durarán en su encargo hasta el siguiente Congreso Estatal o del Distrito Federal.</w:t>
      </w:r>
    </w:p>
    <w:p w:rsidR="003B3C26" w:rsidRPr="00324A2D" w:rsidRDefault="003B3C26" w:rsidP="009951D1">
      <w:pPr>
        <w:pStyle w:val="Texto"/>
        <w:spacing w:after="96"/>
      </w:pPr>
      <w:r w:rsidRPr="00324A2D">
        <w:rPr>
          <w:b/>
        </w:rPr>
        <w:t>Artículo 77.</w:t>
      </w:r>
      <w:r w:rsidRPr="00324A2D">
        <w:t xml:space="preserve"> La Comisión de Contraloría y Fiscalización Estatal o del Distrito Federal tendrá las más amplias facultades de fiscalización y revisión de la información financiera de la Comisión de Finanzas y Patrimonio, de los tesoreros, Estatales o del Distrito Federal y Municipal o Delegacional del Partido del Trabajo, de las finanzas de la fracción parlamentaria estatal y de todo Órgano Estatal o del Distrito Federal y Municipal o Delegacional que maneje fondos o bienes del Partido del Trabajo. Podrá ordenar auditorías internas y externas y proponer a la Comisión Ejecutiva Estatal o del Distrito Federal las medidas para perfeccionar los métodos y sistemas de control que considere convenientes.</w:t>
      </w:r>
    </w:p>
    <w:p w:rsidR="003B3C26" w:rsidRPr="00324A2D" w:rsidRDefault="003B3C26" w:rsidP="009951D1">
      <w:pPr>
        <w:pStyle w:val="Texto"/>
        <w:spacing w:after="96"/>
      </w:pPr>
      <w:r w:rsidRPr="00324A2D">
        <w:rPr>
          <w:b/>
        </w:rPr>
        <w:t>Artículo 78.</w:t>
      </w:r>
      <w:r w:rsidRPr="00324A2D">
        <w:t xml:space="preserve"> La Comisión de Contraloría y Fiscalización Estatal o del Distrito Federal rendirá un informe trimestral a la Comisión Ejecutiva Estatal o del Distrito Federal; y semestral al Consejo Político Estatal o del Distrito Federal. Someterá a consideración del propio Consejo Político Estatal o del Distrito Federal el Dictamen sobre las finanzas generales, bienes y patrimonio del Partido del Trabajo, que deberá presentarse en el Congreso Estatal o del Distrito Federal y Congreso Nacional. Las instancias del Partido del Trabajo a nivel Estatal o del Distrito Federal, Municipal, Delegacional y Distrital tendrán la obligación de brindar todas las facilidades para el desempeño de sus actividades.</w:t>
      </w:r>
    </w:p>
    <w:p w:rsidR="003B3C26" w:rsidRPr="00324A2D" w:rsidRDefault="003B3C26" w:rsidP="009951D1">
      <w:pPr>
        <w:pStyle w:val="Texto"/>
        <w:spacing w:after="96"/>
        <w:rPr>
          <w:b/>
        </w:rPr>
      </w:pPr>
      <w:r w:rsidRPr="00324A2D">
        <w:rPr>
          <w:b/>
        </w:rPr>
        <w:t>DE LA COMISION ESTATAL O DEL DISTRITO FEDERAL</w:t>
      </w:r>
      <w:r w:rsidR="00E10E1C" w:rsidRPr="00324A2D">
        <w:rPr>
          <w:b/>
        </w:rPr>
        <w:t xml:space="preserve"> </w:t>
      </w:r>
      <w:r w:rsidRPr="00324A2D">
        <w:rPr>
          <w:b/>
        </w:rPr>
        <w:t>DE ELECCIONES Y PROCEDIMIENTOS INTERNOS.</w:t>
      </w:r>
    </w:p>
    <w:p w:rsidR="003B3C26" w:rsidRPr="00324A2D" w:rsidRDefault="003B3C26" w:rsidP="009951D1">
      <w:pPr>
        <w:pStyle w:val="Texto"/>
        <w:spacing w:after="96"/>
        <w:rPr>
          <w:b/>
          <w:szCs w:val="24"/>
        </w:rPr>
      </w:pPr>
      <w:r w:rsidRPr="00324A2D">
        <w:rPr>
          <w:b/>
          <w:szCs w:val="24"/>
        </w:rPr>
        <w:t>Artículo</w:t>
      </w:r>
      <w:r w:rsidRPr="00324A2D">
        <w:rPr>
          <w:b/>
          <w:spacing w:val="35"/>
          <w:szCs w:val="24"/>
        </w:rPr>
        <w:t xml:space="preserve"> </w:t>
      </w:r>
      <w:r w:rsidRPr="00324A2D">
        <w:rPr>
          <w:b/>
          <w:szCs w:val="24"/>
        </w:rPr>
        <w:t>78 Bis.-</w:t>
      </w:r>
      <w:r w:rsidRPr="00324A2D">
        <w:rPr>
          <w:b/>
          <w:spacing w:val="35"/>
          <w:szCs w:val="24"/>
        </w:rPr>
        <w:t xml:space="preserve"> </w:t>
      </w:r>
      <w:r w:rsidRPr="00324A2D">
        <w:rPr>
          <w:b/>
          <w:szCs w:val="24"/>
        </w:rPr>
        <w:t>Las</w:t>
      </w:r>
      <w:r w:rsidRPr="00324A2D">
        <w:rPr>
          <w:b/>
          <w:spacing w:val="35"/>
          <w:szCs w:val="24"/>
        </w:rPr>
        <w:t xml:space="preserve"> </w:t>
      </w:r>
      <w:r w:rsidRPr="00324A2D">
        <w:rPr>
          <w:b/>
          <w:szCs w:val="24"/>
        </w:rPr>
        <w:t>disposiciones</w:t>
      </w:r>
      <w:r w:rsidRPr="00324A2D">
        <w:rPr>
          <w:b/>
          <w:spacing w:val="35"/>
          <w:szCs w:val="24"/>
        </w:rPr>
        <w:t xml:space="preserve"> </w:t>
      </w:r>
      <w:r w:rsidRPr="00324A2D">
        <w:rPr>
          <w:b/>
          <w:szCs w:val="24"/>
        </w:rPr>
        <w:t>del</w:t>
      </w:r>
      <w:r w:rsidRPr="00324A2D">
        <w:rPr>
          <w:b/>
          <w:spacing w:val="35"/>
          <w:szCs w:val="24"/>
        </w:rPr>
        <w:t xml:space="preserve"> </w:t>
      </w:r>
      <w:r w:rsidRPr="00324A2D">
        <w:rPr>
          <w:b/>
          <w:szCs w:val="24"/>
        </w:rPr>
        <w:t>presente</w:t>
      </w:r>
      <w:r w:rsidRPr="00324A2D">
        <w:rPr>
          <w:b/>
          <w:spacing w:val="35"/>
          <w:szCs w:val="24"/>
        </w:rPr>
        <w:t xml:space="preserve"> </w:t>
      </w:r>
      <w:r w:rsidRPr="00324A2D">
        <w:rPr>
          <w:b/>
          <w:szCs w:val="24"/>
        </w:rPr>
        <w:t>artículo</w:t>
      </w:r>
      <w:r w:rsidRPr="00324A2D">
        <w:rPr>
          <w:b/>
          <w:spacing w:val="35"/>
          <w:szCs w:val="24"/>
        </w:rPr>
        <w:t xml:space="preserve"> </w:t>
      </w:r>
      <w:r w:rsidRPr="00324A2D">
        <w:rPr>
          <w:b/>
          <w:szCs w:val="24"/>
        </w:rPr>
        <w:t>norman</w:t>
      </w:r>
      <w:r w:rsidRPr="00324A2D">
        <w:rPr>
          <w:b/>
          <w:spacing w:val="35"/>
          <w:szCs w:val="24"/>
        </w:rPr>
        <w:t xml:space="preserve"> </w:t>
      </w:r>
      <w:r w:rsidRPr="00324A2D">
        <w:rPr>
          <w:b/>
          <w:szCs w:val="24"/>
        </w:rPr>
        <w:t>los</w:t>
      </w:r>
      <w:r w:rsidRPr="00324A2D">
        <w:rPr>
          <w:b/>
          <w:spacing w:val="35"/>
          <w:szCs w:val="24"/>
        </w:rPr>
        <w:t xml:space="preserve"> </w:t>
      </w:r>
      <w:r w:rsidRPr="00324A2D">
        <w:rPr>
          <w:b/>
          <w:szCs w:val="24"/>
        </w:rPr>
        <w:t>procedimientos relativos</w:t>
      </w:r>
      <w:r w:rsidRPr="00324A2D">
        <w:rPr>
          <w:b/>
          <w:spacing w:val="30"/>
          <w:szCs w:val="24"/>
        </w:rPr>
        <w:t xml:space="preserve"> </w:t>
      </w:r>
      <w:r w:rsidRPr="00324A2D">
        <w:rPr>
          <w:b/>
          <w:szCs w:val="24"/>
        </w:rPr>
        <w:t>a</w:t>
      </w:r>
      <w:r w:rsidRPr="00324A2D">
        <w:rPr>
          <w:b/>
          <w:spacing w:val="35"/>
          <w:szCs w:val="24"/>
        </w:rPr>
        <w:t xml:space="preserve"> </w:t>
      </w:r>
      <w:r w:rsidRPr="00324A2D">
        <w:rPr>
          <w:b/>
          <w:szCs w:val="24"/>
        </w:rPr>
        <w:t>los</w:t>
      </w:r>
      <w:r w:rsidRPr="00324A2D">
        <w:rPr>
          <w:b/>
          <w:spacing w:val="35"/>
          <w:szCs w:val="24"/>
        </w:rPr>
        <w:t xml:space="preserve"> </w:t>
      </w:r>
      <w:r w:rsidRPr="00324A2D">
        <w:rPr>
          <w:b/>
          <w:szCs w:val="24"/>
        </w:rPr>
        <w:t>procesos</w:t>
      </w:r>
      <w:r w:rsidRPr="00324A2D">
        <w:rPr>
          <w:b/>
          <w:spacing w:val="30"/>
          <w:szCs w:val="24"/>
        </w:rPr>
        <w:t xml:space="preserve"> </w:t>
      </w:r>
      <w:r w:rsidRPr="00324A2D">
        <w:rPr>
          <w:b/>
          <w:szCs w:val="24"/>
        </w:rPr>
        <w:t>internos</w:t>
      </w:r>
      <w:r w:rsidRPr="00324A2D">
        <w:rPr>
          <w:b/>
          <w:spacing w:val="35"/>
          <w:szCs w:val="24"/>
        </w:rPr>
        <w:t xml:space="preserve"> </w:t>
      </w:r>
      <w:r w:rsidRPr="00324A2D">
        <w:rPr>
          <w:b/>
          <w:szCs w:val="24"/>
        </w:rPr>
        <w:t>para</w:t>
      </w:r>
      <w:r w:rsidRPr="00324A2D">
        <w:rPr>
          <w:b/>
          <w:spacing w:val="35"/>
          <w:szCs w:val="24"/>
        </w:rPr>
        <w:t xml:space="preserve"> </w:t>
      </w:r>
      <w:r w:rsidRPr="00324A2D">
        <w:rPr>
          <w:b/>
          <w:szCs w:val="24"/>
        </w:rPr>
        <w:t>la</w:t>
      </w:r>
      <w:r w:rsidRPr="00324A2D">
        <w:rPr>
          <w:b/>
          <w:spacing w:val="35"/>
          <w:szCs w:val="24"/>
        </w:rPr>
        <w:t xml:space="preserve"> </w:t>
      </w:r>
      <w:r w:rsidRPr="00324A2D">
        <w:rPr>
          <w:b/>
          <w:szCs w:val="24"/>
        </w:rPr>
        <w:t>elección y reelección</w:t>
      </w:r>
      <w:r w:rsidRPr="00324A2D">
        <w:rPr>
          <w:b/>
          <w:spacing w:val="30"/>
          <w:szCs w:val="24"/>
        </w:rPr>
        <w:t xml:space="preserve"> </w:t>
      </w:r>
      <w:r w:rsidRPr="00324A2D">
        <w:rPr>
          <w:b/>
          <w:szCs w:val="24"/>
        </w:rPr>
        <w:t>de</w:t>
      </w:r>
      <w:r w:rsidRPr="00324A2D">
        <w:rPr>
          <w:b/>
          <w:spacing w:val="35"/>
          <w:szCs w:val="24"/>
        </w:rPr>
        <w:t xml:space="preserve"> </w:t>
      </w:r>
      <w:r w:rsidRPr="00324A2D">
        <w:rPr>
          <w:b/>
          <w:szCs w:val="24"/>
        </w:rPr>
        <w:t>dirigentes y</w:t>
      </w:r>
      <w:r w:rsidRPr="00324A2D">
        <w:rPr>
          <w:b/>
          <w:spacing w:val="30"/>
          <w:szCs w:val="24"/>
        </w:rPr>
        <w:t xml:space="preserve"> </w:t>
      </w:r>
      <w:r w:rsidRPr="00324A2D">
        <w:rPr>
          <w:b/>
          <w:szCs w:val="24"/>
        </w:rPr>
        <w:t>postulación</w:t>
      </w:r>
      <w:r w:rsidRPr="00324A2D">
        <w:rPr>
          <w:b/>
          <w:spacing w:val="35"/>
          <w:szCs w:val="24"/>
        </w:rPr>
        <w:t xml:space="preserve"> </w:t>
      </w:r>
      <w:r w:rsidRPr="00324A2D">
        <w:rPr>
          <w:b/>
          <w:szCs w:val="24"/>
        </w:rPr>
        <w:t>de precandidatos</w:t>
      </w:r>
      <w:r w:rsidR="009E3498">
        <w:rPr>
          <w:b/>
          <w:szCs w:val="24"/>
        </w:rPr>
        <w:t xml:space="preserve"> </w:t>
      </w:r>
      <w:r w:rsidRPr="00324A2D">
        <w:rPr>
          <w:b/>
          <w:szCs w:val="24"/>
        </w:rPr>
        <w:t>y candidatos</w:t>
      </w:r>
      <w:r w:rsidRPr="00324A2D">
        <w:rPr>
          <w:b/>
          <w:spacing w:val="25"/>
          <w:szCs w:val="24"/>
        </w:rPr>
        <w:t xml:space="preserve"> </w:t>
      </w:r>
      <w:r w:rsidRPr="00324A2D">
        <w:rPr>
          <w:b/>
          <w:szCs w:val="24"/>
        </w:rPr>
        <w:t>a</w:t>
      </w:r>
      <w:r w:rsidRPr="00324A2D">
        <w:rPr>
          <w:b/>
          <w:spacing w:val="25"/>
          <w:szCs w:val="24"/>
        </w:rPr>
        <w:t xml:space="preserve"> </w:t>
      </w:r>
      <w:r w:rsidRPr="00324A2D">
        <w:rPr>
          <w:b/>
          <w:szCs w:val="24"/>
        </w:rPr>
        <w:t>cargos</w:t>
      </w:r>
      <w:r w:rsidRPr="00324A2D">
        <w:rPr>
          <w:b/>
          <w:spacing w:val="25"/>
          <w:szCs w:val="24"/>
        </w:rPr>
        <w:t xml:space="preserve"> </w:t>
      </w:r>
      <w:r w:rsidRPr="00324A2D">
        <w:rPr>
          <w:b/>
          <w:szCs w:val="24"/>
        </w:rPr>
        <w:t>de</w:t>
      </w:r>
      <w:r w:rsidRPr="00324A2D">
        <w:rPr>
          <w:b/>
          <w:spacing w:val="25"/>
          <w:szCs w:val="24"/>
        </w:rPr>
        <w:t xml:space="preserve"> </w:t>
      </w:r>
      <w:r w:rsidRPr="00324A2D">
        <w:rPr>
          <w:b/>
          <w:szCs w:val="24"/>
        </w:rPr>
        <w:t>elección</w:t>
      </w:r>
      <w:r w:rsidRPr="00324A2D">
        <w:rPr>
          <w:b/>
          <w:spacing w:val="25"/>
          <w:szCs w:val="24"/>
        </w:rPr>
        <w:t xml:space="preserve"> </w:t>
      </w:r>
      <w:r w:rsidRPr="00324A2D">
        <w:rPr>
          <w:b/>
          <w:szCs w:val="24"/>
        </w:rPr>
        <w:t>popular</w:t>
      </w:r>
      <w:r w:rsidRPr="00324A2D">
        <w:rPr>
          <w:b/>
          <w:spacing w:val="25"/>
          <w:szCs w:val="24"/>
        </w:rPr>
        <w:t xml:space="preserve"> </w:t>
      </w:r>
      <w:r w:rsidRPr="00324A2D">
        <w:rPr>
          <w:b/>
          <w:szCs w:val="24"/>
        </w:rPr>
        <w:t>en</w:t>
      </w:r>
      <w:r w:rsidRPr="00324A2D">
        <w:rPr>
          <w:b/>
          <w:spacing w:val="25"/>
          <w:szCs w:val="24"/>
        </w:rPr>
        <w:t xml:space="preserve"> </w:t>
      </w:r>
      <w:r w:rsidRPr="00324A2D">
        <w:rPr>
          <w:b/>
          <w:szCs w:val="24"/>
        </w:rPr>
        <w:t>el</w:t>
      </w:r>
      <w:r w:rsidRPr="00324A2D">
        <w:rPr>
          <w:b/>
          <w:spacing w:val="25"/>
          <w:szCs w:val="24"/>
        </w:rPr>
        <w:t xml:space="preserve"> </w:t>
      </w:r>
      <w:r w:rsidRPr="00324A2D">
        <w:rPr>
          <w:b/>
          <w:szCs w:val="24"/>
        </w:rPr>
        <w:t>ámbito</w:t>
      </w:r>
      <w:r w:rsidRPr="00324A2D">
        <w:rPr>
          <w:b/>
          <w:spacing w:val="25"/>
          <w:szCs w:val="24"/>
        </w:rPr>
        <w:t xml:space="preserve"> </w:t>
      </w:r>
      <w:r w:rsidRPr="00324A2D">
        <w:rPr>
          <w:b/>
          <w:szCs w:val="24"/>
        </w:rPr>
        <w:t>Estatal o del Distrito Federal, Municipal y Delegacional, son</w:t>
      </w:r>
      <w:r w:rsidRPr="00324A2D">
        <w:rPr>
          <w:b/>
          <w:spacing w:val="20"/>
          <w:szCs w:val="24"/>
        </w:rPr>
        <w:t xml:space="preserve"> </w:t>
      </w:r>
      <w:r w:rsidRPr="00324A2D">
        <w:rPr>
          <w:b/>
          <w:szCs w:val="24"/>
        </w:rPr>
        <w:t>de</w:t>
      </w:r>
      <w:r w:rsidRPr="00324A2D">
        <w:rPr>
          <w:b/>
          <w:spacing w:val="20"/>
          <w:szCs w:val="24"/>
        </w:rPr>
        <w:t xml:space="preserve"> </w:t>
      </w:r>
      <w:r w:rsidRPr="00324A2D">
        <w:rPr>
          <w:b/>
          <w:szCs w:val="24"/>
        </w:rPr>
        <w:t>observancia</w:t>
      </w:r>
      <w:r w:rsidRPr="00324A2D">
        <w:rPr>
          <w:b/>
          <w:spacing w:val="20"/>
          <w:szCs w:val="24"/>
        </w:rPr>
        <w:t xml:space="preserve"> </w:t>
      </w:r>
      <w:r w:rsidRPr="00324A2D">
        <w:rPr>
          <w:b/>
          <w:szCs w:val="24"/>
        </w:rPr>
        <w:t>general</w:t>
      </w:r>
      <w:r w:rsidRPr="00324A2D">
        <w:rPr>
          <w:b/>
          <w:spacing w:val="20"/>
          <w:szCs w:val="24"/>
        </w:rPr>
        <w:t xml:space="preserve"> </w:t>
      </w:r>
      <w:r w:rsidRPr="00324A2D">
        <w:rPr>
          <w:b/>
          <w:szCs w:val="24"/>
        </w:rPr>
        <w:t>para</w:t>
      </w:r>
      <w:r w:rsidRPr="00324A2D">
        <w:rPr>
          <w:b/>
          <w:spacing w:val="20"/>
          <w:szCs w:val="24"/>
        </w:rPr>
        <w:t xml:space="preserve"> </w:t>
      </w:r>
      <w:r w:rsidRPr="00324A2D">
        <w:rPr>
          <w:b/>
          <w:szCs w:val="24"/>
        </w:rPr>
        <w:t>todos</w:t>
      </w:r>
      <w:r w:rsidRPr="00324A2D">
        <w:rPr>
          <w:b/>
          <w:spacing w:val="20"/>
          <w:szCs w:val="24"/>
        </w:rPr>
        <w:t xml:space="preserve"> </w:t>
      </w:r>
      <w:r w:rsidRPr="00324A2D">
        <w:rPr>
          <w:b/>
          <w:szCs w:val="24"/>
        </w:rPr>
        <w:t>los</w:t>
      </w:r>
      <w:r w:rsidRPr="00324A2D">
        <w:rPr>
          <w:b/>
          <w:spacing w:val="20"/>
          <w:szCs w:val="24"/>
        </w:rPr>
        <w:t xml:space="preserve"> </w:t>
      </w:r>
      <w:r w:rsidRPr="00324A2D">
        <w:rPr>
          <w:b/>
          <w:szCs w:val="24"/>
        </w:rPr>
        <w:t>militantes, afiliados y simpatizantes,</w:t>
      </w:r>
      <w:r w:rsidRPr="00324A2D">
        <w:rPr>
          <w:b/>
          <w:spacing w:val="50"/>
          <w:szCs w:val="24"/>
        </w:rPr>
        <w:t xml:space="preserve"> </w:t>
      </w:r>
      <w:r w:rsidRPr="00324A2D">
        <w:rPr>
          <w:b/>
          <w:szCs w:val="24"/>
        </w:rPr>
        <w:t>bajo</w:t>
      </w:r>
      <w:r w:rsidRPr="00324A2D">
        <w:rPr>
          <w:b/>
          <w:spacing w:val="50"/>
          <w:szCs w:val="24"/>
        </w:rPr>
        <w:t xml:space="preserve"> </w:t>
      </w:r>
      <w:r w:rsidRPr="00324A2D">
        <w:rPr>
          <w:b/>
          <w:szCs w:val="24"/>
        </w:rPr>
        <w:t>los</w:t>
      </w:r>
      <w:r w:rsidRPr="00324A2D">
        <w:rPr>
          <w:b/>
          <w:spacing w:val="50"/>
          <w:szCs w:val="24"/>
        </w:rPr>
        <w:t xml:space="preserve"> </w:t>
      </w:r>
      <w:r w:rsidRPr="00324A2D">
        <w:rPr>
          <w:b/>
          <w:szCs w:val="24"/>
        </w:rPr>
        <w:t>principios</w:t>
      </w:r>
      <w:r w:rsidRPr="00324A2D">
        <w:rPr>
          <w:b/>
          <w:spacing w:val="50"/>
          <w:szCs w:val="24"/>
        </w:rPr>
        <w:t xml:space="preserve"> </w:t>
      </w:r>
      <w:r w:rsidRPr="00324A2D">
        <w:rPr>
          <w:b/>
          <w:szCs w:val="24"/>
        </w:rPr>
        <w:t>democráticos</w:t>
      </w:r>
      <w:r w:rsidRPr="00324A2D">
        <w:rPr>
          <w:b/>
          <w:spacing w:val="50"/>
          <w:szCs w:val="24"/>
        </w:rPr>
        <w:t xml:space="preserve"> </w:t>
      </w:r>
      <w:r w:rsidRPr="00324A2D">
        <w:rPr>
          <w:b/>
          <w:szCs w:val="24"/>
        </w:rPr>
        <w:t>de</w:t>
      </w:r>
      <w:r w:rsidRPr="00324A2D">
        <w:rPr>
          <w:b/>
          <w:spacing w:val="50"/>
          <w:szCs w:val="24"/>
        </w:rPr>
        <w:t xml:space="preserve"> </w:t>
      </w:r>
      <w:r w:rsidRPr="00324A2D">
        <w:rPr>
          <w:b/>
          <w:szCs w:val="24"/>
        </w:rPr>
        <w:t>certeza,</w:t>
      </w:r>
      <w:r w:rsidRPr="00324A2D">
        <w:rPr>
          <w:b/>
          <w:spacing w:val="50"/>
          <w:szCs w:val="24"/>
        </w:rPr>
        <w:t xml:space="preserve"> </w:t>
      </w:r>
      <w:r w:rsidRPr="00324A2D">
        <w:rPr>
          <w:b/>
          <w:szCs w:val="24"/>
        </w:rPr>
        <w:t>legalidad, imparcialidad,</w:t>
      </w:r>
      <w:r w:rsidRPr="00324A2D">
        <w:rPr>
          <w:b/>
          <w:spacing w:val="30"/>
          <w:szCs w:val="24"/>
        </w:rPr>
        <w:t xml:space="preserve"> </w:t>
      </w:r>
      <w:r w:rsidRPr="00324A2D">
        <w:rPr>
          <w:b/>
          <w:szCs w:val="24"/>
        </w:rPr>
        <w:t>objetividad y máxima publicidad.</w:t>
      </w:r>
    </w:p>
    <w:p w:rsidR="003B3C26" w:rsidRPr="00324A2D" w:rsidRDefault="003B3C26" w:rsidP="009951D1">
      <w:pPr>
        <w:pStyle w:val="Texto"/>
        <w:spacing w:after="96"/>
        <w:rPr>
          <w:b/>
        </w:rPr>
      </w:pPr>
      <w:r w:rsidRPr="00324A2D">
        <w:rPr>
          <w:b/>
        </w:rPr>
        <w:t xml:space="preserve">Artículo 78 Bis 1. </w:t>
      </w:r>
      <w:r w:rsidRPr="00324A2D">
        <w:t>La Comisión</w:t>
      </w:r>
      <w:r w:rsidRPr="00324A2D">
        <w:rPr>
          <w:b/>
        </w:rPr>
        <w:t xml:space="preserve"> </w:t>
      </w:r>
      <w:r w:rsidRPr="00324A2D">
        <w:t>Estatal o del Distrito Federal</w:t>
      </w:r>
      <w:r w:rsidRPr="00324A2D">
        <w:rPr>
          <w:b/>
        </w:rPr>
        <w:t xml:space="preserve"> </w:t>
      </w:r>
      <w:r w:rsidRPr="00324A2D">
        <w:t>de Elecciones</w:t>
      </w:r>
      <w:r w:rsidRPr="00324A2D">
        <w:rPr>
          <w:b/>
          <w:spacing w:val="55"/>
        </w:rPr>
        <w:t xml:space="preserve"> y </w:t>
      </w:r>
      <w:r w:rsidRPr="00324A2D">
        <w:rPr>
          <w:b/>
        </w:rPr>
        <w:t>Procedimientos</w:t>
      </w:r>
      <w:r w:rsidRPr="00324A2D">
        <w:rPr>
          <w:b/>
          <w:spacing w:val="55"/>
        </w:rPr>
        <w:t xml:space="preserve"> </w:t>
      </w:r>
      <w:r w:rsidRPr="00324A2D">
        <w:t>Intern</w:t>
      </w:r>
      <w:r w:rsidRPr="00324A2D">
        <w:rPr>
          <w:b/>
        </w:rPr>
        <w:t>o</w:t>
      </w:r>
      <w:r w:rsidRPr="00324A2D">
        <w:t>s,</w:t>
      </w:r>
      <w:r w:rsidRPr="00324A2D">
        <w:rPr>
          <w:b/>
        </w:rPr>
        <w:t xml:space="preserve"> </w:t>
      </w:r>
      <w:r w:rsidRPr="00324A2D">
        <w:t>es un</w:t>
      </w:r>
      <w:r w:rsidRPr="00324A2D">
        <w:rPr>
          <w:b/>
        </w:rPr>
        <w:t xml:space="preserve"> ó</w:t>
      </w:r>
      <w:r w:rsidRPr="00324A2D">
        <w:t>rgano</w:t>
      </w:r>
      <w:r w:rsidRPr="00324A2D">
        <w:rPr>
          <w:b/>
        </w:rPr>
        <w:t xml:space="preserve"> </w:t>
      </w:r>
      <w:r w:rsidRPr="00324A2D">
        <w:t>imparcial e independiente con tareas operativas</w:t>
      </w:r>
      <w:r w:rsidRPr="00324A2D">
        <w:rPr>
          <w:b/>
        </w:rPr>
        <w:t xml:space="preserve"> y de supervisión, responsable de</w:t>
      </w:r>
      <w:r w:rsidRPr="00324A2D">
        <w:rPr>
          <w:b/>
          <w:spacing w:val="55"/>
        </w:rPr>
        <w:t xml:space="preserve"> </w:t>
      </w:r>
      <w:r w:rsidRPr="00324A2D">
        <w:rPr>
          <w:b/>
        </w:rPr>
        <w:t>coordinar, organizar</w:t>
      </w:r>
      <w:r w:rsidRPr="00324A2D">
        <w:rPr>
          <w:b/>
          <w:spacing w:val="55"/>
        </w:rPr>
        <w:t xml:space="preserve"> </w:t>
      </w:r>
      <w:r w:rsidRPr="00324A2D">
        <w:rPr>
          <w:b/>
        </w:rPr>
        <w:t>y</w:t>
      </w:r>
      <w:r w:rsidRPr="00324A2D">
        <w:rPr>
          <w:b/>
          <w:spacing w:val="55"/>
        </w:rPr>
        <w:t xml:space="preserve"> </w:t>
      </w:r>
      <w:r w:rsidRPr="00324A2D">
        <w:rPr>
          <w:b/>
        </w:rPr>
        <w:t>conducir</w:t>
      </w:r>
      <w:r w:rsidRPr="00324A2D">
        <w:rPr>
          <w:b/>
          <w:spacing w:val="55"/>
        </w:rPr>
        <w:t xml:space="preserve"> </w:t>
      </w:r>
      <w:r w:rsidRPr="00324A2D">
        <w:rPr>
          <w:b/>
        </w:rPr>
        <w:t>los</w:t>
      </w:r>
      <w:r w:rsidRPr="00324A2D">
        <w:rPr>
          <w:b/>
          <w:spacing w:val="55"/>
        </w:rPr>
        <w:t xml:space="preserve"> </w:t>
      </w:r>
      <w:r w:rsidRPr="00324A2D">
        <w:t>proceso</w:t>
      </w:r>
      <w:r w:rsidRPr="00324A2D">
        <w:rPr>
          <w:b/>
        </w:rPr>
        <w:t>s</w:t>
      </w:r>
      <w:r w:rsidRPr="00324A2D">
        <w:rPr>
          <w:b/>
          <w:spacing w:val="55"/>
        </w:rPr>
        <w:t xml:space="preserve"> </w:t>
      </w:r>
      <w:r w:rsidRPr="00324A2D">
        <w:t>de</w:t>
      </w:r>
      <w:r w:rsidRPr="00324A2D">
        <w:rPr>
          <w:spacing w:val="55"/>
        </w:rPr>
        <w:t xml:space="preserve"> </w:t>
      </w:r>
      <w:r w:rsidRPr="00324A2D">
        <w:t>renovación, elección, reelección o sustitución parcial o total</w:t>
      </w:r>
      <w:r w:rsidRPr="00324A2D">
        <w:rPr>
          <w:b/>
        </w:rPr>
        <w:t xml:space="preserve"> </w:t>
      </w:r>
      <w:r w:rsidRPr="00324A2D">
        <w:t>de los Órganos de Dirección</w:t>
      </w:r>
      <w:r w:rsidRPr="00324A2D">
        <w:rPr>
          <w:b/>
        </w:rPr>
        <w:t xml:space="preserve"> </w:t>
      </w:r>
      <w:r w:rsidRPr="00324A2D">
        <w:t>y de otros Órganos</w:t>
      </w:r>
      <w:r w:rsidRPr="00324A2D">
        <w:rPr>
          <w:b/>
        </w:rPr>
        <w:t xml:space="preserve"> e Instancias </w:t>
      </w:r>
      <w:r w:rsidRPr="00324A2D">
        <w:t>Estatales</w:t>
      </w:r>
      <w:r w:rsidRPr="00324A2D">
        <w:rPr>
          <w:b/>
        </w:rPr>
        <w:t xml:space="preserve">, </w:t>
      </w:r>
      <w:r w:rsidRPr="00324A2D">
        <w:t>del Distrito Federal</w:t>
      </w:r>
      <w:r w:rsidRPr="00324A2D">
        <w:rPr>
          <w:b/>
        </w:rPr>
        <w:t xml:space="preserve">, Municipales, Delegacionales y Distritales </w:t>
      </w:r>
      <w:r w:rsidRPr="00324A2D">
        <w:t>del Partido</w:t>
      </w:r>
      <w:r w:rsidRPr="00324A2D">
        <w:rPr>
          <w:b/>
        </w:rPr>
        <w:t>, así como la postulación de precandidatos y</w:t>
      </w:r>
      <w:r w:rsidRPr="00324A2D">
        <w:rPr>
          <w:b/>
          <w:spacing w:val="20"/>
        </w:rPr>
        <w:t xml:space="preserve"> </w:t>
      </w:r>
      <w:r w:rsidRPr="00324A2D">
        <w:rPr>
          <w:b/>
        </w:rPr>
        <w:t>candidatos</w:t>
      </w:r>
      <w:r w:rsidRPr="00324A2D">
        <w:rPr>
          <w:b/>
          <w:spacing w:val="20"/>
        </w:rPr>
        <w:t xml:space="preserve"> </w:t>
      </w:r>
      <w:r w:rsidRPr="00324A2D">
        <w:rPr>
          <w:b/>
        </w:rPr>
        <w:t>en</w:t>
      </w:r>
      <w:r w:rsidRPr="00324A2D">
        <w:rPr>
          <w:b/>
          <w:spacing w:val="20"/>
        </w:rPr>
        <w:t xml:space="preserve"> </w:t>
      </w:r>
      <w:r w:rsidRPr="00324A2D">
        <w:rPr>
          <w:b/>
        </w:rPr>
        <w:t>el</w:t>
      </w:r>
      <w:r w:rsidRPr="00324A2D">
        <w:rPr>
          <w:b/>
          <w:spacing w:val="20"/>
        </w:rPr>
        <w:t xml:space="preserve"> </w:t>
      </w:r>
      <w:r w:rsidRPr="00324A2D">
        <w:rPr>
          <w:b/>
        </w:rPr>
        <w:t>ámbito</w:t>
      </w:r>
      <w:r w:rsidRPr="00324A2D">
        <w:rPr>
          <w:b/>
          <w:spacing w:val="20"/>
        </w:rPr>
        <w:t xml:space="preserve"> </w:t>
      </w:r>
      <w:r w:rsidRPr="00324A2D">
        <w:rPr>
          <w:b/>
        </w:rPr>
        <w:t>Estatal, del Distrito Federal, Municipal y Delegacional bajo los principios de equidad y transparencia.</w:t>
      </w:r>
    </w:p>
    <w:p w:rsidR="003B3C26" w:rsidRPr="00324A2D" w:rsidRDefault="003B3C26" w:rsidP="009951D1">
      <w:pPr>
        <w:pStyle w:val="Texto"/>
        <w:spacing w:after="96"/>
        <w:rPr>
          <w:szCs w:val="24"/>
        </w:rPr>
      </w:pPr>
      <w:r w:rsidRPr="00324A2D">
        <w:rPr>
          <w:b/>
          <w:szCs w:val="24"/>
        </w:rPr>
        <w:t>La Comisión Estatal o del Distrito Federal de Elecciones</w:t>
      </w:r>
      <w:r w:rsidRPr="00324A2D">
        <w:rPr>
          <w:b/>
          <w:spacing w:val="55"/>
          <w:szCs w:val="24"/>
        </w:rPr>
        <w:t xml:space="preserve"> y</w:t>
      </w:r>
      <w:r w:rsidRPr="00324A2D">
        <w:rPr>
          <w:b/>
          <w:szCs w:val="24"/>
        </w:rPr>
        <w:t xml:space="preserve"> Procedimientos</w:t>
      </w:r>
      <w:r w:rsidRPr="00324A2D">
        <w:rPr>
          <w:b/>
          <w:spacing w:val="55"/>
          <w:szCs w:val="24"/>
        </w:rPr>
        <w:t xml:space="preserve"> </w:t>
      </w:r>
      <w:r w:rsidRPr="00324A2D">
        <w:rPr>
          <w:b/>
          <w:szCs w:val="24"/>
        </w:rPr>
        <w:t>Internos e</w:t>
      </w:r>
      <w:r w:rsidRPr="00324A2D">
        <w:rPr>
          <w:szCs w:val="24"/>
        </w:rPr>
        <w:t>stará</w:t>
      </w:r>
      <w:r w:rsidRPr="00324A2D">
        <w:rPr>
          <w:b/>
          <w:spacing w:val="5"/>
          <w:szCs w:val="24"/>
        </w:rPr>
        <w:t xml:space="preserve"> </w:t>
      </w:r>
      <w:r w:rsidRPr="00324A2D">
        <w:rPr>
          <w:szCs w:val="24"/>
        </w:rPr>
        <w:t>integrada por</w:t>
      </w:r>
      <w:r w:rsidRPr="00324A2D">
        <w:rPr>
          <w:b/>
          <w:szCs w:val="24"/>
        </w:rPr>
        <w:t xml:space="preserve"> 11 </w:t>
      </w:r>
      <w:r w:rsidRPr="00324A2D">
        <w:rPr>
          <w:szCs w:val="24"/>
        </w:rPr>
        <w:t>militantes</w:t>
      </w:r>
      <w:r w:rsidRPr="00324A2D">
        <w:rPr>
          <w:b/>
          <w:szCs w:val="24"/>
        </w:rPr>
        <w:t xml:space="preserve"> propietarios</w:t>
      </w:r>
      <w:r w:rsidRPr="00324A2D">
        <w:rPr>
          <w:szCs w:val="24"/>
        </w:rPr>
        <w:t>,</w:t>
      </w:r>
      <w:r w:rsidRPr="00324A2D">
        <w:rPr>
          <w:b/>
          <w:szCs w:val="24"/>
        </w:rPr>
        <w:t xml:space="preserve"> </w:t>
      </w:r>
      <w:r w:rsidRPr="00324A2D">
        <w:rPr>
          <w:szCs w:val="24"/>
        </w:rPr>
        <w:t>electos por el</w:t>
      </w:r>
      <w:r w:rsidRPr="00324A2D">
        <w:rPr>
          <w:b/>
          <w:szCs w:val="24"/>
        </w:rPr>
        <w:t xml:space="preserve"> </w:t>
      </w:r>
      <w:r w:rsidRPr="00324A2D">
        <w:rPr>
          <w:szCs w:val="24"/>
        </w:rPr>
        <w:t>50</w:t>
      </w:r>
      <w:r w:rsidRPr="00324A2D">
        <w:rPr>
          <w:b/>
          <w:szCs w:val="24"/>
        </w:rPr>
        <w:t xml:space="preserve"> </w:t>
      </w:r>
      <w:r w:rsidRPr="00324A2D">
        <w:rPr>
          <w:szCs w:val="24"/>
        </w:rPr>
        <w:t>%</w:t>
      </w:r>
      <w:r w:rsidRPr="00324A2D">
        <w:rPr>
          <w:b/>
          <w:szCs w:val="24"/>
        </w:rPr>
        <w:t xml:space="preserve"> </w:t>
      </w:r>
      <w:r w:rsidRPr="00324A2D">
        <w:rPr>
          <w:szCs w:val="24"/>
        </w:rPr>
        <w:t>más uno de los integrantes del Congreso</w:t>
      </w:r>
      <w:r w:rsidRPr="00324A2D">
        <w:rPr>
          <w:b/>
          <w:szCs w:val="24"/>
        </w:rPr>
        <w:t xml:space="preserve"> o Consejo Político </w:t>
      </w:r>
      <w:r w:rsidRPr="00324A2D">
        <w:rPr>
          <w:szCs w:val="24"/>
        </w:rPr>
        <w:t>Estatal o del Distrito Federal.</w:t>
      </w:r>
    </w:p>
    <w:p w:rsidR="003B3C26" w:rsidRPr="00324A2D" w:rsidRDefault="003B3C26" w:rsidP="009951D1">
      <w:pPr>
        <w:pStyle w:val="Texto"/>
        <w:spacing w:after="96"/>
        <w:rPr>
          <w:szCs w:val="24"/>
        </w:rPr>
      </w:pPr>
      <w:r w:rsidRPr="00324A2D">
        <w:rPr>
          <w:szCs w:val="24"/>
        </w:rPr>
        <w:t>En ningún caso, los integrantes de esta Comisión, podrán pertenecer al mismo tiempo a la Comisión Ejecutiva Estatal o del Distrito Federal,</w:t>
      </w:r>
      <w:r w:rsidRPr="00324A2D">
        <w:rPr>
          <w:b/>
          <w:szCs w:val="24"/>
        </w:rPr>
        <w:t xml:space="preserve"> </w:t>
      </w:r>
      <w:r w:rsidRPr="00324A2D">
        <w:rPr>
          <w:szCs w:val="24"/>
        </w:rPr>
        <w:t>la Comisión Coordinadora Estatal o del Distrito Federal,</w:t>
      </w:r>
      <w:r w:rsidRPr="00324A2D">
        <w:rPr>
          <w:b/>
          <w:szCs w:val="24"/>
        </w:rPr>
        <w:t xml:space="preserve"> </w:t>
      </w:r>
      <w:r w:rsidRPr="00324A2D">
        <w:rPr>
          <w:szCs w:val="24"/>
        </w:rPr>
        <w:t>la Comisión Estatal o del Distrito Federal de Contraloría y Fiscalización</w:t>
      </w:r>
      <w:r w:rsidRPr="00324A2D">
        <w:rPr>
          <w:b/>
          <w:szCs w:val="24"/>
        </w:rPr>
        <w:t xml:space="preserve">, </w:t>
      </w:r>
      <w:r w:rsidRPr="00324A2D">
        <w:rPr>
          <w:szCs w:val="24"/>
        </w:rPr>
        <w:t>la Comisión</w:t>
      </w:r>
      <w:r w:rsidRPr="00324A2D">
        <w:rPr>
          <w:b/>
          <w:szCs w:val="24"/>
        </w:rPr>
        <w:t xml:space="preserve"> de Conciliación </w:t>
      </w:r>
      <w:r w:rsidRPr="00324A2D">
        <w:rPr>
          <w:szCs w:val="24"/>
        </w:rPr>
        <w:t xml:space="preserve">Estatal o del Distrito Federal, ni participar como candidato en el proceso electoral en que integren esta </w:t>
      </w:r>
      <w:r w:rsidRPr="00324A2D">
        <w:rPr>
          <w:b/>
          <w:szCs w:val="24"/>
        </w:rPr>
        <w:t>C</w:t>
      </w:r>
      <w:r w:rsidRPr="00324A2D">
        <w:rPr>
          <w:szCs w:val="24"/>
        </w:rPr>
        <w:t>omisión.</w:t>
      </w:r>
    </w:p>
    <w:p w:rsidR="003B3C26" w:rsidRPr="00324A2D" w:rsidRDefault="003B3C26" w:rsidP="009951D1">
      <w:pPr>
        <w:pStyle w:val="Texto"/>
        <w:spacing w:after="96"/>
        <w:rPr>
          <w:b/>
          <w:szCs w:val="24"/>
        </w:rPr>
      </w:pPr>
      <w:r w:rsidRPr="00324A2D">
        <w:rPr>
          <w:szCs w:val="24"/>
        </w:rPr>
        <w:t>La Comisión</w:t>
      </w:r>
      <w:r w:rsidRPr="00324A2D">
        <w:rPr>
          <w:b/>
          <w:szCs w:val="24"/>
        </w:rPr>
        <w:t xml:space="preserve"> Estatal o del Distrito Federal de Elecciones y Procedimientos Internos </w:t>
      </w:r>
      <w:r w:rsidRPr="00324A2D">
        <w:rPr>
          <w:szCs w:val="24"/>
        </w:rPr>
        <w:t xml:space="preserve">se instalará </w:t>
      </w:r>
      <w:r w:rsidRPr="00324A2D">
        <w:rPr>
          <w:b/>
          <w:szCs w:val="24"/>
        </w:rPr>
        <w:t>invariablemente previo al inicio de los procesos constitucionales electorales ordinarios y en su caso extraordinarios en el ámbito Estatal, del Distrito Federal, Municipal, Delegacional y Distrital o una vez que la Comisión Ejecutiva Estatal o del Distrito Federal haya acordado convocar al Congreso y/o Consejo Político correspondiente para renovar, elegir, reelegir o sustituir parcial o totalmente los Órganos Estatales o del Distrito Federal del Partido; será convocada para su instalación por la mayoría de los integrantes de la Comisión Ejecutiva o la Comisión Coordinadora Estatal o del Distrito Federal.</w:t>
      </w:r>
    </w:p>
    <w:p w:rsidR="003B3C26" w:rsidRPr="00324A2D" w:rsidRDefault="003B3C26" w:rsidP="009951D1">
      <w:pPr>
        <w:pStyle w:val="Texto"/>
        <w:spacing w:after="96"/>
        <w:rPr>
          <w:szCs w:val="24"/>
        </w:rPr>
      </w:pPr>
      <w:r w:rsidRPr="00324A2D">
        <w:rPr>
          <w:szCs w:val="24"/>
        </w:rPr>
        <w:t>En su sesión de instalación se nombrará un Consejo Directivo de cinco miembros y de entre ellos se nombrará un Coordinador y un Secretario Técnico que indistintamente convocarán cuando así se acuerde</w:t>
      </w:r>
      <w:r w:rsidR="009E3498">
        <w:rPr>
          <w:szCs w:val="24"/>
        </w:rPr>
        <w:t xml:space="preserve"> </w:t>
      </w:r>
      <w:r w:rsidRPr="00324A2D">
        <w:rPr>
          <w:szCs w:val="24"/>
        </w:rPr>
        <w:t>y/o firme por la mayoría simple del Consejo Directivo a las sesiones de trabajo que se ameriten. De no hacerlo estas instancias se convocará por acuerdo y/o firma de la mayoría de los miembros del Consejo Directivo o por el 50</w:t>
      </w:r>
      <w:r w:rsidRPr="00324A2D">
        <w:rPr>
          <w:b/>
          <w:szCs w:val="24"/>
        </w:rPr>
        <w:t xml:space="preserve"> por ciento </w:t>
      </w:r>
      <w:r w:rsidRPr="00324A2D">
        <w:rPr>
          <w:szCs w:val="24"/>
        </w:rPr>
        <w:t>más uno de las firmas de los integrantes de la Comisión</w:t>
      </w:r>
      <w:r w:rsidRPr="00324A2D">
        <w:rPr>
          <w:b/>
          <w:szCs w:val="24"/>
        </w:rPr>
        <w:t xml:space="preserve"> </w:t>
      </w:r>
      <w:r w:rsidRPr="00324A2D">
        <w:rPr>
          <w:szCs w:val="24"/>
        </w:rPr>
        <w:t>Estatal o del Distrito Federal</w:t>
      </w:r>
      <w:r w:rsidRPr="00324A2D">
        <w:rPr>
          <w:b/>
          <w:szCs w:val="24"/>
        </w:rPr>
        <w:t xml:space="preserve"> </w:t>
      </w:r>
      <w:r w:rsidRPr="00324A2D">
        <w:rPr>
          <w:szCs w:val="24"/>
        </w:rPr>
        <w:t>de Elecciones</w:t>
      </w:r>
      <w:r w:rsidRPr="00324A2D">
        <w:rPr>
          <w:b/>
          <w:szCs w:val="24"/>
        </w:rPr>
        <w:t xml:space="preserve"> y Procedimientos </w:t>
      </w:r>
      <w:r w:rsidRPr="00324A2D">
        <w:rPr>
          <w:szCs w:val="24"/>
        </w:rPr>
        <w:t>Intern</w:t>
      </w:r>
      <w:r w:rsidRPr="00324A2D">
        <w:rPr>
          <w:b/>
          <w:szCs w:val="24"/>
        </w:rPr>
        <w:t>o</w:t>
      </w:r>
      <w:r w:rsidRPr="00324A2D">
        <w:rPr>
          <w:szCs w:val="24"/>
        </w:rPr>
        <w:t>s.</w:t>
      </w:r>
    </w:p>
    <w:p w:rsidR="003B3C26" w:rsidRPr="00324A2D" w:rsidRDefault="003B3C26" w:rsidP="009951D1">
      <w:pPr>
        <w:pStyle w:val="Texto"/>
        <w:spacing w:after="86"/>
        <w:rPr>
          <w:szCs w:val="24"/>
        </w:rPr>
      </w:pPr>
      <w:r w:rsidRPr="00324A2D">
        <w:rPr>
          <w:szCs w:val="24"/>
        </w:rPr>
        <w:lastRenderedPageBreak/>
        <w:t>Una vez constituida, el quórum</w:t>
      </w:r>
      <w:r w:rsidRPr="00324A2D">
        <w:rPr>
          <w:b/>
          <w:szCs w:val="24"/>
        </w:rPr>
        <w:t xml:space="preserve"> </w:t>
      </w:r>
      <w:r w:rsidRPr="00324A2D">
        <w:rPr>
          <w:szCs w:val="24"/>
        </w:rPr>
        <w:t>se establecerá con el 50 % más uno de sus integrantes. La Comisión funcionará de manera colegiada y tomará sus decisiones por la mayoría de votos de sus integrantes presentes. En caso de empate tendrá voto de calidad el coordinador del Consejo Directivo.</w:t>
      </w:r>
    </w:p>
    <w:p w:rsidR="003B3C26" w:rsidRPr="00324A2D" w:rsidRDefault="003B3C26" w:rsidP="009951D1">
      <w:pPr>
        <w:pStyle w:val="Texto"/>
        <w:spacing w:after="86"/>
        <w:rPr>
          <w:b/>
          <w:szCs w:val="24"/>
        </w:rPr>
      </w:pPr>
      <w:r w:rsidRPr="00324A2D">
        <w:rPr>
          <w:szCs w:val="24"/>
        </w:rPr>
        <w:t>Los integrantes de esta Comisión</w:t>
      </w:r>
      <w:r w:rsidRPr="00324A2D">
        <w:rPr>
          <w:b/>
          <w:szCs w:val="24"/>
        </w:rPr>
        <w:t xml:space="preserve"> durarán en su encargo 3 años y podrán</w:t>
      </w:r>
      <w:r w:rsidRPr="00324A2D">
        <w:rPr>
          <w:b/>
          <w:spacing w:val="45"/>
          <w:szCs w:val="24"/>
        </w:rPr>
        <w:t xml:space="preserve"> </w:t>
      </w:r>
      <w:r w:rsidRPr="00324A2D">
        <w:rPr>
          <w:b/>
          <w:szCs w:val="24"/>
        </w:rPr>
        <w:t>ser removidos, por acuerdo de</w:t>
      </w:r>
      <w:r w:rsidRPr="00324A2D">
        <w:rPr>
          <w:b/>
          <w:spacing w:val="25"/>
          <w:szCs w:val="24"/>
        </w:rPr>
        <w:t xml:space="preserve"> </w:t>
      </w:r>
      <w:r w:rsidRPr="00324A2D">
        <w:rPr>
          <w:b/>
          <w:szCs w:val="24"/>
        </w:rPr>
        <w:t>la</w:t>
      </w:r>
      <w:r w:rsidRPr="00324A2D">
        <w:rPr>
          <w:b/>
          <w:spacing w:val="25"/>
          <w:szCs w:val="24"/>
        </w:rPr>
        <w:t xml:space="preserve"> </w:t>
      </w:r>
      <w:r w:rsidRPr="00324A2D">
        <w:rPr>
          <w:b/>
          <w:szCs w:val="24"/>
        </w:rPr>
        <w:t>mayoría</w:t>
      </w:r>
      <w:r w:rsidRPr="00324A2D">
        <w:rPr>
          <w:b/>
          <w:spacing w:val="25"/>
          <w:szCs w:val="24"/>
        </w:rPr>
        <w:t xml:space="preserve"> </w:t>
      </w:r>
      <w:r w:rsidRPr="00324A2D">
        <w:rPr>
          <w:b/>
          <w:szCs w:val="24"/>
        </w:rPr>
        <w:t>de</w:t>
      </w:r>
      <w:r w:rsidRPr="00324A2D">
        <w:rPr>
          <w:b/>
          <w:spacing w:val="25"/>
          <w:szCs w:val="24"/>
        </w:rPr>
        <w:t xml:space="preserve"> </w:t>
      </w:r>
      <w:r w:rsidRPr="00324A2D">
        <w:rPr>
          <w:b/>
          <w:szCs w:val="24"/>
        </w:rPr>
        <w:t>los</w:t>
      </w:r>
      <w:r w:rsidRPr="00324A2D">
        <w:rPr>
          <w:b/>
          <w:spacing w:val="25"/>
          <w:szCs w:val="24"/>
        </w:rPr>
        <w:t xml:space="preserve"> </w:t>
      </w:r>
      <w:r w:rsidRPr="00324A2D">
        <w:rPr>
          <w:b/>
          <w:szCs w:val="24"/>
        </w:rPr>
        <w:t>Integrantes</w:t>
      </w:r>
      <w:r w:rsidRPr="00324A2D">
        <w:rPr>
          <w:b/>
          <w:spacing w:val="25"/>
          <w:szCs w:val="24"/>
        </w:rPr>
        <w:t xml:space="preserve"> </w:t>
      </w:r>
      <w:r w:rsidRPr="00324A2D">
        <w:rPr>
          <w:b/>
          <w:szCs w:val="24"/>
        </w:rPr>
        <w:t>del</w:t>
      </w:r>
      <w:r w:rsidRPr="00324A2D">
        <w:rPr>
          <w:b/>
          <w:spacing w:val="25"/>
          <w:szCs w:val="24"/>
        </w:rPr>
        <w:t xml:space="preserve"> </w:t>
      </w:r>
      <w:r w:rsidRPr="00324A2D">
        <w:rPr>
          <w:b/>
          <w:szCs w:val="24"/>
        </w:rPr>
        <w:t>Consejo</w:t>
      </w:r>
      <w:r w:rsidRPr="00324A2D">
        <w:rPr>
          <w:b/>
          <w:spacing w:val="25"/>
          <w:szCs w:val="24"/>
        </w:rPr>
        <w:t xml:space="preserve"> </w:t>
      </w:r>
      <w:r w:rsidRPr="00324A2D">
        <w:rPr>
          <w:b/>
          <w:szCs w:val="24"/>
        </w:rPr>
        <w:t>Político Estatal o del Distrito Federal, cuando así se considere conveniente.</w:t>
      </w:r>
    </w:p>
    <w:p w:rsidR="003B3C26" w:rsidRPr="00324A2D" w:rsidRDefault="003B3C26" w:rsidP="009951D1">
      <w:pPr>
        <w:pStyle w:val="Texto"/>
        <w:spacing w:after="86"/>
        <w:rPr>
          <w:szCs w:val="24"/>
        </w:rPr>
      </w:pPr>
      <w:r w:rsidRPr="00324A2D">
        <w:rPr>
          <w:szCs w:val="24"/>
        </w:rPr>
        <w:t>Una vez concluido el proceso de</w:t>
      </w:r>
      <w:r w:rsidRPr="00324A2D">
        <w:rPr>
          <w:b/>
          <w:szCs w:val="24"/>
        </w:rPr>
        <w:t xml:space="preserve"> postulación </w:t>
      </w:r>
      <w:r w:rsidRPr="00324A2D">
        <w:rPr>
          <w:szCs w:val="24"/>
        </w:rPr>
        <w:t>correspondiente</w:t>
      </w:r>
      <w:r w:rsidRPr="00324A2D">
        <w:rPr>
          <w:b/>
          <w:szCs w:val="24"/>
        </w:rPr>
        <w:t xml:space="preserve"> </w:t>
      </w:r>
      <w:r w:rsidRPr="00324A2D">
        <w:rPr>
          <w:szCs w:val="24"/>
        </w:rPr>
        <w:t>y resueltos los medios de impugnación, la Comisión</w:t>
      </w:r>
      <w:r w:rsidRPr="00324A2D">
        <w:rPr>
          <w:b/>
          <w:szCs w:val="24"/>
        </w:rPr>
        <w:t xml:space="preserve"> </w:t>
      </w:r>
      <w:r w:rsidRPr="00324A2D">
        <w:rPr>
          <w:szCs w:val="24"/>
        </w:rPr>
        <w:t>presentará un informe final de actividades a la Comisión Ejecutiva Estatal</w:t>
      </w:r>
      <w:r w:rsidRPr="00324A2D">
        <w:rPr>
          <w:b/>
          <w:szCs w:val="24"/>
        </w:rPr>
        <w:t xml:space="preserve"> o del Distrito Federal, </w:t>
      </w:r>
      <w:r w:rsidRPr="00324A2D">
        <w:rPr>
          <w:szCs w:val="24"/>
        </w:rPr>
        <w:t>declarando la conclusión de sus actividades.</w:t>
      </w:r>
    </w:p>
    <w:p w:rsidR="003B3C26" w:rsidRPr="00324A2D" w:rsidRDefault="003B3C26" w:rsidP="009951D1">
      <w:pPr>
        <w:pStyle w:val="Texto"/>
        <w:spacing w:after="86"/>
        <w:rPr>
          <w:b/>
        </w:rPr>
      </w:pPr>
      <w:r w:rsidRPr="00324A2D">
        <w:rPr>
          <w:b/>
        </w:rPr>
        <w:t xml:space="preserve">Artículo 78 Bis 2. </w:t>
      </w:r>
      <w:r w:rsidRPr="00324A2D">
        <w:t>La Comisión</w:t>
      </w:r>
      <w:r w:rsidRPr="00324A2D">
        <w:rPr>
          <w:b/>
        </w:rPr>
        <w:t xml:space="preserve"> </w:t>
      </w:r>
      <w:r w:rsidRPr="00324A2D">
        <w:t>Estatal o del Distrito Federal</w:t>
      </w:r>
      <w:r w:rsidRPr="00324A2D">
        <w:rPr>
          <w:b/>
        </w:rPr>
        <w:t xml:space="preserve"> </w:t>
      </w:r>
      <w:r w:rsidRPr="00324A2D">
        <w:t>de Elecciones</w:t>
      </w:r>
      <w:r w:rsidRPr="00324A2D">
        <w:rPr>
          <w:b/>
          <w:spacing w:val="55"/>
        </w:rPr>
        <w:t xml:space="preserve"> y </w:t>
      </w:r>
      <w:r w:rsidRPr="00324A2D">
        <w:rPr>
          <w:b/>
        </w:rPr>
        <w:t>Procedimientos</w:t>
      </w:r>
      <w:r w:rsidRPr="00324A2D">
        <w:rPr>
          <w:b/>
          <w:spacing w:val="55"/>
        </w:rPr>
        <w:t xml:space="preserve"> </w:t>
      </w:r>
      <w:r w:rsidRPr="00324A2D">
        <w:t>Intern</w:t>
      </w:r>
      <w:r w:rsidRPr="00324A2D">
        <w:rPr>
          <w:b/>
        </w:rPr>
        <w:t>o</w:t>
      </w:r>
      <w:r w:rsidRPr="00324A2D">
        <w:t>s</w:t>
      </w:r>
      <w:r w:rsidRPr="00324A2D">
        <w:rPr>
          <w:b/>
        </w:rPr>
        <w:t xml:space="preserve"> </w:t>
      </w:r>
      <w:r w:rsidRPr="00324A2D">
        <w:t>tendrá las siguientes facultades</w:t>
      </w:r>
      <w:r w:rsidRPr="00324A2D">
        <w:rPr>
          <w:b/>
        </w:rPr>
        <w:t xml:space="preserve"> para la postulación de integrantes de los Órganos de Dirección Estatal o del Distrito Federal:</w:t>
      </w:r>
    </w:p>
    <w:p w:rsidR="003B3C26" w:rsidRPr="00324A2D" w:rsidRDefault="003B3C26" w:rsidP="009951D1">
      <w:pPr>
        <w:pStyle w:val="Texto"/>
        <w:spacing w:after="86"/>
        <w:ind w:left="720" w:hanging="432"/>
        <w:rPr>
          <w:b/>
        </w:rPr>
      </w:pPr>
      <w:r w:rsidRPr="00324A2D">
        <w:rPr>
          <w:b/>
        </w:rPr>
        <w:t>I.</w:t>
      </w:r>
      <w:r w:rsidRPr="00324A2D">
        <w:rPr>
          <w:b/>
        </w:rPr>
        <w:tab/>
        <w:t>Organizar, vigilar y conducir los procesos de selección y postulación interna de los órganos de dirección a nivel Estatal o del Distrito Federal.</w:t>
      </w:r>
    </w:p>
    <w:p w:rsidR="003B3C26" w:rsidRPr="00324A2D" w:rsidRDefault="003B3C26" w:rsidP="009951D1">
      <w:pPr>
        <w:pStyle w:val="Texto"/>
        <w:spacing w:after="86"/>
        <w:ind w:left="720" w:hanging="432"/>
        <w:rPr>
          <w:b/>
        </w:rPr>
      </w:pPr>
      <w:r w:rsidRPr="00324A2D">
        <w:rPr>
          <w:b/>
        </w:rPr>
        <w:t>II.</w:t>
      </w:r>
      <w:r w:rsidRPr="00324A2D">
        <w:rPr>
          <w:b/>
        </w:rPr>
        <w:tab/>
        <w:t xml:space="preserve">Proponer a la Comisión Ejecutiva Estatal o del Distrito Federal la convocatoria para </w:t>
      </w:r>
      <w:r w:rsidRPr="00324A2D">
        <w:t>el proceso de elección</w:t>
      </w:r>
      <w:r w:rsidRPr="00324A2D">
        <w:rPr>
          <w:b/>
        </w:rPr>
        <w:t xml:space="preserve"> de dirigentes.</w:t>
      </w:r>
    </w:p>
    <w:p w:rsidR="003B3C26" w:rsidRPr="00324A2D" w:rsidRDefault="003B3C26" w:rsidP="009951D1">
      <w:pPr>
        <w:pStyle w:val="Texto"/>
        <w:spacing w:after="86"/>
        <w:ind w:left="720" w:hanging="432"/>
        <w:rPr>
          <w:b/>
        </w:rPr>
      </w:pPr>
      <w:r w:rsidRPr="00324A2D">
        <w:rPr>
          <w:b/>
        </w:rPr>
        <w:t>III.</w:t>
      </w:r>
      <w:r w:rsidRPr="00324A2D">
        <w:rPr>
          <w:b/>
        </w:rPr>
        <w:tab/>
        <w:t xml:space="preserve">Publicar </w:t>
      </w:r>
      <w:r w:rsidRPr="00324A2D">
        <w:t>la convocatoria interna para el proceso de elección de dirigentes.</w:t>
      </w:r>
    </w:p>
    <w:p w:rsidR="003B3C26" w:rsidRPr="00324A2D" w:rsidRDefault="003B3C26" w:rsidP="009951D1">
      <w:pPr>
        <w:pStyle w:val="Texto"/>
        <w:spacing w:after="86"/>
        <w:ind w:left="720" w:hanging="432"/>
        <w:rPr>
          <w:b/>
        </w:rPr>
      </w:pPr>
      <w:r w:rsidRPr="00324A2D">
        <w:rPr>
          <w:b/>
        </w:rPr>
        <w:t>IV.</w:t>
      </w:r>
      <w:r w:rsidRPr="00324A2D">
        <w:rPr>
          <w:b/>
        </w:rPr>
        <w:tab/>
        <w:t>Registrar a los precandidatos o candidatos y dictaminar sobre su procedencia.</w:t>
      </w:r>
    </w:p>
    <w:p w:rsidR="003B3C26" w:rsidRPr="00324A2D" w:rsidRDefault="003B3C26" w:rsidP="009951D1">
      <w:pPr>
        <w:pStyle w:val="Texto"/>
        <w:spacing w:after="86"/>
        <w:ind w:left="720" w:hanging="432"/>
        <w:rPr>
          <w:b/>
        </w:rPr>
      </w:pPr>
      <w:r w:rsidRPr="00324A2D">
        <w:rPr>
          <w:b/>
        </w:rPr>
        <w:t>V.</w:t>
      </w:r>
      <w:r w:rsidRPr="00324A2D">
        <w:tab/>
        <w:t>Solicitar</w:t>
      </w:r>
      <w:r w:rsidRPr="00324A2D">
        <w:rPr>
          <w:b/>
        </w:rPr>
        <w:t xml:space="preserve"> </w:t>
      </w:r>
      <w:r w:rsidRPr="00324A2D">
        <w:t>a los</w:t>
      </w:r>
      <w:r w:rsidRPr="00324A2D">
        <w:rPr>
          <w:b/>
        </w:rPr>
        <w:t xml:space="preserve"> miembros </w:t>
      </w:r>
      <w:r w:rsidRPr="00324A2D">
        <w:t>del</w:t>
      </w:r>
      <w:r w:rsidRPr="00324A2D">
        <w:rPr>
          <w:b/>
        </w:rPr>
        <w:t xml:space="preserve"> </w:t>
      </w:r>
      <w:r w:rsidRPr="00324A2D">
        <w:t>Consejo Político Estatal o del Distrito Federal</w:t>
      </w:r>
      <w:r w:rsidRPr="00324A2D">
        <w:rPr>
          <w:b/>
        </w:rPr>
        <w:t xml:space="preserve">, </w:t>
      </w:r>
      <w:r w:rsidRPr="00324A2D">
        <w:t xml:space="preserve">sus propuestas para elegir a los integrantes de los Órganos de </w:t>
      </w:r>
      <w:r w:rsidRPr="00324A2D">
        <w:rPr>
          <w:b/>
        </w:rPr>
        <w:t>D</w:t>
      </w:r>
      <w:r w:rsidRPr="00324A2D">
        <w:t>irección Estatal o del Distrito Federal.</w:t>
      </w:r>
    </w:p>
    <w:p w:rsidR="003B3C26" w:rsidRPr="00324A2D" w:rsidRDefault="003B3C26" w:rsidP="009951D1">
      <w:pPr>
        <w:pStyle w:val="Texto"/>
        <w:spacing w:after="86"/>
        <w:ind w:left="720" w:hanging="432"/>
        <w:rPr>
          <w:b/>
        </w:rPr>
      </w:pPr>
      <w:r w:rsidRPr="00324A2D">
        <w:rPr>
          <w:b/>
        </w:rPr>
        <w:t>VI.</w:t>
      </w:r>
      <w:r w:rsidRPr="00324A2D">
        <w:tab/>
        <w:t>Una vez integrada la lista de propuestas la Comisión nombrará de entre sus</w:t>
      </w:r>
      <w:r w:rsidRPr="00324A2D">
        <w:rPr>
          <w:b/>
        </w:rPr>
        <w:t xml:space="preserve"> miembros</w:t>
      </w:r>
      <w:r w:rsidRPr="00324A2D">
        <w:t>,</w:t>
      </w:r>
      <w:r w:rsidRPr="00324A2D">
        <w:rPr>
          <w:b/>
        </w:rPr>
        <w:t xml:space="preserve"> al menos </w:t>
      </w:r>
      <w:r w:rsidRPr="00324A2D">
        <w:t xml:space="preserve">a </w:t>
      </w:r>
      <w:r w:rsidRPr="00324A2D">
        <w:rPr>
          <w:b/>
        </w:rPr>
        <w:t xml:space="preserve">dos </w:t>
      </w:r>
      <w:r w:rsidRPr="00324A2D">
        <w:t>escrutadores para que realicen el cómputo correspondiente.</w:t>
      </w:r>
    </w:p>
    <w:p w:rsidR="003B3C26" w:rsidRPr="00324A2D" w:rsidRDefault="003B3C26" w:rsidP="009951D1">
      <w:pPr>
        <w:pStyle w:val="Texto"/>
        <w:spacing w:after="86"/>
        <w:ind w:left="720" w:hanging="432"/>
        <w:rPr>
          <w:b/>
        </w:rPr>
      </w:pPr>
      <w:r w:rsidRPr="00324A2D">
        <w:rPr>
          <w:b/>
        </w:rPr>
        <w:t>VII.</w:t>
      </w:r>
      <w:r w:rsidRPr="00324A2D">
        <w:tab/>
        <w:t>Acto seguido</w:t>
      </w:r>
      <w:r w:rsidRPr="00324A2D">
        <w:rPr>
          <w:b/>
        </w:rPr>
        <w:t xml:space="preserve">, </w:t>
      </w:r>
      <w:r w:rsidRPr="00324A2D">
        <w:t>pondrá a consideración de los integrantes del Congreso o Consejo Político</w:t>
      </w:r>
      <w:r w:rsidRPr="00324A2D">
        <w:rPr>
          <w:b/>
        </w:rPr>
        <w:t xml:space="preserve"> </w:t>
      </w:r>
      <w:r w:rsidRPr="00324A2D">
        <w:t>a los candidatos propuestos y levantará la votación correspondiente a través del sistema de votación que previamente se haya decidido.</w:t>
      </w:r>
    </w:p>
    <w:p w:rsidR="003B3C26" w:rsidRPr="00324A2D" w:rsidRDefault="003B3C26" w:rsidP="009951D1">
      <w:pPr>
        <w:pStyle w:val="Texto"/>
        <w:spacing w:after="86"/>
        <w:ind w:left="720" w:hanging="432"/>
        <w:rPr>
          <w:b/>
        </w:rPr>
      </w:pPr>
      <w:r w:rsidRPr="00324A2D">
        <w:rPr>
          <w:b/>
        </w:rPr>
        <w:t>VIII.</w:t>
      </w:r>
      <w:r w:rsidRPr="00324A2D">
        <w:rPr>
          <w:b/>
        </w:rPr>
        <w:tab/>
      </w:r>
      <w:r w:rsidRPr="00324A2D">
        <w:t>Correrá a cargo de los escrutadores realizar el</w:t>
      </w:r>
      <w:r w:rsidRPr="00324A2D">
        <w:rPr>
          <w:b/>
        </w:rPr>
        <w:t xml:space="preserve"> </w:t>
      </w:r>
      <w:r w:rsidRPr="00324A2D">
        <w:t>cómputo de votos y comunicarán a la presidencia</w:t>
      </w:r>
      <w:r w:rsidR="009E3498">
        <w:t xml:space="preserve"> </w:t>
      </w:r>
      <w:r w:rsidRPr="00324A2D">
        <w:t xml:space="preserve">de debates el resultado de los mismos para que queden debidamente asentados los nombres de dirigentes electos en el acta correspondiente, la que posteriormente se enviará al Instituto </w:t>
      </w:r>
      <w:r w:rsidRPr="00324A2D">
        <w:rPr>
          <w:b/>
        </w:rPr>
        <w:t xml:space="preserve">Nacional </w:t>
      </w:r>
      <w:r w:rsidRPr="00324A2D">
        <w:t>Electoral</w:t>
      </w:r>
      <w:r w:rsidRPr="00324A2D">
        <w:rPr>
          <w:b/>
        </w:rPr>
        <w:t xml:space="preserve"> y/o la autoridad electoral local </w:t>
      </w:r>
      <w:r w:rsidRPr="00324A2D">
        <w:t>correspondiente para quedar registrados y surtir los efectos legales a que haya lugar.</w:t>
      </w:r>
    </w:p>
    <w:p w:rsidR="003B3C26" w:rsidRPr="00324A2D" w:rsidRDefault="003B3C26" w:rsidP="009951D1">
      <w:pPr>
        <w:pStyle w:val="Texto"/>
        <w:spacing w:after="86"/>
        <w:ind w:left="720" w:hanging="432"/>
        <w:rPr>
          <w:b/>
        </w:rPr>
      </w:pPr>
      <w:r w:rsidRPr="00324A2D">
        <w:rPr>
          <w:b/>
        </w:rPr>
        <w:t>IX.</w:t>
      </w:r>
      <w:r w:rsidRPr="00324A2D">
        <w:tab/>
        <w:t>La</w:t>
      </w:r>
      <w:r w:rsidRPr="00324A2D">
        <w:rPr>
          <w:noProof/>
        </w:rPr>
        <w:t xml:space="preserve"> toma de protesta de los</w:t>
      </w:r>
      <w:r w:rsidRPr="00324A2D">
        <w:rPr>
          <w:b/>
          <w:noProof/>
        </w:rPr>
        <w:t xml:space="preserve"> dirigentes </w:t>
      </w:r>
      <w:r w:rsidRPr="00324A2D">
        <w:rPr>
          <w:noProof/>
        </w:rPr>
        <w:t>que resulten electos dentro de un proceso electoral interno podrá realizarse de forma indistinta por:</w:t>
      </w:r>
    </w:p>
    <w:p w:rsidR="003B3C26" w:rsidRPr="00324A2D" w:rsidRDefault="003B3C26" w:rsidP="009951D1">
      <w:pPr>
        <w:pStyle w:val="INCISO"/>
        <w:spacing w:after="86"/>
        <w:rPr>
          <w:noProof/>
        </w:rPr>
      </w:pPr>
      <w:r w:rsidRPr="00324A2D">
        <w:rPr>
          <w:noProof/>
        </w:rPr>
        <w:t>a)</w:t>
      </w:r>
      <w:r w:rsidRPr="00324A2D">
        <w:rPr>
          <w:noProof/>
        </w:rPr>
        <w:tab/>
        <w:t xml:space="preserve">El presidente de la mesa de debates del Congreso o Consejo Político </w:t>
      </w:r>
      <w:r w:rsidRPr="00324A2D">
        <w:t>Estatal o del</w:t>
      </w:r>
      <w:r w:rsidR="009E3498">
        <w:t xml:space="preserve"> </w:t>
      </w:r>
      <w:r w:rsidRPr="00324A2D">
        <w:t>Distrito Federal</w:t>
      </w:r>
      <w:r w:rsidRPr="00324A2D">
        <w:rPr>
          <w:noProof/>
        </w:rPr>
        <w:t>.</w:t>
      </w:r>
    </w:p>
    <w:p w:rsidR="003B3C26" w:rsidRPr="00324A2D" w:rsidRDefault="003B3C26" w:rsidP="009951D1">
      <w:pPr>
        <w:pStyle w:val="INCISO"/>
        <w:spacing w:after="86"/>
        <w:rPr>
          <w:b/>
          <w:noProof/>
        </w:rPr>
      </w:pPr>
      <w:r w:rsidRPr="00324A2D">
        <w:rPr>
          <w:b/>
          <w:noProof/>
        </w:rPr>
        <w:t>b)</w:t>
      </w:r>
      <w:r w:rsidRPr="00324A2D">
        <w:rPr>
          <w:b/>
          <w:noProof/>
        </w:rPr>
        <w:tab/>
      </w:r>
      <w:r w:rsidRPr="00324A2D">
        <w:rPr>
          <w:noProof/>
        </w:rPr>
        <w:t xml:space="preserve">El integrante de la </w:t>
      </w:r>
      <w:r w:rsidRPr="00324A2D">
        <w:t>Comisión Estatal</w:t>
      </w:r>
      <w:r w:rsidRPr="00324A2D">
        <w:rPr>
          <w:b/>
        </w:rPr>
        <w:t xml:space="preserve"> </w:t>
      </w:r>
      <w:r w:rsidRPr="00324A2D">
        <w:t>o del Distrito Federal de Elecciones</w:t>
      </w:r>
      <w:r w:rsidRPr="00324A2D">
        <w:rPr>
          <w:b/>
        </w:rPr>
        <w:t xml:space="preserve"> y Procedimientos </w:t>
      </w:r>
      <w:r w:rsidRPr="00324A2D">
        <w:t>Intern</w:t>
      </w:r>
      <w:r w:rsidRPr="00324A2D">
        <w:rPr>
          <w:b/>
        </w:rPr>
        <w:t>o</w:t>
      </w:r>
      <w:r w:rsidRPr="00324A2D">
        <w:t>s</w:t>
      </w:r>
      <w:r w:rsidRPr="00324A2D">
        <w:rPr>
          <w:b/>
        </w:rPr>
        <w:t xml:space="preserve"> </w:t>
      </w:r>
      <w:r w:rsidRPr="00324A2D">
        <w:t>que</w:t>
      </w:r>
      <w:r w:rsidRPr="00324A2D">
        <w:rPr>
          <w:b/>
        </w:rPr>
        <w:t xml:space="preserve"> sea </w:t>
      </w:r>
      <w:r w:rsidRPr="00324A2D">
        <w:t xml:space="preserve">nombrado </w:t>
      </w:r>
      <w:r w:rsidRPr="00324A2D">
        <w:rPr>
          <w:b/>
        </w:rPr>
        <w:t>por los propios integrantes de la Comisión para ese acto.</w:t>
      </w:r>
    </w:p>
    <w:p w:rsidR="003B3C26" w:rsidRPr="00324A2D" w:rsidRDefault="003B3C26" w:rsidP="009951D1">
      <w:pPr>
        <w:pStyle w:val="Texto"/>
        <w:spacing w:after="86"/>
        <w:rPr>
          <w:b/>
          <w:szCs w:val="24"/>
        </w:rPr>
      </w:pPr>
      <w:r w:rsidRPr="00324A2D">
        <w:rPr>
          <w:b/>
          <w:szCs w:val="24"/>
        </w:rPr>
        <w:t>El</w:t>
      </w:r>
      <w:r w:rsidRPr="00324A2D">
        <w:rPr>
          <w:b/>
          <w:spacing w:val="60"/>
          <w:szCs w:val="24"/>
        </w:rPr>
        <w:t xml:space="preserve"> </w:t>
      </w:r>
      <w:r w:rsidRPr="00324A2D">
        <w:rPr>
          <w:b/>
          <w:szCs w:val="24"/>
        </w:rPr>
        <w:t>proceso</w:t>
      </w:r>
      <w:r w:rsidRPr="00324A2D">
        <w:rPr>
          <w:b/>
          <w:spacing w:val="55"/>
          <w:szCs w:val="24"/>
        </w:rPr>
        <w:t xml:space="preserve"> </w:t>
      </w:r>
      <w:r w:rsidRPr="00324A2D">
        <w:rPr>
          <w:b/>
          <w:szCs w:val="24"/>
        </w:rPr>
        <w:t>de</w:t>
      </w:r>
      <w:r w:rsidRPr="00324A2D">
        <w:rPr>
          <w:b/>
          <w:spacing w:val="60"/>
          <w:szCs w:val="24"/>
        </w:rPr>
        <w:t xml:space="preserve"> </w:t>
      </w:r>
      <w:r w:rsidRPr="00324A2D">
        <w:rPr>
          <w:b/>
          <w:szCs w:val="24"/>
        </w:rPr>
        <w:t>elección</w:t>
      </w:r>
      <w:r w:rsidRPr="00324A2D">
        <w:rPr>
          <w:b/>
          <w:spacing w:val="60"/>
          <w:szCs w:val="24"/>
        </w:rPr>
        <w:t xml:space="preserve"> </w:t>
      </w:r>
      <w:r w:rsidRPr="00324A2D">
        <w:rPr>
          <w:b/>
          <w:szCs w:val="24"/>
        </w:rPr>
        <w:t>de</w:t>
      </w:r>
      <w:r w:rsidRPr="00324A2D">
        <w:rPr>
          <w:b/>
          <w:spacing w:val="60"/>
          <w:szCs w:val="24"/>
        </w:rPr>
        <w:t xml:space="preserve"> </w:t>
      </w:r>
      <w:r w:rsidRPr="00324A2D">
        <w:rPr>
          <w:b/>
          <w:szCs w:val="24"/>
        </w:rPr>
        <w:t>dirigentes</w:t>
      </w:r>
      <w:r w:rsidRPr="00324A2D">
        <w:rPr>
          <w:b/>
          <w:spacing w:val="55"/>
          <w:szCs w:val="24"/>
        </w:rPr>
        <w:t xml:space="preserve"> </w:t>
      </w:r>
      <w:r w:rsidRPr="00324A2D">
        <w:rPr>
          <w:b/>
          <w:szCs w:val="24"/>
        </w:rPr>
        <w:t>inicia</w:t>
      </w:r>
      <w:r w:rsidRPr="00324A2D">
        <w:rPr>
          <w:b/>
          <w:spacing w:val="60"/>
          <w:szCs w:val="24"/>
        </w:rPr>
        <w:t xml:space="preserve"> </w:t>
      </w:r>
      <w:r w:rsidRPr="00324A2D">
        <w:rPr>
          <w:b/>
          <w:szCs w:val="24"/>
        </w:rPr>
        <w:t>al</w:t>
      </w:r>
      <w:r w:rsidRPr="00324A2D">
        <w:rPr>
          <w:b/>
          <w:spacing w:val="60"/>
          <w:szCs w:val="24"/>
        </w:rPr>
        <w:t xml:space="preserve"> </w:t>
      </w:r>
      <w:r w:rsidRPr="00324A2D">
        <w:rPr>
          <w:b/>
          <w:szCs w:val="24"/>
        </w:rPr>
        <w:t>publicarse</w:t>
      </w:r>
      <w:r w:rsidRPr="00324A2D">
        <w:rPr>
          <w:b/>
          <w:spacing w:val="55"/>
          <w:szCs w:val="24"/>
        </w:rPr>
        <w:t xml:space="preserve"> </w:t>
      </w:r>
      <w:r w:rsidRPr="00324A2D">
        <w:rPr>
          <w:b/>
          <w:szCs w:val="24"/>
        </w:rPr>
        <w:t>la Convocatoria</w:t>
      </w:r>
      <w:r w:rsidRPr="00324A2D">
        <w:rPr>
          <w:b/>
          <w:spacing w:val="10"/>
          <w:szCs w:val="24"/>
        </w:rPr>
        <w:t xml:space="preserve"> </w:t>
      </w:r>
      <w:r w:rsidRPr="00324A2D">
        <w:rPr>
          <w:b/>
          <w:szCs w:val="24"/>
        </w:rPr>
        <w:t>respectiva</w:t>
      </w:r>
      <w:r w:rsidRPr="00324A2D">
        <w:rPr>
          <w:b/>
          <w:spacing w:val="10"/>
          <w:szCs w:val="24"/>
        </w:rPr>
        <w:t xml:space="preserve"> </w:t>
      </w:r>
      <w:r w:rsidRPr="00324A2D">
        <w:rPr>
          <w:b/>
          <w:szCs w:val="24"/>
        </w:rPr>
        <w:t>y</w:t>
      </w:r>
      <w:r w:rsidRPr="00324A2D">
        <w:rPr>
          <w:b/>
          <w:spacing w:val="10"/>
          <w:szCs w:val="24"/>
        </w:rPr>
        <w:t xml:space="preserve"> </w:t>
      </w:r>
      <w:r w:rsidRPr="00324A2D">
        <w:rPr>
          <w:b/>
          <w:szCs w:val="24"/>
        </w:rPr>
        <w:t>concluye</w:t>
      </w:r>
      <w:r w:rsidRPr="00324A2D">
        <w:rPr>
          <w:b/>
          <w:spacing w:val="10"/>
          <w:szCs w:val="24"/>
        </w:rPr>
        <w:t xml:space="preserve"> </w:t>
      </w:r>
      <w:r w:rsidRPr="00324A2D">
        <w:rPr>
          <w:b/>
          <w:szCs w:val="24"/>
        </w:rPr>
        <w:t>con</w:t>
      </w:r>
      <w:r w:rsidRPr="00324A2D">
        <w:rPr>
          <w:b/>
          <w:spacing w:val="10"/>
          <w:szCs w:val="24"/>
        </w:rPr>
        <w:t xml:space="preserve"> </w:t>
      </w:r>
      <w:r w:rsidRPr="00324A2D">
        <w:rPr>
          <w:b/>
          <w:szCs w:val="24"/>
        </w:rPr>
        <w:t>la</w:t>
      </w:r>
      <w:r w:rsidRPr="00324A2D">
        <w:rPr>
          <w:b/>
          <w:spacing w:val="10"/>
          <w:szCs w:val="24"/>
        </w:rPr>
        <w:t xml:space="preserve"> elección de</w:t>
      </w:r>
      <w:r w:rsidRPr="00324A2D">
        <w:rPr>
          <w:b/>
          <w:szCs w:val="24"/>
        </w:rPr>
        <w:t xml:space="preserve"> los integrantes de los órganos de Dirección.</w:t>
      </w:r>
    </w:p>
    <w:p w:rsidR="003B3C26" w:rsidRPr="00324A2D" w:rsidRDefault="003B3C26" w:rsidP="009951D1">
      <w:pPr>
        <w:pStyle w:val="Texto"/>
        <w:spacing w:after="86"/>
        <w:rPr>
          <w:b/>
          <w:szCs w:val="24"/>
        </w:rPr>
      </w:pPr>
      <w:r w:rsidRPr="00324A2D">
        <w:rPr>
          <w:b/>
          <w:szCs w:val="24"/>
        </w:rPr>
        <w:t>Tratándose</w:t>
      </w:r>
      <w:r w:rsidRPr="00324A2D">
        <w:rPr>
          <w:b/>
          <w:spacing w:val="40"/>
          <w:szCs w:val="24"/>
        </w:rPr>
        <w:t xml:space="preserve"> </w:t>
      </w:r>
      <w:r w:rsidRPr="00324A2D">
        <w:rPr>
          <w:b/>
          <w:szCs w:val="24"/>
        </w:rPr>
        <w:t>de</w:t>
      </w:r>
      <w:r w:rsidRPr="00324A2D">
        <w:rPr>
          <w:b/>
          <w:spacing w:val="40"/>
          <w:szCs w:val="24"/>
        </w:rPr>
        <w:t xml:space="preserve"> </w:t>
      </w:r>
      <w:r w:rsidRPr="00324A2D">
        <w:rPr>
          <w:b/>
          <w:szCs w:val="24"/>
        </w:rPr>
        <w:t>elección</w:t>
      </w:r>
      <w:r w:rsidRPr="00324A2D">
        <w:rPr>
          <w:b/>
          <w:spacing w:val="40"/>
          <w:szCs w:val="24"/>
        </w:rPr>
        <w:t xml:space="preserve"> </w:t>
      </w:r>
      <w:r w:rsidRPr="00324A2D">
        <w:rPr>
          <w:b/>
          <w:szCs w:val="24"/>
        </w:rPr>
        <w:t>de</w:t>
      </w:r>
      <w:r w:rsidRPr="00324A2D">
        <w:rPr>
          <w:b/>
          <w:spacing w:val="40"/>
          <w:szCs w:val="24"/>
        </w:rPr>
        <w:t xml:space="preserve"> </w:t>
      </w:r>
      <w:r w:rsidRPr="00324A2D">
        <w:rPr>
          <w:b/>
          <w:szCs w:val="24"/>
        </w:rPr>
        <w:t>dirigentes</w:t>
      </w:r>
      <w:r w:rsidRPr="00324A2D">
        <w:rPr>
          <w:b/>
          <w:spacing w:val="40"/>
          <w:szCs w:val="24"/>
        </w:rPr>
        <w:t xml:space="preserve"> </w:t>
      </w:r>
      <w:r w:rsidRPr="00324A2D">
        <w:rPr>
          <w:b/>
          <w:szCs w:val="24"/>
        </w:rPr>
        <w:t>a</w:t>
      </w:r>
      <w:r w:rsidRPr="00324A2D">
        <w:rPr>
          <w:b/>
          <w:spacing w:val="40"/>
          <w:szCs w:val="24"/>
        </w:rPr>
        <w:t xml:space="preserve"> </w:t>
      </w:r>
      <w:r w:rsidRPr="00324A2D">
        <w:rPr>
          <w:b/>
          <w:szCs w:val="24"/>
        </w:rPr>
        <w:t>nivel</w:t>
      </w:r>
      <w:r w:rsidRPr="00324A2D">
        <w:rPr>
          <w:b/>
          <w:spacing w:val="40"/>
          <w:szCs w:val="24"/>
        </w:rPr>
        <w:t xml:space="preserve"> </w:t>
      </w:r>
      <w:r w:rsidRPr="00324A2D">
        <w:rPr>
          <w:b/>
          <w:szCs w:val="24"/>
        </w:rPr>
        <w:t>Estatal o del Distrito Federal el plazo entre la publicación de la Convocatoria y la fecha de elección en ningún caso será menor de 10 días.</w:t>
      </w:r>
    </w:p>
    <w:p w:rsidR="003B3C26" w:rsidRPr="00324A2D" w:rsidRDefault="003B3C26" w:rsidP="009951D1">
      <w:pPr>
        <w:pStyle w:val="Texto"/>
        <w:spacing w:after="86"/>
        <w:rPr>
          <w:b/>
        </w:rPr>
      </w:pPr>
      <w:r w:rsidRPr="00324A2D">
        <w:rPr>
          <w:b/>
        </w:rPr>
        <w:t>La Convocatoria interna que emita la Comisión se publicará en uno de los diarios de circulación Estatal o del Distrito Federal, en la</w:t>
      </w:r>
      <w:r w:rsidR="00E10E1C" w:rsidRPr="00324A2D">
        <w:rPr>
          <w:b/>
        </w:rPr>
        <w:t xml:space="preserve"> </w:t>
      </w:r>
      <w:r w:rsidRPr="00324A2D">
        <w:rPr>
          <w:b/>
        </w:rPr>
        <w:t xml:space="preserve">página </w:t>
      </w:r>
      <w:r w:rsidRPr="00324A2D">
        <w:rPr>
          <w:b/>
          <w:i/>
        </w:rPr>
        <w:t>web</w:t>
      </w:r>
      <w:r w:rsidRPr="00324A2D">
        <w:rPr>
          <w:b/>
        </w:rPr>
        <w:t xml:space="preserve"> oficial del Partido del Trabajo o en los estrados de las oficinas del Partido del Trabajo según la elección de que se trate, en el caso Municipal y Delegacional se dará amplia difusión en espacios públicos.</w:t>
      </w:r>
    </w:p>
    <w:p w:rsidR="003B3C26" w:rsidRPr="00324A2D" w:rsidRDefault="003B3C26" w:rsidP="009951D1">
      <w:pPr>
        <w:pStyle w:val="Texto"/>
        <w:spacing w:after="86"/>
        <w:rPr>
          <w:b/>
          <w:szCs w:val="24"/>
        </w:rPr>
      </w:pPr>
      <w:r w:rsidRPr="00324A2D">
        <w:rPr>
          <w:b/>
          <w:szCs w:val="24"/>
        </w:rPr>
        <w:t>Esta Convocatoria deberá contener por lo menos los requisitos previstos en el artículo 44 de la Ley General de Partidos Políticos.</w:t>
      </w:r>
    </w:p>
    <w:p w:rsidR="003B3C26" w:rsidRPr="00324A2D" w:rsidRDefault="003B3C26" w:rsidP="009951D1">
      <w:pPr>
        <w:pStyle w:val="Texto"/>
        <w:spacing w:after="86"/>
        <w:rPr>
          <w:b/>
          <w:szCs w:val="24"/>
        </w:rPr>
      </w:pPr>
      <w:r w:rsidRPr="00324A2D">
        <w:rPr>
          <w:b/>
          <w:szCs w:val="24"/>
        </w:rPr>
        <w:t>Todas las decisiones, resoluciones, actuaciones y acuerdos de la Comisión Estatal o del Distrito Federal de Elecciones y Procedimientos Internos deberán ser confirmados, modificados o revocados por la Comisión Nacional de Elecciones y Procedimientos internos, o la Comisión Nacional de Vigilancia de Elecciones y Procedimientos internos.</w:t>
      </w:r>
    </w:p>
    <w:p w:rsidR="003B3C26" w:rsidRPr="00324A2D" w:rsidRDefault="003B3C26" w:rsidP="009951D1">
      <w:pPr>
        <w:pStyle w:val="Texto"/>
        <w:spacing w:after="86"/>
        <w:rPr>
          <w:b/>
          <w:szCs w:val="24"/>
        </w:rPr>
      </w:pPr>
      <w:r w:rsidRPr="00324A2D">
        <w:rPr>
          <w:b/>
          <w:szCs w:val="24"/>
        </w:rPr>
        <w:t>En caso de aprobarse dos acuerdos de postulación distintos por la Comisión Nacional de Elecciones y Procedimientos Internos y la Comisión Estatal de Elecciones y Procedimientos Internos, prevalecerá el que apruebe la Comisión Nacional de Elecciones y Procedimientos Internos o la Comisión Nacional de Vigilancia de Elecciones y Procedimientos internos.</w:t>
      </w:r>
    </w:p>
    <w:p w:rsidR="003B3C26" w:rsidRPr="00324A2D" w:rsidRDefault="003B3C26" w:rsidP="009951D1">
      <w:pPr>
        <w:pStyle w:val="Texto"/>
        <w:spacing w:after="45"/>
        <w:rPr>
          <w:b/>
        </w:rPr>
      </w:pPr>
      <w:r w:rsidRPr="00324A2D">
        <w:rPr>
          <w:b/>
        </w:rPr>
        <w:lastRenderedPageBreak/>
        <w:t>Artículo 78 Bis</w:t>
      </w:r>
      <w:r w:rsidRPr="00324A2D">
        <w:t xml:space="preserve"> </w:t>
      </w:r>
      <w:r w:rsidRPr="00324A2D">
        <w:rPr>
          <w:b/>
        </w:rPr>
        <w:t>3</w:t>
      </w:r>
      <w:r w:rsidRPr="00324A2D">
        <w:t>.</w:t>
      </w:r>
      <w:r w:rsidRPr="00324A2D">
        <w:rPr>
          <w:b/>
        </w:rPr>
        <w:t xml:space="preserve"> </w:t>
      </w:r>
      <w:r w:rsidRPr="00324A2D">
        <w:t>La Comisión</w:t>
      </w:r>
      <w:r w:rsidRPr="00324A2D">
        <w:rPr>
          <w:b/>
        </w:rPr>
        <w:t xml:space="preserve"> </w:t>
      </w:r>
      <w:r w:rsidRPr="00324A2D">
        <w:t>Estatal o del Distrito Federal de Elecciones</w:t>
      </w:r>
      <w:r w:rsidRPr="00324A2D">
        <w:rPr>
          <w:b/>
          <w:spacing w:val="55"/>
        </w:rPr>
        <w:t xml:space="preserve"> y </w:t>
      </w:r>
      <w:r w:rsidRPr="00324A2D">
        <w:rPr>
          <w:b/>
        </w:rPr>
        <w:t>Procedimientos</w:t>
      </w:r>
      <w:r w:rsidRPr="00324A2D">
        <w:rPr>
          <w:b/>
          <w:spacing w:val="55"/>
        </w:rPr>
        <w:t xml:space="preserve"> </w:t>
      </w:r>
      <w:r w:rsidRPr="00324A2D">
        <w:t>Intern</w:t>
      </w:r>
      <w:r w:rsidRPr="00324A2D">
        <w:rPr>
          <w:b/>
        </w:rPr>
        <w:t>o</w:t>
      </w:r>
      <w:r w:rsidRPr="00324A2D">
        <w:t>s</w:t>
      </w:r>
      <w:r w:rsidRPr="00324A2D">
        <w:rPr>
          <w:b/>
        </w:rPr>
        <w:t xml:space="preserve"> </w:t>
      </w:r>
      <w:r w:rsidRPr="00324A2D">
        <w:t>tendrá las</w:t>
      </w:r>
      <w:r w:rsidRPr="00324A2D">
        <w:rPr>
          <w:b/>
        </w:rPr>
        <w:t xml:space="preserve"> siguientes </w:t>
      </w:r>
      <w:r w:rsidRPr="00324A2D">
        <w:t>facultades para</w:t>
      </w:r>
      <w:r w:rsidRPr="00324A2D">
        <w:rPr>
          <w:b/>
        </w:rPr>
        <w:t xml:space="preserve"> la postulación de precandidatos y candidatos a todos los cargos de elección popular:</w:t>
      </w:r>
    </w:p>
    <w:p w:rsidR="003B3C26" w:rsidRPr="00324A2D" w:rsidRDefault="003B3C26" w:rsidP="009951D1">
      <w:pPr>
        <w:pStyle w:val="ROMANOS"/>
        <w:spacing w:after="45"/>
        <w:rPr>
          <w:b/>
        </w:rPr>
      </w:pPr>
      <w:r w:rsidRPr="00324A2D">
        <w:rPr>
          <w:b/>
        </w:rPr>
        <w:t>I.</w:t>
      </w:r>
      <w:r w:rsidRPr="00324A2D">
        <w:rPr>
          <w:b/>
        </w:rPr>
        <w:tab/>
        <w:t>Organizar, vigilar y conducir los procesos de elección de precandidatos y candidatos.</w:t>
      </w:r>
    </w:p>
    <w:p w:rsidR="003B3C26" w:rsidRPr="00324A2D" w:rsidRDefault="003B3C26" w:rsidP="009951D1">
      <w:pPr>
        <w:pStyle w:val="ROMANOS"/>
        <w:spacing w:after="45"/>
        <w:rPr>
          <w:b/>
        </w:rPr>
      </w:pPr>
      <w:r w:rsidRPr="00324A2D">
        <w:rPr>
          <w:b/>
        </w:rPr>
        <w:t>II.</w:t>
      </w:r>
      <w:r w:rsidRPr="00324A2D">
        <w:rPr>
          <w:b/>
        </w:rPr>
        <w:tab/>
        <w:t>Proponer a la Comisión Ejecutiva Estatal o del Distrito Federal la convocatoria para el proceso de elección de precandidatos y candidatos.</w:t>
      </w:r>
    </w:p>
    <w:p w:rsidR="003B3C26" w:rsidRPr="00324A2D" w:rsidRDefault="003B3C26" w:rsidP="009951D1">
      <w:pPr>
        <w:pStyle w:val="ROMANOS"/>
        <w:spacing w:after="45"/>
        <w:rPr>
          <w:b/>
        </w:rPr>
      </w:pPr>
      <w:r w:rsidRPr="00324A2D">
        <w:rPr>
          <w:b/>
        </w:rPr>
        <w:t>III.</w:t>
      </w:r>
      <w:r w:rsidRPr="00324A2D">
        <w:rPr>
          <w:b/>
        </w:rPr>
        <w:tab/>
        <w:t>Publicar la convocatoria interna para el proceso de elección de precandidatos y candidatos.</w:t>
      </w:r>
    </w:p>
    <w:p w:rsidR="003B3C26" w:rsidRPr="00324A2D" w:rsidRDefault="003B3C26" w:rsidP="009951D1">
      <w:pPr>
        <w:pStyle w:val="ROMANOS"/>
        <w:spacing w:after="45"/>
        <w:rPr>
          <w:b/>
        </w:rPr>
      </w:pPr>
      <w:r w:rsidRPr="00324A2D">
        <w:rPr>
          <w:b/>
        </w:rPr>
        <w:t>IV.</w:t>
      </w:r>
      <w:r w:rsidRPr="00324A2D">
        <w:rPr>
          <w:b/>
        </w:rPr>
        <w:tab/>
        <w:t>Mantener informada a la Comisión Ejecutiva Estatal o del Distrito Federal respecto al desarrollo del proceso.</w:t>
      </w:r>
    </w:p>
    <w:p w:rsidR="003B3C26" w:rsidRPr="00324A2D" w:rsidRDefault="003B3C26" w:rsidP="009951D1">
      <w:pPr>
        <w:pStyle w:val="ROMANOS"/>
        <w:spacing w:after="45"/>
        <w:rPr>
          <w:b/>
        </w:rPr>
      </w:pPr>
      <w:r w:rsidRPr="00324A2D">
        <w:rPr>
          <w:b/>
        </w:rPr>
        <w:t>V.</w:t>
      </w:r>
      <w:r w:rsidRPr="00324A2D">
        <w:rPr>
          <w:b/>
        </w:rPr>
        <w:tab/>
        <w:t>Recibir las solicitudes de los aspirantes.</w:t>
      </w:r>
    </w:p>
    <w:p w:rsidR="003B3C26" w:rsidRPr="00324A2D" w:rsidRDefault="003B3C26" w:rsidP="009951D1">
      <w:pPr>
        <w:pStyle w:val="ROMANOS"/>
        <w:spacing w:after="45"/>
        <w:rPr>
          <w:b/>
        </w:rPr>
      </w:pPr>
      <w:r w:rsidRPr="00324A2D">
        <w:rPr>
          <w:b/>
        </w:rPr>
        <w:t>VI.</w:t>
      </w:r>
      <w:r w:rsidRPr="00324A2D">
        <w:rPr>
          <w:b/>
        </w:rPr>
        <w:tab/>
        <w:t>Expedir el dictamen correspondiente.</w:t>
      </w:r>
    </w:p>
    <w:p w:rsidR="003B3C26" w:rsidRPr="00324A2D" w:rsidRDefault="003B3C26" w:rsidP="009951D1">
      <w:pPr>
        <w:pStyle w:val="ROMANOS"/>
        <w:spacing w:after="45"/>
        <w:rPr>
          <w:b/>
        </w:rPr>
      </w:pPr>
      <w:r w:rsidRPr="00324A2D">
        <w:rPr>
          <w:b/>
        </w:rPr>
        <w:t>VII.</w:t>
      </w:r>
      <w:r w:rsidRPr="00324A2D">
        <w:rPr>
          <w:b/>
        </w:rPr>
        <w:tab/>
        <w:t>Remitir el Dictamen de precandidaturas favorables a la Comisión Ejecutiva Estatal o del Distrito Federal, quien se erigirá en Convención Electoral Estatal o del Distrito Federal para elegir a los candidatos, en los términos de los artículos 118, 119 y demás relativos de los presentes Estatutos.</w:t>
      </w:r>
    </w:p>
    <w:p w:rsidR="003B3C26" w:rsidRPr="00324A2D" w:rsidRDefault="003B3C26" w:rsidP="009951D1">
      <w:pPr>
        <w:pStyle w:val="Texto"/>
        <w:spacing w:after="45"/>
        <w:rPr>
          <w:b/>
          <w:szCs w:val="24"/>
        </w:rPr>
      </w:pPr>
      <w:r w:rsidRPr="00324A2D">
        <w:rPr>
          <w:b/>
          <w:szCs w:val="24"/>
        </w:rPr>
        <w:t>El</w:t>
      </w:r>
      <w:r w:rsidRPr="00324A2D">
        <w:rPr>
          <w:b/>
          <w:spacing w:val="60"/>
          <w:szCs w:val="24"/>
        </w:rPr>
        <w:t xml:space="preserve"> </w:t>
      </w:r>
      <w:r w:rsidRPr="00324A2D">
        <w:rPr>
          <w:b/>
          <w:szCs w:val="24"/>
        </w:rPr>
        <w:t>proceso</w:t>
      </w:r>
      <w:r w:rsidRPr="00324A2D">
        <w:rPr>
          <w:b/>
          <w:spacing w:val="55"/>
          <w:szCs w:val="24"/>
        </w:rPr>
        <w:t xml:space="preserve"> </w:t>
      </w:r>
      <w:r w:rsidRPr="00324A2D">
        <w:rPr>
          <w:b/>
          <w:szCs w:val="24"/>
        </w:rPr>
        <w:t>de</w:t>
      </w:r>
      <w:r w:rsidRPr="00324A2D">
        <w:rPr>
          <w:b/>
          <w:spacing w:val="60"/>
          <w:szCs w:val="24"/>
        </w:rPr>
        <w:t xml:space="preserve"> </w:t>
      </w:r>
      <w:r w:rsidRPr="00324A2D">
        <w:rPr>
          <w:b/>
          <w:szCs w:val="24"/>
        </w:rPr>
        <w:t>elección</w:t>
      </w:r>
      <w:r w:rsidRPr="00324A2D">
        <w:rPr>
          <w:b/>
          <w:spacing w:val="60"/>
          <w:szCs w:val="24"/>
        </w:rPr>
        <w:t xml:space="preserve"> </w:t>
      </w:r>
      <w:r w:rsidRPr="00324A2D">
        <w:rPr>
          <w:b/>
          <w:szCs w:val="24"/>
        </w:rPr>
        <w:t>de</w:t>
      </w:r>
      <w:r w:rsidRPr="00324A2D">
        <w:rPr>
          <w:b/>
          <w:spacing w:val="60"/>
          <w:szCs w:val="24"/>
        </w:rPr>
        <w:t xml:space="preserve"> </w:t>
      </w:r>
      <w:r w:rsidRPr="00324A2D">
        <w:rPr>
          <w:b/>
          <w:szCs w:val="24"/>
        </w:rPr>
        <w:t>candidatos inicia al publicarse la Convocatoria respectiva y concluye con la elección de los mismos.</w:t>
      </w:r>
    </w:p>
    <w:p w:rsidR="003B3C26" w:rsidRPr="00324A2D" w:rsidRDefault="003B3C26" w:rsidP="009951D1">
      <w:pPr>
        <w:pStyle w:val="Texto"/>
        <w:spacing w:after="45"/>
        <w:rPr>
          <w:b/>
          <w:szCs w:val="24"/>
        </w:rPr>
      </w:pPr>
      <w:r w:rsidRPr="00324A2D">
        <w:rPr>
          <w:b/>
          <w:szCs w:val="24"/>
        </w:rPr>
        <w:t>Tratándose</w:t>
      </w:r>
      <w:r w:rsidRPr="00324A2D">
        <w:rPr>
          <w:b/>
          <w:spacing w:val="40"/>
          <w:szCs w:val="24"/>
        </w:rPr>
        <w:t xml:space="preserve"> </w:t>
      </w:r>
      <w:r w:rsidRPr="00324A2D">
        <w:rPr>
          <w:b/>
          <w:szCs w:val="24"/>
        </w:rPr>
        <w:t>de</w:t>
      </w:r>
      <w:r w:rsidRPr="00324A2D">
        <w:rPr>
          <w:b/>
          <w:spacing w:val="40"/>
          <w:szCs w:val="24"/>
        </w:rPr>
        <w:t xml:space="preserve"> </w:t>
      </w:r>
      <w:r w:rsidRPr="00324A2D">
        <w:rPr>
          <w:b/>
          <w:szCs w:val="24"/>
        </w:rPr>
        <w:t>elecciones</w:t>
      </w:r>
      <w:r w:rsidRPr="00324A2D">
        <w:rPr>
          <w:b/>
          <w:spacing w:val="40"/>
          <w:szCs w:val="24"/>
        </w:rPr>
        <w:t xml:space="preserve"> </w:t>
      </w:r>
      <w:r w:rsidRPr="00324A2D">
        <w:rPr>
          <w:b/>
          <w:szCs w:val="24"/>
        </w:rPr>
        <w:t>de precandidatos y</w:t>
      </w:r>
      <w:r w:rsidRPr="00324A2D">
        <w:rPr>
          <w:b/>
          <w:spacing w:val="40"/>
          <w:szCs w:val="24"/>
        </w:rPr>
        <w:t xml:space="preserve"> </w:t>
      </w:r>
      <w:r w:rsidRPr="00324A2D">
        <w:rPr>
          <w:b/>
          <w:szCs w:val="24"/>
        </w:rPr>
        <w:t>candidatos</w:t>
      </w:r>
      <w:r w:rsidRPr="00324A2D">
        <w:rPr>
          <w:b/>
          <w:spacing w:val="40"/>
          <w:szCs w:val="24"/>
        </w:rPr>
        <w:t xml:space="preserve"> </w:t>
      </w:r>
      <w:r w:rsidRPr="00324A2D">
        <w:rPr>
          <w:b/>
          <w:szCs w:val="24"/>
        </w:rPr>
        <w:t>a</w:t>
      </w:r>
      <w:r w:rsidRPr="00324A2D">
        <w:rPr>
          <w:b/>
          <w:spacing w:val="40"/>
          <w:szCs w:val="24"/>
        </w:rPr>
        <w:t xml:space="preserve"> </w:t>
      </w:r>
      <w:r w:rsidRPr="00324A2D">
        <w:rPr>
          <w:b/>
          <w:szCs w:val="24"/>
        </w:rPr>
        <w:t>nivel</w:t>
      </w:r>
      <w:r w:rsidRPr="00324A2D">
        <w:rPr>
          <w:b/>
          <w:spacing w:val="40"/>
          <w:szCs w:val="24"/>
        </w:rPr>
        <w:t xml:space="preserve"> </w:t>
      </w:r>
      <w:r w:rsidRPr="00324A2D">
        <w:rPr>
          <w:b/>
          <w:szCs w:val="24"/>
        </w:rPr>
        <w:t>Estatal o del Distrito Federal en ningún caso, el plazo entre la publicación de la Convocatoria y la fecha de elección será menor a 10 días o según lo disponga la legislación local aplicable.</w:t>
      </w:r>
    </w:p>
    <w:p w:rsidR="003B3C26" w:rsidRPr="00324A2D" w:rsidRDefault="003B3C26" w:rsidP="009951D1">
      <w:pPr>
        <w:pStyle w:val="Texto"/>
        <w:spacing w:after="45"/>
      </w:pPr>
      <w:r w:rsidRPr="00324A2D">
        <w:t>La Convocatoria interna que emita la Comisión</w:t>
      </w:r>
      <w:r w:rsidRPr="00324A2D">
        <w:rPr>
          <w:b/>
        </w:rPr>
        <w:t xml:space="preserve"> </w:t>
      </w:r>
      <w:r w:rsidRPr="00324A2D">
        <w:t>se publicará</w:t>
      </w:r>
      <w:r w:rsidRPr="00324A2D">
        <w:rPr>
          <w:b/>
        </w:rPr>
        <w:t xml:space="preserve"> </w:t>
      </w:r>
      <w:r w:rsidRPr="00324A2D">
        <w:t>en uno de los diarios de circulación</w:t>
      </w:r>
      <w:r w:rsidRPr="00324A2D">
        <w:rPr>
          <w:b/>
        </w:rPr>
        <w:t xml:space="preserve"> Estatal o del Distrito Federal</w:t>
      </w:r>
      <w:r w:rsidRPr="00324A2D">
        <w:t>,</w:t>
      </w:r>
      <w:r w:rsidRPr="00324A2D">
        <w:rPr>
          <w:b/>
        </w:rPr>
        <w:t xml:space="preserve"> </w:t>
      </w:r>
      <w:r w:rsidRPr="00324A2D">
        <w:t xml:space="preserve">en la página </w:t>
      </w:r>
      <w:r w:rsidRPr="00324A2D">
        <w:rPr>
          <w:i/>
        </w:rPr>
        <w:t>web</w:t>
      </w:r>
      <w:r w:rsidRPr="00324A2D">
        <w:t xml:space="preserve"> oficial del Partido del Trabajo</w:t>
      </w:r>
      <w:r w:rsidRPr="00324A2D">
        <w:rPr>
          <w:b/>
        </w:rPr>
        <w:t xml:space="preserve"> o </w:t>
      </w:r>
      <w:r w:rsidRPr="00324A2D">
        <w:t>en los estrados de las oficinas del Partido del Trabajo según la elección de que se trate.</w:t>
      </w:r>
    </w:p>
    <w:p w:rsidR="003B3C26" w:rsidRPr="00324A2D" w:rsidRDefault="003B3C26" w:rsidP="009951D1">
      <w:pPr>
        <w:pStyle w:val="Texto"/>
        <w:spacing w:after="45"/>
        <w:rPr>
          <w:b/>
        </w:rPr>
      </w:pPr>
      <w:r w:rsidRPr="00324A2D">
        <w:t>Esta Convocatoria deberá contener por lo menos los requisitos</w:t>
      </w:r>
      <w:r w:rsidRPr="00324A2D">
        <w:rPr>
          <w:b/>
        </w:rPr>
        <w:t xml:space="preserve"> previstos en el artículo 44 de la Ley General de Partidos Políticos.</w:t>
      </w:r>
    </w:p>
    <w:p w:rsidR="003B3C26" w:rsidRPr="00324A2D" w:rsidRDefault="003B3C26" w:rsidP="009951D1">
      <w:pPr>
        <w:pStyle w:val="Texto"/>
        <w:spacing w:after="45"/>
      </w:pPr>
      <w:r w:rsidRPr="00324A2D">
        <w:rPr>
          <w:b/>
        </w:rPr>
        <w:t xml:space="preserve">Artículo 78 Bis 4. </w:t>
      </w:r>
      <w:r w:rsidRPr="00324A2D">
        <w:t>La Comisión</w:t>
      </w:r>
      <w:r w:rsidRPr="00324A2D">
        <w:rPr>
          <w:b/>
        </w:rPr>
        <w:t xml:space="preserve"> </w:t>
      </w:r>
      <w:r w:rsidRPr="00324A2D">
        <w:t>Estatal o del Distrito Federal</w:t>
      </w:r>
      <w:r w:rsidRPr="00324A2D">
        <w:rPr>
          <w:b/>
        </w:rPr>
        <w:t xml:space="preserve"> </w:t>
      </w:r>
      <w:r w:rsidRPr="00324A2D">
        <w:t>de Vigilancia de Elecciones</w:t>
      </w:r>
      <w:r w:rsidRPr="00324A2D">
        <w:rPr>
          <w:b/>
          <w:spacing w:val="55"/>
        </w:rPr>
        <w:t xml:space="preserve"> y </w:t>
      </w:r>
      <w:r w:rsidRPr="00324A2D">
        <w:rPr>
          <w:b/>
        </w:rPr>
        <w:t>Procedimientos</w:t>
      </w:r>
      <w:r w:rsidRPr="00324A2D">
        <w:rPr>
          <w:b/>
          <w:spacing w:val="55"/>
        </w:rPr>
        <w:t xml:space="preserve"> </w:t>
      </w:r>
      <w:r w:rsidRPr="00324A2D">
        <w:t>Intern</w:t>
      </w:r>
      <w:r w:rsidRPr="00324A2D">
        <w:rPr>
          <w:b/>
        </w:rPr>
        <w:t>o</w:t>
      </w:r>
      <w:r w:rsidRPr="00324A2D">
        <w:t>s</w:t>
      </w:r>
      <w:r w:rsidRPr="00324A2D">
        <w:rPr>
          <w:b/>
        </w:rPr>
        <w:t xml:space="preserve">, </w:t>
      </w:r>
      <w:r w:rsidRPr="00324A2D">
        <w:t>es un</w:t>
      </w:r>
      <w:r w:rsidRPr="00324A2D">
        <w:rPr>
          <w:b/>
        </w:rPr>
        <w:t xml:space="preserve"> Ó</w:t>
      </w:r>
      <w:r w:rsidRPr="00324A2D">
        <w:t>rgano imparcial e independiente con tareas de vigilancia y supervisión, encargada de garantizar la legalidad de los actos y resoluciones emitidas por la Comisión</w:t>
      </w:r>
      <w:r w:rsidRPr="00324A2D">
        <w:rPr>
          <w:b/>
        </w:rPr>
        <w:t xml:space="preserve"> </w:t>
      </w:r>
      <w:r w:rsidRPr="00324A2D">
        <w:t>Estatal o del Distrito Federal</w:t>
      </w:r>
      <w:r w:rsidRPr="00324A2D">
        <w:rPr>
          <w:b/>
        </w:rPr>
        <w:t xml:space="preserve"> </w:t>
      </w:r>
      <w:r w:rsidRPr="00324A2D">
        <w:t>de Elecciones</w:t>
      </w:r>
      <w:r w:rsidRPr="00324A2D">
        <w:rPr>
          <w:b/>
        </w:rPr>
        <w:t xml:space="preserve"> y Procedimientos </w:t>
      </w:r>
      <w:r w:rsidRPr="00324A2D">
        <w:t>Intern</w:t>
      </w:r>
      <w:r w:rsidRPr="00324A2D">
        <w:rPr>
          <w:b/>
        </w:rPr>
        <w:t>o</w:t>
      </w:r>
      <w:r w:rsidRPr="00324A2D">
        <w:t>s.</w:t>
      </w:r>
    </w:p>
    <w:p w:rsidR="003B3C26" w:rsidRPr="00324A2D" w:rsidRDefault="003B3C26" w:rsidP="009951D1">
      <w:pPr>
        <w:pStyle w:val="Texto"/>
        <w:spacing w:after="45"/>
      </w:pPr>
      <w:r w:rsidRPr="00324A2D">
        <w:t>Se integrará por</w:t>
      </w:r>
      <w:r w:rsidRPr="00324A2D">
        <w:rPr>
          <w:b/>
        </w:rPr>
        <w:t xml:space="preserve"> 11 </w:t>
      </w:r>
      <w:r w:rsidRPr="00324A2D">
        <w:t>militantes electos por el voto del 50 % más uno</w:t>
      </w:r>
      <w:r w:rsidRPr="00324A2D">
        <w:rPr>
          <w:b/>
        </w:rPr>
        <w:t xml:space="preserve"> </w:t>
      </w:r>
      <w:r w:rsidRPr="00324A2D">
        <w:t>del Congreso</w:t>
      </w:r>
      <w:r w:rsidRPr="00324A2D">
        <w:rPr>
          <w:b/>
        </w:rPr>
        <w:t xml:space="preserve"> o Consejo Político </w:t>
      </w:r>
      <w:r w:rsidRPr="00324A2D">
        <w:t>Estatal o del Distrito Federal.</w:t>
      </w:r>
    </w:p>
    <w:p w:rsidR="003B3C26" w:rsidRPr="00324A2D" w:rsidRDefault="003B3C26" w:rsidP="009951D1">
      <w:pPr>
        <w:pStyle w:val="Texto"/>
        <w:spacing w:after="45"/>
        <w:rPr>
          <w:b/>
        </w:rPr>
      </w:pPr>
      <w:r w:rsidRPr="00324A2D">
        <w:rPr>
          <w:b/>
        </w:rPr>
        <w:t>S</w:t>
      </w:r>
      <w:r w:rsidRPr="00324A2D">
        <w:t>e</w:t>
      </w:r>
      <w:r w:rsidRPr="00324A2D">
        <w:rPr>
          <w:b/>
        </w:rPr>
        <w:t xml:space="preserve"> </w:t>
      </w:r>
      <w:r w:rsidRPr="00324A2D">
        <w:t xml:space="preserve">instalará </w:t>
      </w:r>
      <w:r w:rsidRPr="00324A2D">
        <w:rPr>
          <w:b/>
        </w:rPr>
        <w:t xml:space="preserve">invariablemente previo al inicio de los procesos constitucionales electorales ordinarios y en su caso extraordinarios en el ámbito </w:t>
      </w:r>
      <w:r w:rsidRPr="00324A2D">
        <w:t>Estatal o del Distrito Federal</w:t>
      </w:r>
      <w:r w:rsidRPr="00324A2D">
        <w:rPr>
          <w:b/>
        </w:rPr>
        <w:t xml:space="preserve">, o una vez que la Comisión Ejecutiva Estatal o del Distrito Federal haya acordado convocar al </w:t>
      </w:r>
      <w:r w:rsidRPr="00324A2D">
        <w:t>Congreso</w:t>
      </w:r>
      <w:r w:rsidRPr="00324A2D">
        <w:rPr>
          <w:b/>
        </w:rPr>
        <w:t xml:space="preserve"> y/o Consejo Político correspondiente para renovar, elegir, reelegir o sustituir parcial o totalmente los Órganos Estatales o del Distrito Federal del Partido; será convocada para su instalación por la mayoría de los integrantes de la Comisión Ejecutiva Estatal o del Distrito Federal o la Comisión Coordinadora Estatal o del Distrito Federal.</w:t>
      </w:r>
    </w:p>
    <w:p w:rsidR="003B3C26" w:rsidRPr="00324A2D" w:rsidRDefault="003B3C26" w:rsidP="009951D1">
      <w:pPr>
        <w:pStyle w:val="Texto"/>
        <w:spacing w:after="45"/>
      </w:pPr>
      <w:r w:rsidRPr="00324A2D">
        <w:rPr>
          <w:b/>
        </w:rPr>
        <w:t xml:space="preserve">Artículo 78 Bis 5. </w:t>
      </w:r>
      <w:r w:rsidRPr="00324A2D">
        <w:t>La Comisión</w:t>
      </w:r>
      <w:r w:rsidRPr="00324A2D">
        <w:rPr>
          <w:b/>
        </w:rPr>
        <w:t xml:space="preserve"> </w:t>
      </w:r>
      <w:r w:rsidRPr="00324A2D">
        <w:t>Estatal o del Distrito Federal de Vigilancia de Elecciones</w:t>
      </w:r>
      <w:r w:rsidRPr="00324A2D">
        <w:rPr>
          <w:b/>
        </w:rPr>
        <w:t xml:space="preserve"> y Procedimientos </w:t>
      </w:r>
      <w:r w:rsidRPr="00324A2D">
        <w:t>Intern</w:t>
      </w:r>
      <w:r w:rsidRPr="00324A2D">
        <w:rPr>
          <w:b/>
        </w:rPr>
        <w:t>o</w:t>
      </w:r>
      <w:r w:rsidRPr="00324A2D">
        <w:t>s</w:t>
      </w:r>
      <w:r w:rsidRPr="00324A2D">
        <w:rPr>
          <w:b/>
        </w:rPr>
        <w:t xml:space="preserve"> </w:t>
      </w:r>
      <w:r w:rsidRPr="00324A2D">
        <w:t>tendrá las siguientes facultades:</w:t>
      </w:r>
    </w:p>
    <w:p w:rsidR="003B3C26" w:rsidRPr="00324A2D" w:rsidRDefault="003B3C26" w:rsidP="009951D1">
      <w:pPr>
        <w:pStyle w:val="Texto"/>
        <w:spacing w:after="45"/>
        <w:ind w:left="720" w:hanging="432"/>
      </w:pPr>
      <w:r w:rsidRPr="00324A2D">
        <w:t>I.</w:t>
      </w:r>
      <w:r w:rsidRPr="00324A2D">
        <w:tab/>
        <w:t>Supervisar el desempeño y funcionamiento de la Comisión</w:t>
      </w:r>
      <w:r w:rsidRPr="00324A2D">
        <w:rPr>
          <w:b/>
        </w:rPr>
        <w:t xml:space="preserve"> </w:t>
      </w:r>
      <w:r w:rsidRPr="00324A2D">
        <w:t>Estatal o del Distrito Federal</w:t>
      </w:r>
      <w:r w:rsidRPr="00324A2D">
        <w:rPr>
          <w:b/>
        </w:rPr>
        <w:t xml:space="preserve"> </w:t>
      </w:r>
      <w:r w:rsidRPr="00324A2D">
        <w:t>de Elecciones</w:t>
      </w:r>
      <w:r w:rsidRPr="00324A2D">
        <w:rPr>
          <w:b/>
          <w:spacing w:val="55"/>
        </w:rPr>
        <w:t xml:space="preserve"> y</w:t>
      </w:r>
      <w:r w:rsidRPr="00324A2D">
        <w:rPr>
          <w:b/>
        </w:rPr>
        <w:t xml:space="preserve"> Procedimientos</w:t>
      </w:r>
      <w:r w:rsidRPr="00324A2D">
        <w:rPr>
          <w:b/>
          <w:spacing w:val="55"/>
        </w:rPr>
        <w:t xml:space="preserve"> </w:t>
      </w:r>
      <w:r w:rsidRPr="00324A2D">
        <w:t>Intern</w:t>
      </w:r>
      <w:r w:rsidRPr="00324A2D">
        <w:rPr>
          <w:b/>
        </w:rPr>
        <w:t>o</w:t>
      </w:r>
      <w:r w:rsidRPr="00324A2D">
        <w:t>s</w:t>
      </w:r>
      <w:r w:rsidRPr="00324A2D">
        <w:rPr>
          <w:b/>
        </w:rPr>
        <w:t xml:space="preserve"> </w:t>
      </w:r>
      <w:r w:rsidRPr="00324A2D">
        <w:t>para garantizar los principios de legalidad, imparcialidad, equidad, certeza y transparencia del proceso electoral.</w:t>
      </w:r>
    </w:p>
    <w:p w:rsidR="003B3C26" w:rsidRPr="00324A2D" w:rsidRDefault="003B3C26" w:rsidP="009951D1">
      <w:pPr>
        <w:pStyle w:val="Texto"/>
        <w:spacing w:after="45"/>
        <w:ind w:left="720" w:hanging="432"/>
      </w:pPr>
      <w:r w:rsidRPr="00324A2D">
        <w:t>II.</w:t>
      </w:r>
      <w:r w:rsidRPr="00324A2D">
        <w:tab/>
        <w:t>Realizar de</w:t>
      </w:r>
      <w:r w:rsidRPr="00324A2D">
        <w:rPr>
          <w:b/>
        </w:rPr>
        <w:t xml:space="preserve"> forma </w:t>
      </w:r>
      <w:r w:rsidRPr="00324A2D">
        <w:t>supletoria</w:t>
      </w:r>
      <w:r w:rsidRPr="00324A2D">
        <w:rPr>
          <w:b/>
        </w:rPr>
        <w:t xml:space="preserve"> </w:t>
      </w:r>
      <w:r w:rsidRPr="00324A2D">
        <w:t>las tareas encomendadas a la Comisión Estatal o del Distrito Federal de Elecciones</w:t>
      </w:r>
      <w:r w:rsidRPr="00324A2D">
        <w:rPr>
          <w:b/>
          <w:spacing w:val="55"/>
        </w:rPr>
        <w:t xml:space="preserve"> y</w:t>
      </w:r>
      <w:r w:rsidRPr="00324A2D">
        <w:rPr>
          <w:b/>
        </w:rPr>
        <w:t xml:space="preserve"> Procedimientos</w:t>
      </w:r>
      <w:r w:rsidRPr="00324A2D">
        <w:rPr>
          <w:b/>
          <w:spacing w:val="55"/>
        </w:rPr>
        <w:t xml:space="preserve"> </w:t>
      </w:r>
      <w:r w:rsidRPr="00324A2D">
        <w:t>Intern</w:t>
      </w:r>
      <w:r w:rsidRPr="00324A2D">
        <w:rPr>
          <w:b/>
        </w:rPr>
        <w:t>o</w:t>
      </w:r>
      <w:r w:rsidRPr="00324A2D">
        <w:t>s</w:t>
      </w:r>
      <w:r w:rsidRPr="00324A2D">
        <w:rPr>
          <w:b/>
        </w:rPr>
        <w:t xml:space="preserve"> </w:t>
      </w:r>
      <w:r w:rsidRPr="00324A2D">
        <w:t>en aquéllos casos en que esta última incumpla con las mismas</w:t>
      </w:r>
      <w:r w:rsidRPr="00324A2D">
        <w:rPr>
          <w:b/>
        </w:rPr>
        <w:t xml:space="preserve">, </w:t>
      </w:r>
      <w:r w:rsidRPr="00324A2D">
        <w:t>incurra en irregularidades graves que pongan en peligro el desarrollo del proceso electoral</w:t>
      </w:r>
      <w:r w:rsidRPr="00324A2D">
        <w:rPr>
          <w:b/>
        </w:rPr>
        <w:t xml:space="preserve"> o de postulación de dirigentes, o cuando la Comisión Ejecutiva Estatal o del Distrito Federal considere que existen irregularidades graves que pongan en riesgo el desarrollo de un proceso de elección de dirigentes o un proceso electoral constitucional</w:t>
      </w:r>
      <w:r w:rsidRPr="00324A2D">
        <w:t>.</w:t>
      </w:r>
    </w:p>
    <w:p w:rsidR="003B3C26" w:rsidRPr="00324A2D" w:rsidRDefault="003B3C26" w:rsidP="009951D1">
      <w:pPr>
        <w:pStyle w:val="Texto"/>
        <w:spacing w:after="45"/>
        <w:rPr>
          <w:b/>
        </w:rPr>
      </w:pPr>
      <w:r w:rsidRPr="00324A2D">
        <w:t>En aquellos casos</w:t>
      </w:r>
      <w:r w:rsidRPr="00324A2D">
        <w:rPr>
          <w:b/>
        </w:rPr>
        <w:t xml:space="preserve"> </w:t>
      </w:r>
      <w:r w:rsidRPr="00324A2D">
        <w:t>en que</w:t>
      </w:r>
      <w:r w:rsidRPr="00324A2D">
        <w:rPr>
          <w:b/>
        </w:rPr>
        <w:t xml:space="preserve"> ejerza de forma </w:t>
      </w:r>
      <w:r w:rsidRPr="00324A2D">
        <w:t>supletoria las</w:t>
      </w:r>
      <w:r w:rsidRPr="00324A2D">
        <w:rPr>
          <w:b/>
        </w:rPr>
        <w:t xml:space="preserve"> tareas encomendadas a </w:t>
      </w:r>
      <w:r w:rsidRPr="00324A2D">
        <w:t>la Comisión</w:t>
      </w:r>
      <w:r w:rsidRPr="00324A2D">
        <w:rPr>
          <w:b/>
        </w:rPr>
        <w:t xml:space="preserve"> </w:t>
      </w:r>
      <w:r w:rsidRPr="00324A2D">
        <w:t>Estatal o del Distrito Federal</w:t>
      </w:r>
      <w:r w:rsidRPr="00324A2D">
        <w:rPr>
          <w:b/>
        </w:rPr>
        <w:t xml:space="preserve"> </w:t>
      </w:r>
      <w:r w:rsidRPr="00324A2D">
        <w:t>de Elecciones</w:t>
      </w:r>
      <w:r w:rsidRPr="00324A2D">
        <w:rPr>
          <w:b/>
          <w:spacing w:val="55"/>
        </w:rPr>
        <w:t xml:space="preserve"> y </w:t>
      </w:r>
      <w:r w:rsidRPr="00324A2D">
        <w:rPr>
          <w:b/>
        </w:rPr>
        <w:t>Procedimientos</w:t>
      </w:r>
      <w:r w:rsidRPr="00324A2D">
        <w:rPr>
          <w:b/>
          <w:spacing w:val="55"/>
        </w:rPr>
        <w:t xml:space="preserve"> </w:t>
      </w:r>
      <w:r w:rsidRPr="00324A2D">
        <w:t>Intern</w:t>
      </w:r>
      <w:r w:rsidRPr="00324A2D">
        <w:rPr>
          <w:b/>
        </w:rPr>
        <w:t>o</w:t>
      </w:r>
      <w:r w:rsidRPr="00324A2D">
        <w:t>s</w:t>
      </w:r>
      <w:r w:rsidRPr="00324A2D">
        <w:rPr>
          <w:b/>
        </w:rPr>
        <w:t>, contará con las mismas facultades y atribuciones previstas para esta última Comisión, realizando los ajustes que crea necesarios a los plazos correspondientes.</w:t>
      </w:r>
    </w:p>
    <w:p w:rsidR="003B3C26" w:rsidRPr="00324A2D" w:rsidRDefault="003B3C26" w:rsidP="009951D1">
      <w:pPr>
        <w:pStyle w:val="Texto"/>
        <w:spacing w:after="45"/>
        <w:rPr>
          <w:b/>
        </w:rPr>
      </w:pPr>
      <w:r w:rsidRPr="00324A2D">
        <w:rPr>
          <w:b/>
        </w:rPr>
        <w:t>La Comisión Ejecutiva Estatal o del Distrito Federal resolverá y determinará cuándo y en qué momento, se cumplen los supuestos previamente señalados que justifiquen la acción supletoria de la Comisión Estatal o del Distrito Federal de Vigilancia de Elecciones</w:t>
      </w:r>
      <w:r w:rsidRPr="00324A2D">
        <w:rPr>
          <w:b/>
          <w:spacing w:val="55"/>
        </w:rPr>
        <w:t xml:space="preserve"> y </w:t>
      </w:r>
      <w:r w:rsidRPr="00324A2D">
        <w:rPr>
          <w:b/>
        </w:rPr>
        <w:t>Procedimientos</w:t>
      </w:r>
      <w:r w:rsidRPr="00324A2D">
        <w:rPr>
          <w:b/>
          <w:spacing w:val="55"/>
        </w:rPr>
        <w:t xml:space="preserve"> </w:t>
      </w:r>
      <w:r w:rsidRPr="00324A2D">
        <w:rPr>
          <w:b/>
        </w:rPr>
        <w:t>Internos, esta última informará a los Órganos de Dirección Nacional permanentes, el estado que guardan las distintas etapas del proceso de elección para su conocimiento.</w:t>
      </w:r>
    </w:p>
    <w:p w:rsidR="003B3C26" w:rsidRPr="00324A2D" w:rsidRDefault="003B3C26" w:rsidP="009951D1">
      <w:pPr>
        <w:pStyle w:val="Texto"/>
        <w:spacing w:after="62"/>
        <w:rPr>
          <w:b/>
        </w:rPr>
      </w:pPr>
      <w:r w:rsidRPr="00324A2D">
        <w:rPr>
          <w:b/>
        </w:rPr>
        <w:lastRenderedPageBreak/>
        <w:t>En aquéllos casos en que la Comisión Estatal o del Distrito Federal de Vigilancia de Elecciones</w:t>
      </w:r>
      <w:r w:rsidRPr="00324A2D">
        <w:rPr>
          <w:b/>
          <w:spacing w:val="55"/>
        </w:rPr>
        <w:t xml:space="preserve"> y </w:t>
      </w:r>
      <w:r w:rsidRPr="00324A2D">
        <w:rPr>
          <w:b/>
        </w:rPr>
        <w:t>Procedimientos</w:t>
      </w:r>
      <w:r w:rsidRPr="00324A2D">
        <w:rPr>
          <w:b/>
          <w:spacing w:val="55"/>
        </w:rPr>
        <w:t xml:space="preserve"> </w:t>
      </w:r>
      <w:r w:rsidRPr="00324A2D">
        <w:rPr>
          <w:b/>
        </w:rPr>
        <w:t xml:space="preserve">Internos realice de manera supletoria las funciones y atribuciones mencionadas en la fracción anterior, informará a través de estrados o en la página </w:t>
      </w:r>
      <w:r w:rsidRPr="00324A2D">
        <w:rPr>
          <w:b/>
          <w:i/>
        </w:rPr>
        <w:t>web</w:t>
      </w:r>
      <w:r w:rsidRPr="00324A2D">
        <w:rPr>
          <w:b/>
        </w:rPr>
        <w:t xml:space="preserve"> oficial del Partido para proveer de certeza a los militantes y afiliados.</w:t>
      </w:r>
    </w:p>
    <w:p w:rsidR="003B3C26" w:rsidRPr="00324A2D" w:rsidRDefault="003B3C26" w:rsidP="009951D1">
      <w:pPr>
        <w:pStyle w:val="Texto"/>
        <w:spacing w:after="62"/>
        <w:rPr>
          <w:b/>
          <w:szCs w:val="24"/>
        </w:rPr>
      </w:pPr>
      <w:r w:rsidRPr="00324A2D">
        <w:rPr>
          <w:b/>
          <w:szCs w:val="24"/>
        </w:rPr>
        <w:t>Todas las decisiones, resoluciones, actuaciones y acuerdos de la Comisión Estatal o del Distrito Federal de Vigilancia de Elecciones y Procedimientos Internos deberán ser confirmados, modificados o revocados por la Comisión Nacional de Elecciones y Procedimientos Internos o la Comisión Nacional de Vigilancia de Elecciones y Procedimientos Internos.</w:t>
      </w:r>
    </w:p>
    <w:p w:rsidR="003B3C26" w:rsidRPr="00324A2D" w:rsidRDefault="003B3C26" w:rsidP="009951D1">
      <w:pPr>
        <w:pStyle w:val="Texto"/>
        <w:spacing w:after="62"/>
        <w:rPr>
          <w:b/>
          <w:szCs w:val="24"/>
        </w:rPr>
      </w:pPr>
      <w:r w:rsidRPr="00324A2D">
        <w:rPr>
          <w:rFonts w:ascii="Arial Negrita" w:hAnsi="Arial Negrita"/>
          <w:b/>
          <w:spacing w:val="-4"/>
          <w:szCs w:val="24"/>
        </w:rPr>
        <w:t>En caso de aprobarse dos acuerdos de postulación distintos por la Comisión Nacional de Vigilancia</w:t>
      </w:r>
      <w:r w:rsidRPr="00324A2D">
        <w:rPr>
          <w:b/>
          <w:spacing w:val="-4"/>
          <w:szCs w:val="24"/>
        </w:rPr>
        <w:t xml:space="preserve"> </w:t>
      </w:r>
      <w:r w:rsidRPr="00324A2D">
        <w:rPr>
          <w:rFonts w:ascii="Arial Negrita" w:hAnsi="Arial Negrita"/>
          <w:b/>
          <w:spacing w:val="-4"/>
          <w:szCs w:val="24"/>
        </w:rPr>
        <w:t>de Elecciones y Procedimientos Internos y la Comisión Estatal de Vigilancia de Elecciones y Procedimientos</w:t>
      </w:r>
      <w:r w:rsidRPr="00324A2D">
        <w:rPr>
          <w:b/>
          <w:szCs w:val="24"/>
        </w:rPr>
        <w:t xml:space="preserve"> Internos, prevalecerá el que apruebe la Comisión Nacional de Elecciones y Procedimientos Internos o la Comisión Nacional de Vigilancia de Elecciones y Procedimientos Internos.</w:t>
      </w:r>
    </w:p>
    <w:p w:rsidR="003B3C26" w:rsidRPr="00324A2D" w:rsidRDefault="003B3C26" w:rsidP="009951D1">
      <w:pPr>
        <w:pStyle w:val="Texto"/>
        <w:spacing w:after="62"/>
      </w:pPr>
      <w:r w:rsidRPr="00324A2D">
        <w:rPr>
          <w:b/>
        </w:rPr>
        <w:t>Artículo 78 Bis 6. Se deroga</w:t>
      </w:r>
    </w:p>
    <w:p w:rsidR="003B3C26" w:rsidRPr="00324A2D" w:rsidRDefault="003B3C26" w:rsidP="009951D1">
      <w:pPr>
        <w:pStyle w:val="Texto"/>
        <w:spacing w:after="62"/>
        <w:rPr>
          <w:b/>
        </w:rPr>
      </w:pPr>
      <w:r w:rsidRPr="00324A2D">
        <w:rPr>
          <w:b/>
        </w:rPr>
        <w:t>CAPÍTULO XX</w:t>
      </w:r>
    </w:p>
    <w:p w:rsidR="003B3C26" w:rsidRPr="00324A2D" w:rsidRDefault="003B3C26" w:rsidP="009951D1">
      <w:pPr>
        <w:pStyle w:val="Texto"/>
        <w:spacing w:after="62"/>
        <w:rPr>
          <w:b/>
        </w:rPr>
      </w:pPr>
      <w:r w:rsidRPr="00324A2D">
        <w:rPr>
          <w:b/>
        </w:rPr>
        <w:t>DE LA COMISIÓN DE CONCILIACIÓN ESTATAL O DEL DISTRITO FEDERAL</w:t>
      </w:r>
    </w:p>
    <w:p w:rsidR="003B3C26" w:rsidRPr="00324A2D" w:rsidRDefault="003B3C26" w:rsidP="009951D1">
      <w:pPr>
        <w:pStyle w:val="Texto"/>
        <w:spacing w:after="62"/>
      </w:pPr>
      <w:r w:rsidRPr="00324A2D">
        <w:rPr>
          <w:b/>
        </w:rPr>
        <w:t xml:space="preserve">Artículo 79. </w:t>
      </w:r>
      <w:r w:rsidRPr="00324A2D">
        <w:t>La Comisión de</w:t>
      </w:r>
      <w:r w:rsidRPr="00324A2D">
        <w:rPr>
          <w:b/>
        </w:rPr>
        <w:t xml:space="preserve"> Conciliación </w:t>
      </w:r>
      <w:r w:rsidRPr="00324A2D">
        <w:t>Estatal o del Distrito Federal,</w:t>
      </w:r>
      <w:r w:rsidRPr="00324A2D">
        <w:rPr>
          <w:b/>
        </w:rPr>
        <w:t xml:space="preserve"> </w:t>
      </w:r>
      <w:r w:rsidRPr="00324A2D">
        <w:t>es de carácter permanente y contará con autonomía para emitir sus resoluciones</w:t>
      </w:r>
      <w:r w:rsidRPr="00324A2D">
        <w:rPr>
          <w:b/>
        </w:rPr>
        <w:t>, bajo los principios de independencia, legalidad, imparcialidad y objetividad</w:t>
      </w:r>
      <w:r w:rsidRPr="00324A2D">
        <w:t>. Estará integrada por once miembros electos por el Congreso Estatal o del Distrito Federal.</w:t>
      </w:r>
    </w:p>
    <w:p w:rsidR="003B3C26" w:rsidRPr="00324A2D" w:rsidRDefault="003B3C26" w:rsidP="009951D1">
      <w:pPr>
        <w:pStyle w:val="Texto"/>
        <w:spacing w:after="62"/>
      </w:pPr>
      <w:r w:rsidRPr="00324A2D">
        <w:t xml:space="preserve">Una vez constituida, el </w:t>
      </w:r>
      <w:r w:rsidRPr="00324A2D">
        <w:rPr>
          <w:i/>
        </w:rPr>
        <w:t>quórum</w:t>
      </w:r>
      <w:r w:rsidRPr="00324A2D">
        <w:t xml:space="preserve"> legal se establecerá con el 50</w:t>
      </w:r>
      <w:r w:rsidRPr="00324A2D">
        <w:rPr>
          <w:b/>
        </w:rPr>
        <w:t xml:space="preserve"> por ciento </w:t>
      </w:r>
      <w:r w:rsidRPr="00324A2D">
        <w:t>más uno de sus integrantes.</w:t>
      </w:r>
    </w:p>
    <w:p w:rsidR="003B3C26" w:rsidRPr="00324A2D" w:rsidRDefault="003B3C26" w:rsidP="009951D1">
      <w:pPr>
        <w:pStyle w:val="Texto"/>
        <w:spacing w:after="62"/>
      </w:pPr>
      <w:r w:rsidRPr="00324A2D">
        <w:t>Los integrantes de esta Comisión no deberán ser integrantes de la Comisión Ejecutiva Estatal o del Distrito Federal,</w:t>
      </w:r>
      <w:r w:rsidRPr="00324A2D">
        <w:rPr>
          <w:b/>
        </w:rPr>
        <w:t xml:space="preserve"> </w:t>
      </w:r>
      <w:r w:rsidRPr="00324A2D">
        <w:t>de la Comisión Coordinadora Estatal o del Distrito Federal,</w:t>
      </w:r>
      <w:r w:rsidRPr="00324A2D">
        <w:rPr>
          <w:b/>
        </w:rPr>
        <w:t xml:space="preserve"> </w:t>
      </w:r>
      <w:r w:rsidRPr="00324A2D">
        <w:t>de la Comisión de Contraloría y Fiscalización Estatal o del Distrito Federal.</w:t>
      </w:r>
    </w:p>
    <w:p w:rsidR="003B3C26" w:rsidRPr="00324A2D" w:rsidRDefault="003B3C26" w:rsidP="009951D1">
      <w:pPr>
        <w:pStyle w:val="Texto"/>
        <w:spacing w:after="62"/>
        <w:rPr>
          <w:b/>
        </w:rPr>
      </w:pPr>
      <w:r w:rsidRPr="00324A2D">
        <w:t>La Comisión de</w:t>
      </w:r>
      <w:r w:rsidRPr="00324A2D">
        <w:rPr>
          <w:b/>
        </w:rPr>
        <w:t xml:space="preserve"> Conciliación </w:t>
      </w:r>
      <w:r w:rsidRPr="00324A2D">
        <w:t>Estatal o del Distrito Federal, nombrará de entre sus miembros a un Secretario Técnico</w:t>
      </w:r>
      <w:r w:rsidRPr="00324A2D">
        <w:rPr>
          <w:b/>
        </w:rPr>
        <w:t>. Durará en su encargo un año, si así lo decide la Comisión de Conciliación Estatal o del Distrito Federal, pudiendo ser removido o ratificado en sus funciones en cualquier momento y de manera supletoria, por la Comisión Ejecutiva Estatal o del Distrito Federal.</w:t>
      </w:r>
    </w:p>
    <w:p w:rsidR="003B3C26" w:rsidRPr="00324A2D" w:rsidRDefault="003B3C26" w:rsidP="009951D1">
      <w:pPr>
        <w:pStyle w:val="Texto"/>
        <w:spacing w:after="62"/>
      </w:pPr>
      <w:r w:rsidRPr="00324A2D">
        <w:rPr>
          <w:b/>
        </w:rPr>
        <w:t>Artículo 79 Bis. Se deroga</w:t>
      </w:r>
    </w:p>
    <w:p w:rsidR="003B3C26" w:rsidRPr="00324A2D" w:rsidRDefault="003B3C26" w:rsidP="009951D1">
      <w:pPr>
        <w:pStyle w:val="Texto"/>
        <w:spacing w:after="62"/>
      </w:pPr>
      <w:r w:rsidRPr="00324A2D">
        <w:rPr>
          <w:b/>
        </w:rPr>
        <w:t>Artículo 80.</w:t>
      </w:r>
      <w:r w:rsidRPr="00324A2D">
        <w:t xml:space="preserve"> Los integrantes de la Comisión de </w:t>
      </w:r>
      <w:r w:rsidRPr="00324A2D">
        <w:rPr>
          <w:b/>
        </w:rPr>
        <w:t>Conciliación,</w:t>
      </w:r>
      <w:r w:rsidRPr="00324A2D">
        <w:t xml:space="preserve"> Estatal o del Distrito Federal así como los integrantes de cualquier otra instancia del Partido del Trabajo, son recusables y también podrán declararse impedidos para conocer </w:t>
      </w:r>
      <w:r w:rsidRPr="00324A2D">
        <w:rPr>
          <w:b/>
        </w:rPr>
        <w:t>algún asunto</w:t>
      </w:r>
      <w:r w:rsidRPr="00324A2D">
        <w:t xml:space="preserve"> en los siguientes casos:</w:t>
      </w:r>
    </w:p>
    <w:p w:rsidR="003B3C26" w:rsidRPr="00324A2D" w:rsidRDefault="003B3C26" w:rsidP="009951D1">
      <w:pPr>
        <w:pStyle w:val="ROMANOS"/>
        <w:spacing w:after="62"/>
        <w:rPr>
          <w:b/>
        </w:rPr>
      </w:pPr>
      <w:r w:rsidRPr="006365A0">
        <w:rPr>
          <w:b/>
        </w:rPr>
        <w:t>a)</w:t>
      </w:r>
      <w:r w:rsidRPr="00324A2D">
        <w:tab/>
        <w:t xml:space="preserve">Si tienen interés personal en el asunto que haya motivado la </w:t>
      </w:r>
      <w:r w:rsidRPr="00324A2D">
        <w:rPr>
          <w:b/>
        </w:rPr>
        <w:t xml:space="preserve">Conciliación </w:t>
      </w:r>
      <w:r w:rsidRPr="00324A2D">
        <w:t>o bien cuando exista conflicto de intereses.</w:t>
      </w:r>
    </w:p>
    <w:p w:rsidR="003B3C26" w:rsidRPr="00324A2D" w:rsidRDefault="003B3C26" w:rsidP="009951D1">
      <w:pPr>
        <w:pStyle w:val="ROMANOS"/>
        <w:spacing w:after="62"/>
      </w:pPr>
      <w:r w:rsidRPr="00324A2D">
        <w:t>b)</w:t>
      </w:r>
      <w:r w:rsidRPr="00324A2D">
        <w:tab/>
        <w:t>Si tuvieran parentesco, amistad, relación personal o enemistad manifiesta con alguna de las partes.</w:t>
      </w:r>
    </w:p>
    <w:p w:rsidR="003B3C26" w:rsidRPr="00324A2D" w:rsidRDefault="003B3C26" w:rsidP="009951D1">
      <w:pPr>
        <w:pStyle w:val="Texto"/>
        <w:spacing w:after="62"/>
      </w:pPr>
      <w:r w:rsidRPr="00324A2D">
        <w:rPr>
          <w:b/>
        </w:rPr>
        <w:t>Artículo 81.</w:t>
      </w:r>
      <w:r w:rsidRPr="00324A2D">
        <w:t xml:space="preserve"> La Comisión de </w:t>
      </w:r>
      <w:r w:rsidRPr="00324A2D">
        <w:rPr>
          <w:b/>
        </w:rPr>
        <w:t xml:space="preserve">Conciliación </w:t>
      </w:r>
      <w:r w:rsidRPr="00324A2D">
        <w:t>Estatal o del Distrito Federal</w:t>
      </w:r>
      <w:r w:rsidRPr="00324A2D">
        <w:rPr>
          <w:b/>
        </w:rPr>
        <w:t>,</w:t>
      </w:r>
      <w:r w:rsidRPr="00324A2D">
        <w:t xml:space="preserve"> tendrá las siguientes facultades:</w:t>
      </w:r>
    </w:p>
    <w:p w:rsidR="003B3C26" w:rsidRPr="00324A2D" w:rsidRDefault="003B3C26" w:rsidP="009951D1">
      <w:pPr>
        <w:pStyle w:val="ROMANOS"/>
        <w:spacing w:after="62"/>
      </w:pPr>
      <w:r w:rsidRPr="00324A2D">
        <w:t>a)</w:t>
      </w:r>
      <w:r w:rsidRPr="00324A2D">
        <w:tab/>
        <w:t>Proteger los derechos de los afiliados y militantes consignados los artículos 15 y 17 y demás relativos de los presentes Estatutos.</w:t>
      </w:r>
    </w:p>
    <w:p w:rsidR="003B3C26" w:rsidRPr="00324A2D" w:rsidRDefault="003B3C26" w:rsidP="009951D1">
      <w:pPr>
        <w:pStyle w:val="ROMANOS"/>
        <w:spacing w:after="62"/>
      </w:pPr>
      <w:r w:rsidRPr="00324A2D">
        <w:t>b)</w:t>
      </w:r>
      <w:r w:rsidRPr="00324A2D">
        <w:tab/>
        <w:t>Garantizar el cumplimiento de estos Estatutos.</w:t>
      </w:r>
    </w:p>
    <w:p w:rsidR="003B3C26" w:rsidRPr="00324A2D" w:rsidRDefault="003B3C26" w:rsidP="009951D1">
      <w:pPr>
        <w:pStyle w:val="ROMANOS"/>
        <w:spacing w:after="62"/>
        <w:rPr>
          <w:b/>
        </w:rPr>
      </w:pPr>
      <w:r w:rsidRPr="00324A2D">
        <w:t>c)</w:t>
      </w:r>
      <w:r w:rsidRPr="00324A2D">
        <w:tab/>
        <w:t xml:space="preserve">Atender </w:t>
      </w:r>
      <w:r w:rsidRPr="00324A2D">
        <w:rPr>
          <w:b/>
        </w:rPr>
        <w:t>a través de la Conciliación</w:t>
      </w:r>
      <w:r w:rsidRPr="00324A2D">
        <w:t xml:space="preserve"> los conflictos intrapartidarios que se susciten en</w:t>
      </w:r>
      <w:r w:rsidRPr="00324A2D">
        <w:rPr>
          <w:b/>
        </w:rPr>
        <w:t xml:space="preserve"> el Estado o el Distrito Federal, </w:t>
      </w:r>
      <w:r w:rsidRPr="00324A2D">
        <w:t xml:space="preserve">las Delegacionales </w:t>
      </w:r>
      <w:r w:rsidRPr="00324A2D">
        <w:rPr>
          <w:b/>
        </w:rPr>
        <w:t xml:space="preserve">o </w:t>
      </w:r>
      <w:r w:rsidRPr="00324A2D">
        <w:t>las Municipales y</w:t>
      </w:r>
      <w:r w:rsidRPr="00324A2D">
        <w:rPr>
          <w:b/>
        </w:rPr>
        <w:t xml:space="preserve"> Distritales.</w:t>
      </w:r>
    </w:p>
    <w:p w:rsidR="003B3C26" w:rsidRPr="00324A2D" w:rsidRDefault="003B3C26" w:rsidP="009951D1">
      <w:pPr>
        <w:pStyle w:val="ROMANOS"/>
        <w:spacing w:after="62"/>
        <w:rPr>
          <w:i/>
        </w:rPr>
      </w:pPr>
      <w:r w:rsidRPr="00324A2D">
        <w:t>d)</w:t>
      </w:r>
      <w:r w:rsidRPr="00324A2D">
        <w:tab/>
        <w:t>Se deroga.</w:t>
      </w:r>
    </w:p>
    <w:p w:rsidR="003B3C26" w:rsidRPr="00324A2D" w:rsidRDefault="003B3C26" w:rsidP="009951D1">
      <w:pPr>
        <w:pStyle w:val="ROMANOS"/>
        <w:spacing w:after="62"/>
        <w:rPr>
          <w:b/>
        </w:rPr>
      </w:pPr>
      <w:r w:rsidRPr="00324A2D">
        <w:t>e)</w:t>
      </w:r>
      <w:r w:rsidRPr="00324A2D">
        <w:tab/>
      </w:r>
      <w:r w:rsidRPr="00324A2D">
        <w:rPr>
          <w:b/>
        </w:rPr>
        <w:t>Conocer y</w:t>
      </w:r>
      <w:r w:rsidRPr="00324A2D">
        <w:t xml:space="preserve"> </w:t>
      </w:r>
      <w:r w:rsidRPr="00324A2D">
        <w:rPr>
          <w:b/>
        </w:rPr>
        <w:t>r</w:t>
      </w:r>
      <w:r w:rsidRPr="00324A2D">
        <w:t xml:space="preserve">esolver las </w:t>
      </w:r>
      <w:r w:rsidRPr="00324A2D">
        <w:rPr>
          <w:b/>
        </w:rPr>
        <w:t xml:space="preserve">conciliaciones </w:t>
      </w:r>
      <w:r w:rsidRPr="00324A2D">
        <w:t>que resulten de la aplicación de estos Estatutos y sus Reglamentos, en el ámbito de su competencia.</w:t>
      </w:r>
    </w:p>
    <w:p w:rsidR="003B3C26" w:rsidRPr="00324A2D" w:rsidRDefault="003B3C26" w:rsidP="009951D1">
      <w:pPr>
        <w:pStyle w:val="ROMANOS"/>
        <w:spacing w:after="62"/>
        <w:rPr>
          <w:b/>
        </w:rPr>
      </w:pPr>
      <w:r w:rsidRPr="00324A2D">
        <w:t>f)</w:t>
      </w:r>
      <w:r w:rsidRPr="00324A2D">
        <w:tab/>
      </w:r>
      <w:r w:rsidRPr="00324A2D">
        <w:rPr>
          <w:b/>
        </w:rPr>
        <w:t>Elaborar el Convenio</w:t>
      </w:r>
      <w:r w:rsidRPr="00324A2D">
        <w:t xml:space="preserve"> sobre las controversias que resulten de la aplicación de estos Estatutos</w:t>
      </w:r>
      <w:r w:rsidR="009E3498">
        <w:t xml:space="preserve"> </w:t>
      </w:r>
      <w:r w:rsidRPr="00324A2D">
        <w:t>y sus reglamentos.</w:t>
      </w:r>
    </w:p>
    <w:p w:rsidR="003B3C26" w:rsidRPr="00324A2D" w:rsidRDefault="003B3C26" w:rsidP="009951D1">
      <w:pPr>
        <w:pStyle w:val="ROMANOS"/>
        <w:spacing w:after="62"/>
      </w:pPr>
      <w:r w:rsidRPr="00324A2D">
        <w:t>g)</w:t>
      </w:r>
      <w:r w:rsidRPr="00324A2D">
        <w:tab/>
        <w:t>Los integrantes de esta Comisión tendrán derecho a ser oídos en todos los Órganos e Instancias del Partido del Trabajo.</w:t>
      </w:r>
    </w:p>
    <w:p w:rsidR="003B3C26" w:rsidRPr="00324A2D" w:rsidRDefault="003B3C26" w:rsidP="009951D1">
      <w:pPr>
        <w:pStyle w:val="Texto"/>
        <w:spacing w:after="62"/>
        <w:rPr>
          <w:b/>
        </w:rPr>
      </w:pPr>
      <w:r w:rsidRPr="00324A2D">
        <w:rPr>
          <w:b/>
        </w:rPr>
        <w:t>DEL MECANISMO ALTERNO DE SOLUCIÓN DE CONTROVERSIAS Y DE LA COMISIÓN DE CONCILIACIÓN ESTATAL O DEL DISTRITO FEDERAL.</w:t>
      </w:r>
    </w:p>
    <w:p w:rsidR="003B3C26" w:rsidRPr="00324A2D" w:rsidRDefault="003B3C26" w:rsidP="009951D1">
      <w:pPr>
        <w:pStyle w:val="Texto"/>
        <w:spacing w:after="62"/>
        <w:rPr>
          <w:b/>
        </w:rPr>
      </w:pPr>
      <w:r w:rsidRPr="00324A2D">
        <w:rPr>
          <w:b/>
        </w:rPr>
        <w:t>Artículo 82. El Secretario Técnico y los integrantes de la Comisión de Conciliación Estatal o del Distrito Federal, tendrán entre sus facultades conocer, prevenir y conciliar conflictos internos</w:t>
      </w:r>
      <w:r w:rsidR="009E3498">
        <w:rPr>
          <w:b/>
        </w:rPr>
        <w:t xml:space="preserve"> </w:t>
      </w:r>
      <w:r w:rsidRPr="00324A2D">
        <w:rPr>
          <w:b/>
        </w:rPr>
        <w:t>de carácter Estatal o del Distrito Federal, Municipal o Distrital y en su caso, alcanzar soluciones a los mismos, sin necesidad de agotar los procedimientos de jurisdicción interna.</w:t>
      </w:r>
    </w:p>
    <w:p w:rsidR="003B3C26" w:rsidRPr="00324A2D" w:rsidRDefault="003B3C26" w:rsidP="009951D1">
      <w:pPr>
        <w:pStyle w:val="Texto"/>
        <w:spacing w:after="62"/>
        <w:rPr>
          <w:b/>
        </w:rPr>
      </w:pPr>
      <w:r w:rsidRPr="00324A2D">
        <w:rPr>
          <w:b/>
        </w:rPr>
        <w:t>La Conciliación será el mecanismo que adopte el Partido del Trabajo como método alterno a la justicia intrapartidaria.</w:t>
      </w:r>
    </w:p>
    <w:p w:rsidR="003B3C26" w:rsidRPr="00324A2D" w:rsidRDefault="003B3C26" w:rsidP="009951D1">
      <w:pPr>
        <w:pStyle w:val="Texto"/>
        <w:spacing w:after="46"/>
        <w:rPr>
          <w:b/>
        </w:rPr>
      </w:pPr>
      <w:r w:rsidRPr="00324A2D">
        <w:rPr>
          <w:b/>
        </w:rPr>
        <w:lastRenderedPageBreak/>
        <w:t>En la Conciliación, el Secretario Técnico y los integrantes de la Comisión de Conciliación Estatal o del Distrito Federal intervendrán facilitando la comunicación entre las partes en conflicto, proponiendo recomendaciones o sugerencias que auxilien a alcanzar una solución que ponga fin al mismo, tot</w:t>
      </w:r>
      <w:r w:rsidR="004B5962" w:rsidRPr="00324A2D">
        <w:rPr>
          <w:b/>
        </w:rPr>
        <w:t>al</w:t>
      </w:r>
      <w:r w:rsidR="009E3498">
        <w:rPr>
          <w:b/>
        </w:rPr>
        <w:t xml:space="preserve"> </w:t>
      </w:r>
      <w:r w:rsidRPr="00324A2D">
        <w:rPr>
          <w:b/>
        </w:rPr>
        <w:t>o parcialmente.</w:t>
      </w:r>
    </w:p>
    <w:p w:rsidR="003B3C26" w:rsidRPr="00324A2D" w:rsidRDefault="003B3C26" w:rsidP="009951D1">
      <w:pPr>
        <w:pStyle w:val="Texto"/>
        <w:spacing w:after="46"/>
        <w:rPr>
          <w:b/>
        </w:rPr>
      </w:pPr>
      <w:r w:rsidRPr="00324A2D">
        <w:rPr>
          <w:b/>
        </w:rPr>
        <w:t>La Conciliación como método alterno Intrapartidario se regirá por los Estatutos del Partido</w:t>
      </w:r>
      <w:r w:rsidR="009E3498">
        <w:rPr>
          <w:b/>
        </w:rPr>
        <w:t xml:space="preserve"> </w:t>
      </w:r>
      <w:r w:rsidRPr="00324A2D">
        <w:rPr>
          <w:b/>
        </w:rPr>
        <w:t>del Trabajo.</w:t>
      </w:r>
    </w:p>
    <w:p w:rsidR="003B3C26" w:rsidRPr="00324A2D" w:rsidRDefault="003B3C26" w:rsidP="009951D1">
      <w:pPr>
        <w:pStyle w:val="Texto"/>
        <w:spacing w:after="46"/>
        <w:rPr>
          <w:b/>
        </w:rPr>
      </w:pPr>
      <w:r w:rsidRPr="00324A2D">
        <w:rPr>
          <w:b/>
        </w:rPr>
        <w:t>Solo podrán ser objeto de Conciliación los conflictos derivados por la supuesta violación de un derecho o por incumplimiento de una obligación.</w:t>
      </w:r>
    </w:p>
    <w:p w:rsidR="003B3C26" w:rsidRPr="00324A2D" w:rsidRDefault="003B3C26" w:rsidP="009951D1">
      <w:pPr>
        <w:pStyle w:val="Texto"/>
        <w:spacing w:after="46"/>
        <w:rPr>
          <w:b/>
        </w:rPr>
      </w:pPr>
      <w:r w:rsidRPr="00324A2D">
        <w:rPr>
          <w:b/>
        </w:rPr>
        <w:t>A sugerencia o propuesta de la Comisión Ejecutiva Estatal a las partes podrán acudir al método de Conciliación, subsistiendo en todo momento la voluntad de las partes.</w:t>
      </w:r>
    </w:p>
    <w:p w:rsidR="003B3C26" w:rsidRPr="00324A2D" w:rsidRDefault="003B3C26" w:rsidP="009951D1">
      <w:pPr>
        <w:pStyle w:val="Texto"/>
        <w:spacing w:after="46"/>
        <w:rPr>
          <w:b/>
        </w:rPr>
      </w:pPr>
      <w:r w:rsidRPr="00324A2D">
        <w:rPr>
          <w:b/>
        </w:rPr>
        <w:t>En materia de los(as) precandidatos(as), candidatos(as) y fiscalización interna no procederá el método de la Conciliación.</w:t>
      </w:r>
    </w:p>
    <w:p w:rsidR="003B3C26" w:rsidRPr="00324A2D" w:rsidRDefault="003B3C26" w:rsidP="009951D1">
      <w:pPr>
        <w:pStyle w:val="Texto"/>
        <w:spacing w:after="46"/>
        <w:rPr>
          <w:b/>
        </w:rPr>
      </w:pPr>
      <w:r w:rsidRPr="00324A2D">
        <w:rPr>
          <w:b/>
        </w:rPr>
        <w:t>Las declaraciones y manifestaciones que se realicen con motivo del procedimiento conciliatorio carecerán de valor probatorio no podrán utilizarse en un procedimiento jurisdiccional salvo el convenio debidamente firmado por las partes.</w:t>
      </w:r>
    </w:p>
    <w:p w:rsidR="003B3C26" w:rsidRPr="00324A2D" w:rsidRDefault="003B3C26" w:rsidP="009951D1">
      <w:pPr>
        <w:pStyle w:val="Texto"/>
        <w:spacing w:after="46"/>
        <w:rPr>
          <w:b/>
          <w:i/>
        </w:rPr>
      </w:pPr>
      <w:r w:rsidRPr="00324A2D">
        <w:rPr>
          <w:b/>
          <w:i/>
        </w:rPr>
        <w:t>DEL TRÁMITE</w:t>
      </w:r>
    </w:p>
    <w:p w:rsidR="003B3C26" w:rsidRPr="00324A2D" w:rsidRDefault="003B3C26" w:rsidP="009951D1">
      <w:pPr>
        <w:pStyle w:val="Texto"/>
        <w:spacing w:after="46"/>
        <w:rPr>
          <w:b/>
        </w:rPr>
      </w:pPr>
      <w:r w:rsidRPr="00324A2D">
        <w:rPr>
          <w:b/>
        </w:rPr>
        <w:t>Los interesados en solucionar un conflicto, manifestarán por escrito a la Comisión de Conciliación Estatal o del Distrito Federal que desean someterse a un procedimiento de conciliación, para lo cual, señalaran los siguientes requisitos:</w:t>
      </w:r>
    </w:p>
    <w:p w:rsidR="003B3C26" w:rsidRPr="00324A2D" w:rsidRDefault="003B3C26" w:rsidP="009951D1">
      <w:pPr>
        <w:pStyle w:val="ROMANOS"/>
        <w:spacing w:after="46"/>
        <w:rPr>
          <w:b/>
        </w:rPr>
      </w:pPr>
      <w:r w:rsidRPr="00324A2D">
        <w:rPr>
          <w:b/>
        </w:rPr>
        <w:t>a)</w:t>
      </w:r>
      <w:r w:rsidRPr="00324A2D">
        <w:rPr>
          <w:b/>
        </w:rPr>
        <w:tab/>
        <w:t>El nombre y apellidos.</w:t>
      </w:r>
    </w:p>
    <w:p w:rsidR="003B3C26" w:rsidRPr="00324A2D" w:rsidRDefault="003B3C26" w:rsidP="009951D1">
      <w:pPr>
        <w:pStyle w:val="ROMANOS"/>
        <w:spacing w:after="46"/>
        <w:rPr>
          <w:b/>
        </w:rPr>
      </w:pPr>
      <w:r w:rsidRPr="00324A2D">
        <w:rPr>
          <w:b/>
        </w:rPr>
        <w:t>b)</w:t>
      </w:r>
      <w:r w:rsidRPr="00324A2D">
        <w:rPr>
          <w:b/>
        </w:rPr>
        <w:tab/>
        <w:t>Domicilio para oír y recibir notificaciones.</w:t>
      </w:r>
    </w:p>
    <w:p w:rsidR="003B3C26" w:rsidRPr="00324A2D" w:rsidRDefault="003B3C26" w:rsidP="009951D1">
      <w:pPr>
        <w:pStyle w:val="ROMANOS"/>
        <w:spacing w:after="46"/>
        <w:rPr>
          <w:b/>
        </w:rPr>
      </w:pPr>
      <w:r w:rsidRPr="00324A2D">
        <w:rPr>
          <w:b/>
        </w:rPr>
        <w:t>c)</w:t>
      </w:r>
      <w:r w:rsidRPr="00324A2D">
        <w:rPr>
          <w:b/>
        </w:rPr>
        <w:tab/>
        <w:t>Acto o hecho jurídico intrapartidario materia de conflicto.</w:t>
      </w:r>
    </w:p>
    <w:p w:rsidR="003B3C26" w:rsidRPr="00324A2D" w:rsidRDefault="003B3C26" w:rsidP="009951D1">
      <w:pPr>
        <w:pStyle w:val="ROMANOS"/>
        <w:spacing w:after="46"/>
        <w:rPr>
          <w:b/>
        </w:rPr>
      </w:pPr>
      <w:r w:rsidRPr="00324A2D">
        <w:rPr>
          <w:b/>
        </w:rPr>
        <w:t>d)</w:t>
      </w:r>
      <w:r w:rsidRPr="00324A2D">
        <w:rPr>
          <w:b/>
        </w:rPr>
        <w:tab/>
        <w:t>Copia de su credencial que acredite su militancia.</w:t>
      </w:r>
    </w:p>
    <w:p w:rsidR="003B3C26" w:rsidRPr="00324A2D" w:rsidRDefault="003B3C26" w:rsidP="009951D1">
      <w:pPr>
        <w:pStyle w:val="ROMANOS"/>
        <w:spacing w:after="46"/>
        <w:rPr>
          <w:b/>
        </w:rPr>
      </w:pPr>
      <w:r w:rsidRPr="00324A2D">
        <w:rPr>
          <w:b/>
        </w:rPr>
        <w:t>e)</w:t>
      </w:r>
      <w:r w:rsidRPr="00324A2D">
        <w:rPr>
          <w:b/>
        </w:rPr>
        <w:tab/>
        <w:t>Copia de su credencial de elector vigente.</w:t>
      </w:r>
    </w:p>
    <w:p w:rsidR="003B3C26" w:rsidRPr="00324A2D" w:rsidRDefault="003B3C26" w:rsidP="009951D1">
      <w:pPr>
        <w:pStyle w:val="ROMANOS"/>
        <w:spacing w:after="46"/>
        <w:rPr>
          <w:b/>
        </w:rPr>
      </w:pPr>
      <w:r w:rsidRPr="00324A2D">
        <w:rPr>
          <w:b/>
        </w:rPr>
        <w:t>f)</w:t>
      </w:r>
      <w:r w:rsidRPr="00324A2D">
        <w:rPr>
          <w:b/>
        </w:rPr>
        <w:tab/>
        <w:t>Firma autógrafa o huellas dactilares.</w:t>
      </w:r>
    </w:p>
    <w:p w:rsidR="003B3C26" w:rsidRPr="00324A2D" w:rsidRDefault="003B3C26" w:rsidP="009951D1">
      <w:pPr>
        <w:pStyle w:val="Texto"/>
        <w:spacing w:after="46"/>
        <w:rPr>
          <w:b/>
        </w:rPr>
      </w:pPr>
      <w:r w:rsidRPr="00324A2D">
        <w:rPr>
          <w:b/>
        </w:rPr>
        <w:t>La Comisión de Conciliación Estatal o del Distrito Federal, en un término de dos días contados a partir de la recepción de la solicitud de conciliación, prevendrá en su caso, la falta de algunos de los requisitos señalados en el artículo anterior.</w:t>
      </w:r>
    </w:p>
    <w:p w:rsidR="003B3C26" w:rsidRPr="00324A2D" w:rsidRDefault="003B3C26" w:rsidP="009951D1">
      <w:pPr>
        <w:pStyle w:val="Texto"/>
        <w:spacing w:after="46"/>
        <w:rPr>
          <w:b/>
        </w:rPr>
      </w:pPr>
      <w:r w:rsidRPr="00324A2D">
        <w:rPr>
          <w:b/>
        </w:rPr>
        <w:t>En el caso de que sea solo uno o varios solicitantes, la Comisión notificará en un término de dos días a la contraparte, para que manifieste si es su deseo o no de someterse al medio alternativo interno, en caso negativo se desechará la solicitud de conciliación.</w:t>
      </w:r>
    </w:p>
    <w:p w:rsidR="003B3C26" w:rsidRPr="00324A2D" w:rsidRDefault="003B3C26" w:rsidP="009951D1">
      <w:pPr>
        <w:pStyle w:val="Texto"/>
        <w:spacing w:after="46"/>
        <w:rPr>
          <w:b/>
        </w:rPr>
      </w:pPr>
      <w:r w:rsidRPr="00324A2D">
        <w:rPr>
          <w:b/>
        </w:rPr>
        <w:t>En caso de aceptarse por la contraparte, se procederá a</w:t>
      </w:r>
      <w:r w:rsidR="00E10E1C" w:rsidRPr="00324A2D">
        <w:rPr>
          <w:b/>
        </w:rPr>
        <w:t xml:space="preserve"> </w:t>
      </w:r>
      <w:r w:rsidRPr="00324A2D">
        <w:rPr>
          <w:b/>
        </w:rPr>
        <w:t>señalar lugar, día y hora para que tenga verificativo la sesión conciliatoria en la cual ambas partes exhibirán el original del documento que lo acredite como militante y manifestarán los términos del conflicto, otorgándoles a cada uno de los participantes el derecho a manifestar su postura y pretensiones y el desahogo de los demás puntos que se estimen convenientes por las partes.</w:t>
      </w:r>
    </w:p>
    <w:p w:rsidR="003B3C26" w:rsidRPr="00324A2D" w:rsidRDefault="003B3C26" w:rsidP="009951D1">
      <w:pPr>
        <w:pStyle w:val="Texto"/>
        <w:spacing w:after="46"/>
        <w:rPr>
          <w:b/>
        </w:rPr>
      </w:pPr>
      <w:r w:rsidRPr="00324A2D">
        <w:rPr>
          <w:b/>
        </w:rPr>
        <w:t>Cuando las partes acepten participar en el procedimiento de Conciliación, se les hará saber que el término del mismo será hasta de 10 días naturales.</w:t>
      </w:r>
    </w:p>
    <w:p w:rsidR="003B3C26" w:rsidRPr="00324A2D" w:rsidRDefault="003B3C26" w:rsidP="009951D1">
      <w:pPr>
        <w:pStyle w:val="Texto"/>
        <w:spacing w:after="46"/>
        <w:rPr>
          <w:b/>
        </w:rPr>
      </w:pPr>
      <w:r w:rsidRPr="00324A2D">
        <w:rPr>
          <w:b/>
        </w:rPr>
        <w:t>En caso de llegar a un acuerdo, se celebrará un convenio por escrito, en el que se especifique</w:t>
      </w:r>
      <w:r w:rsidR="009E3498">
        <w:rPr>
          <w:b/>
        </w:rPr>
        <w:t xml:space="preserve"> </w:t>
      </w:r>
      <w:r w:rsidRPr="00324A2D">
        <w:rPr>
          <w:b/>
        </w:rPr>
        <w:t>que ambas partes se comprometen a cumplir todas y cada un</w:t>
      </w:r>
      <w:r w:rsidR="004B5962" w:rsidRPr="00324A2D">
        <w:rPr>
          <w:b/>
        </w:rPr>
        <w:t>a de las cláusulas que integren</w:t>
      </w:r>
      <w:r w:rsidR="009E3498">
        <w:rPr>
          <w:b/>
        </w:rPr>
        <w:t xml:space="preserve"> </w:t>
      </w:r>
      <w:r w:rsidRPr="00324A2D">
        <w:rPr>
          <w:b/>
        </w:rPr>
        <w:t>dicho convenio.</w:t>
      </w:r>
    </w:p>
    <w:p w:rsidR="003B3C26" w:rsidRPr="00324A2D" w:rsidRDefault="003B3C26" w:rsidP="009951D1">
      <w:pPr>
        <w:pStyle w:val="Texto"/>
        <w:spacing w:after="46"/>
        <w:rPr>
          <w:b/>
        </w:rPr>
      </w:pPr>
      <w:r w:rsidRPr="00324A2D">
        <w:rPr>
          <w:b/>
        </w:rPr>
        <w:t>Si de lo actuado en la sesión conciliatoria convenida por las partes, los integrantes de la Comisión de Conciliación Estatal o del Distrito Federal y el Secretario Técnico consideran que no existe</w:t>
      </w:r>
      <w:r w:rsidR="009E3498">
        <w:rPr>
          <w:b/>
        </w:rPr>
        <w:t xml:space="preserve"> </w:t>
      </w:r>
      <w:r w:rsidRPr="00324A2D">
        <w:rPr>
          <w:b/>
        </w:rPr>
        <w:t>voluntad de las partes para alcanzar un convenio, deberá dar por terminada ésta, emitir por escrito</w:t>
      </w:r>
      <w:r w:rsidR="009E3498">
        <w:rPr>
          <w:b/>
        </w:rPr>
        <w:t xml:space="preserve"> </w:t>
      </w:r>
      <w:r w:rsidRPr="00324A2D">
        <w:rPr>
          <w:b/>
        </w:rPr>
        <w:t>la declaración de improcedencia del mismo y abstenerse de realizar sesiones subsecuentes. De la declaración de improcedencia que se expida, se proporcionará a los participantes una constancia por escrito, dentro del término de tres días hábiles.</w:t>
      </w:r>
    </w:p>
    <w:p w:rsidR="003B3C26" w:rsidRPr="00324A2D" w:rsidRDefault="003B3C26" w:rsidP="009951D1">
      <w:pPr>
        <w:pStyle w:val="Texto"/>
        <w:spacing w:after="46"/>
        <w:rPr>
          <w:b/>
          <w:i/>
        </w:rPr>
      </w:pPr>
      <w:r w:rsidRPr="00324A2D">
        <w:rPr>
          <w:b/>
          <w:i/>
        </w:rPr>
        <w:t>DE LA SESIÓN DE CONCILIACIÓN</w:t>
      </w:r>
    </w:p>
    <w:p w:rsidR="003B3C26" w:rsidRPr="00324A2D" w:rsidRDefault="003B3C26" w:rsidP="009951D1">
      <w:pPr>
        <w:pStyle w:val="Texto"/>
        <w:spacing w:after="46"/>
        <w:rPr>
          <w:b/>
        </w:rPr>
      </w:pPr>
      <w:r w:rsidRPr="00324A2D">
        <w:rPr>
          <w:b/>
        </w:rPr>
        <w:t>El Secretario Técnico o los integrantes de la Comisión explicarán brevemente de manera imparcial la naturaleza y origen del conflicto.</w:t>
      </w:r>
    </w:p>
    <w:p w:rsidR="003B3C26" w:rsidRPr="00324A2D" w:rsidRDefault="003B3C26" w:rsidP="009951D1">
      <w:pPr>
        <w:pStyle w:val="Texto"/>
        <w:spacing w:after="46"/>
        <w:rPr>
          <w:b/>
        </w:rPr>
      </w:pPr>
      <w:r w:rsidRPr="00324A2D">
        <w:rPr>
          <w:b/>
        </w:rPr>
        <w:t>Las partes tendrán derecho a expresar en igualdad de condiciones sus puntos de vista pudiendo solicitar las aclaraciones que consideren pertinentes.</w:t>
      </w:r>
    </w:p>
    <w:p w:rsidR="003B3C26" w:rsidRPr="00324A2D" w:rsidRDefault="003B3C26" w:rsidP="009951D1">
      <w:pPr>
        <w:pStyle w:val="Texto"/>
        <w:spacing w:after="46"/>
        <w:rPr>
          <w:b/>
        </w:rPr>
      </w:pPr>
      <w:r w:rsidRPr="00324A2D">
        <w:rPr>
          <w:b/>
        </w:rPr>
        <w:t>Si durante el desarrollo de la sesión de Conciliación se estima necesario por las partes, éstas podrán solicitar al Secretario Técnico o integrantes de la Comisión un receso de hasta 48 horas, con el propósito de aceptar, variar, modificar o rechazar el convenio propuesto, sin exceder el plazo para</w:t>
      </w:r>
      <w:r w:rsidR="009E3498">
        <w:rPr>
          <w:b/>
        </w:rPr>
        <w:t xml:space="preserve"> </w:t>
      </w:r>
      <w:r w:rsidRPr="00324A2D">
        <w:rPr>
          <w:b/>
        </w:rPr>
        <w:t>el desahogo del procedimiento alternativo, debiéndose fijar día, hora y lugar para llevar a efecto</w:t>
      </w:r>
      <w:r w:rsidR="009E3498">
        <w:rPr>
          <w:b/>
        </w:rPr>
        <w:t xml:space="preserve"> </w:t>
      </w:r>
      <w:r w:rsidRPr="00324A2D">
        <w:rPr>
          <w:b/>
        </w:rPr>
        <w:t>su reanudación.</w:t>
      </w:r>
    </w:p>
    <w:p w:rsidR="003B3C26" w:rsidRPr="00324A2D" w:rsidRDefault="003B3C26" w:rsidP="0027405B">
      <w:pPr>
        <w:pStyle w:val="Texto"/>
        <w:spacing w:after="64"/>
        <w:rPr>
          <w:b/>
        </w:rPr>
      </w:pPr>
      <w:r w:rsidRPr="00324A2D">
        <w:rPr>
          <w:b/>
        </w:rPr>
        <w:lastRenderedPageBreak/>
        <w:t>El Secretario Técnico o los integrantes de la Comisión podrán decretar un receso hasta de 48 horas para la aceptación, variación, modificación o rechazo del convenio propuesto por los mismos sin exceder el plazo para el desahogo del procedimiento alternativo, debiéndose fijar día, hora y lugar para llevar a efecto su reanudación.</w:t>
      </w:r>
    </w:p>
    <w:p w:rsidR="003B3C26" w:rsidRPr="00324A2D" w:rsidRDefault="003B3C26" w:rsidP="0027405B">
      <w:pPr>
        <w:pStyle w:val="Texto"/>
        <w:spacing w:after="64"/>
        <w:rPr>
          <w:b/>
        </w:rPr>
      </w:pPr>
      <w:r w:rsidRPr="00324A2D">
        <w:rPr>
          <w:b/>
        </w:rPr>
        <w:t>Si el Secretario Técnico o los integrantes de la Comisión estiman que existen condiciones para alcanzar la solución al conflicto de manera total o parcial se firmará el convenio respectivo.</w:t>
      </w:r>
    </w:p>
    <w:p w:rsidR="003B3C26" w:rsidRPr="00324A2D" w:rsidRDefault="003B3C26" w:rsidP="0027405B">
      <w:pPr>
        <w:pStyle w:val="Texto"/>
        <w:spacing w:after="64"/>
        <w:rPr>
          <w:b/>
          <w:i/>
        </w:rPr>
      </w:pPr>
      <w:r w:rsidRPr="00324A2D">
        <w:rPr>
          <w:b/>
          <w:i/>
        </w:rPr>
        <w:t>DE LAS FORMALIDADES DEL CONVENIO</w:t>
      </w:r>
    </w:p>
    <w:p w:rsidR="003B3C26" w:rsidRPr="00324A2D" w:rsidRDefault="003B3C26" w:rsidP="0027405B">
      <w:pPr>
        <w:pStyle w:val="ROMANOS"/>
        <w:spacing w:after="64"/>
        <w:rPr>
          <w:b/>
        </w:rPr>
      </w:pPr>
      <w:r w:rsidRPr="00324A2D">
        <w:rPr>
          <w:b/>
        </w:rPr>
        <w:t>a)</w:t>
      </w:r>
      <w:r w:rsidRPr="00324A2D">
        <w:rPr>
          <w:b/>
        </w:rPr>
        <w:tab/>
        <w:t>Constar por escrito</w:t>
      </w:r>
    </w:p>
    <w:p w:rsidR="003B3C26" w:rsidRPr="00324A2D" w:rsidRDefault="003B3C26" w:rsidP="0027405B">
      <w:pPr>
        <w:pStyle w:val="ROMANOS"/>
        <w:spacing w:after="64"/>
        <w:rPr>
          <w:b/>
        </w:rPr>
      </w:pPr>
      <w:r w:rsidRPr="00324A2D">
        <w:rPr>
          <w:b/>
        </w:rPr>
        <w:t>b)</w:t>
      </w:r>
      <w:r w:rsidRPr="00324A2D">
        <w:rPr>
          <w:b/>
        </w:rPr>
        <w:tab/>
        <w:t>Señalar lugar, hora y fecha de su celebración</w:t>
      </w:r>
    </w:p>
    <w:p w:rsidR="003B3C26" w:rsidRPr="00324A2D" w:rsidRDefault="003B3C26" w:rsidP="0027405B">
      <w:pPr>
        <w:pStyle w:val="ROMANOS"/>
        <w:spacing w:after="64"/>
        <w:rPr>
          <w:b/>
        </w:rPr>
      </w:pPr>
      <w:r w:rsidRPr="00324A2D">
        <w:rPr>
          <w:b/>
        </w:rPr>
        <w:t>c)</w:t>
      </w:r>
      <w:r w:rsidRPr="00324A2D">
        <w:rPr>
          <w:b/>
        </w:rPr>
        <w:tab/>
        <w:t>Manifestar los generales de las partes</w:t>
      </w:r>
    </w:p>
    <w:p w:rsidR="003B3C26" w:rsidRPr="00324A2D" w:rsidRDefault="003B3C26" w:rsidP="0027405B">
      <w:pPr>
        <w:pStyle w:val="ROMANOS"/>
        <w:spacing w:after="64"/>
        <w:rPr>
          <w:b/>
        </w:rPr>
      </w:pPr>
      <w:r w:rsidRPr="00324A2D">
        <w:rPr>
          <w:b/>
        </w:rPr>
        <w:t>d)</w:t>
      </w:r>
      <w:r w:rsidRPr="00324A2D">
        <w:rPr>
          <w:b/>
        </w:rPr>
        <w:tab/>
        <w:t>Contener los datos del documento de identificación oficial que presente</w:t>
      </w:r>
    </w:p>
    <w:p w:rsidR="003B3C26" w:rsidRPr="00324A2D" w:rsidRDefault="003B3C26" w:rsidP="0027405B">
      <w:pPr>
        <w:pStyle w:val="ROMANOS"/>
        <w:spacing w:after="64"/>
        <w:rPr>
          <w:b/>
        </w:rPr>
      </w:pPr>
      <w:r w:rsidRPr="00324A2D">
        <w:rPr>
          <w:b/>
        </w:rPr>
        <w:t>e)</w:t>
      </w:r>
      <w:r w:rsidRPr="00324A2D">
        <w:rPr>
          <w:b/>
        </w:rPr>
        <w:tab/>
        <w:t>Breve descripción de los motivos del conflicto</w:t>
      </w:r>
    </w:p>
    <w:p w:rsidR="003B3C26" w:rsidRPr="00324A2D" w:rsidRDefault="003B3C26" w:rsidP="0027405B">
      <w:pPr>
        <w:pStyle w:val="ROMANOS"/>
        <w:spacing w:after="64"/>
        <w:rPr>
          <w:b/>
        </w:rPr>
      </w:pPr>
      <w:r w:rsidRPr="00324A2D">
        <w:rPr>
          <w:b/>
        </w:rPr>
        <w:t>f)</w:t>
      </w:r>
      <w:r w:rsidRPr="00324A2D">
        <w:rPr>
          <w:b/>
        </w:rPr>
        <w:tab/>
        <w:t>Cláusulas y términos del convenio</w:t>
      </w:r>
    </w:p>
    <w:p w:rsidR="003B3C26" w:rsidRPr="00324A2D" w:rsidRDefault="003B3C26" w:rsidP="0027405B">
      <w:pPr>
        <w:pStyle w:val="ROMANOS"/>
        <w:spacing w:after="64"/>
        <w:rPr>
          <w:b/>
        </w:rPr>
      </w:pPr>
      <w:r w:rsidRPr="00324A2D">
        <w:rPr>
          <w:b/>
        </w:rPr>
        <w:t>g)</w:t>
      </w:r>
      <w:r w:rsidRPr="00324A2D">
        <w:rPr>
          <w:b/>
        </w:rPr>
        <w:tab/>
        <w:t>Firmas autógrafas y/o huellas dactilares de los participantes</w:t>
      </w:r>
    </w:p>
    <w:p w:rsidR="003B3C26" w:rsidRPr="00324A2D" w:rsidRDefault="003B3C26" w:rsidP="0027405B">
      <w:pPr>
        <w:pStyle w:val="Texto"/>
        <w:spacing w:after="64"/>
        <w:rPr>
          <w:b/>
        </w:rPr>
      </w:pPr>
      <w:r w:rsidRPr="00324A2D">
        <w:rPr>
          <w:b/>
        </w:rPr>
        <w:t>La conciliación terminará en los siguientes casos:</w:t>
      </w:r>
    </w:p>
    <w:p w:rsidR="003B3C26" w:rsidRPr="00324A2D" w:rsidRDefault="003B3C26" w:rsidP="0027405B">
      <w:pPr>
        <w:pStyle w:val="ROMANOS"/>
        <w:spacing w:after="64"/>
        <w:rPr>
          <w:b/>
        </w:rPr>
      </w:pPr>
      <w:r w:rsidRPr="00324A2D">
        <w:rPr>
          <w:b/>
        </w:rPr>
        <w:t>a)</w:t>
      </w:r>
      <w:r w:rsidRPr="00324A2D">
        <w:rPr>
          <w:b/>
        </w:rPr>
        <w:tab/>
        <w:t>Por decisión de alguna de las partes, cuando así lo consideren conveniente;</w:t>
      </w:r>
    </w:p>
    <w:p w:rsidR="003B3C26" w:rsidRPr="00324A2D" w:rsidRDefault="003B3C26" w:rsidP="0027405B">
      <w:pPr>
        <w:pStyle w:val="ROMANOS"/>
        <w:spacing w:after="64"/>
        <w:rPr>
          <w:b/>
        </w:rPr>
      </w:pPr>
      <w:r w:rsidRPr="00324A2D">
        <w:rPr>
          <w:b/>
        </w:rPr>
        <w:t>b)</w:t>
      </w:r>
      <w:r w:rsidRPr="00324A2D">
        <w:rPr>
          <w:b/>
        </w:rPr>
        <w:tab/>
        <w:t>Por inasistencia de alguna de las partes a la sesión sin causa justificada;</w:t>
      </w:r>
    </w:p>
    <w:p w:rsidR="003B3C26" w:rsidRPr="00324A2D" w:rsidRDefault="003B3C26" w:rsidP="0027405B">
      <w:pPr>
        <w:pStyle w:val="ROMANOS"/>
        <w:spacing w:after="64"/>
        <w:rPr>
          <w:b/>
        </w:rPr>
      </w:pPr>
      <w:r w:rsidRPr="00324A2D">
        <w:rPr>
          <w:b/>
        </w:rPr>
        <w:t>c)</w:t>
      </w:r>
      <w:r w:rsidRPr="00324A2D">
        <w:rPr>
          <w:b/>
        </w:rPr>
        <w:tab/>
        <w:t>Por decisión de la Comisión, cuando a criterio de ésta, las partes incurran en comportamientos irrespetuosos hacia su contraparte o contra algún miembro de la Comisión.</w:t>
      </w:r>
    </w:p>
    <w:p w:rsidR="003B3C26" w:rsidRPr="00324A2D" w:rsidRDefault="003B3C26" w:rsidP="0027405B">
      <w:pPr>
        <w:pStyle w:val="ROMANOS"/>
        <w:spacing w:after="64"/>
        <w:rPr>
          <w:b/>
        </w:rPr>
      </w:pPr>
      <w:r w:rsidRPr="00324A2D">
        <w:rPr>
          <w:b/>
        </w:rPr>
        <w:t>d)</w:t>
      </w:r>
      <w:r w:rsidRPr="00324A2D">
        <w:rPr>
          <w:b/>
        </w:rPr>
        <w:tab/>
        <w:t>Por convenio que establezca la solución total del conflicto;</w:t>
      </w:r>
    </w:p>
    <w:p w:rsidR="003B3C26" w:rsidRPr="00324A2D" w:rsidRDefault="003B3C26" w:rsidP="0027405B">
      <w:pPr>
        <w:pStyle w:val="ROMANOS"/>
        <w:spacing w:after="64"/>
        <w:rPr>
          <w:b/>
        </w:rPr>
      </w:pPr>
      <w:r w:rsidRPr="00324A2D">
        <w:rPr>
          <w:b/>
        </w:rPr>
        <w:t>e)</w:t>
      </w:r>
      <w:r w:rsidRPr="00324A2D">
        <w:rPr>
          <w:b/>
        </w:rPr>
        <w:tab/>
        <w:t>Por convenio que establezca la solución parcial del conflicto.</w:t>
      </w:r>
    </w:p>
    <w:p w:rsidR="003B3C26" w:rsidRPr="00324A2D" w:rsidRDefault="003B3C26" w:rsidP="0027405B">
      <w:pPr>
        <w:pStyle w:val="ROMANOS"/>
        <w:spacing w:after="64"/>
        <w:rPr>
          <w:b/>
        </w:rPr>
      </w:pPr>
      <w:r w:rsidRPr="00324A2D">
        <w:rPr>
          <w:b/>
        </w:rPr>
        <w:t>f)</w:t>
      </w:r>
      <w:r w:rsidRPr="00324A2D">
        <w:rPr>
          <w:b/>
        </w:rPr>
        <w:tab/>
        <w:t>Por haber concluido el término para el desarrollo del procedimiento de Conciliación.</w:t>
      </w:r>
    </w:p>
    <w:p w:rsidR="003B3C26" w:rsidRPr="00324A2D" w:rsidRDefault="003B3C26" w:rsidP="0027405B">
      <w:pPr>
        <w:pStyle w:val="Texto"/>
        <w:spacing w:after="64"/>
        <w:rPr>
          <w:b/>
          <w:i/>
        </w:rPr>
      </w:pPr>
      <w:r w:rsidRPr="00324A2D">
        <w:rPr>
          <w:b/>
          <w:i/>
        </w:rPr>
        <w:t>DE LOS DERECHOS DE LOS SOLICITANTES</w:t>
      </w:r>
    </w:p>
    <w:p w:rsidR="003B3C26" w:rsidRPr="00324A2D" w:rsidRDefault="003B3C26" w:rsidP="0027405B">
      <w:pPr>
        <w:pStyle w:val="ROMANOS"/>
        <w:spacing w:after="64"/>
        <w:rPr>
          <w:b/>
        </w:rPr>
      </w:pPr>
      <w:r w:rsidRPr="00324A2D">
        <w:rPr>
          <w:b/>
        </w:rPr>
        <w:t>a)</w:t>
      </w:r>
      <w:r w:rsidRPr="00324A2D">
        <w:rPr>
          <w:b/>
        </w:rPr>
        <w:tab/>
        <w:t>Solicitar la intervención de la Comisión para someterse al mecanismo interno de conciliación.</w:t>
      </w:r>
    </w:p>
    <w:p w:rsidR="003B3C26" w:rsidRPr="00324A2D" w:rsidRDefault="003B3C26" w:rsidP="0027405B">
      <w:pPr>
        <w:pStyle w:val="ROMANOS"/>
        <w:spacing w:after="64"/>
        <w:rPr>
          <w:b/>
        </w:rPr>
      </w:pPr>
      <w:r w:rsidRPr="00324A2D">
        <w:rPr>
          <w:b/>
        </w:rPr>
        <w:t>b)</w:t>
      </w:r>
      <w:r w:rsidRPr="00324A2D">
        <w:rPr>
          <w:b/>
        </w:rPr>
        <w:tab/>
        <w:t>Intervenir en la sesión de conciliación.</w:t>
      </w:r>
    </w:p>
    <w:p w:rsidR="003B3C26" w:rsidRPr="00324A2D" w:rsidRDefault="003B3C26" w:rsidP="0027405B">
      <w:pPr>
        <w:pStyle w:val="Texto"/>
        <w:spacing w:after="64"/>
        <w:rPr>
          <w:b/>
          <w:i/>
        </w:rPr>
      </w:pPr>
      <w:r w:rsidRPr="00324A2D">
        <w:rPr>
          <w:b/>
          <w:i/>
        </w:rPr>
        <w:t>DE LAS OBLIGACIONES DE LOS SOLICITANTES</w:t>
      </w:r>
    </w:p>
    <w:p w:rsidR="003B3C26" w:rsidRPr="00324A2D" w:rsidRDefault="003B3C26" w:rsidP="0027405B">
      <w:pPr>
        <w:pStyle w:val="ROMANOS"/>
        <w:spacing w:after="64"/>
        <w:rPr>
          <w:b/>
        </w:rPr>
      </w:pPr>
      <w:r w:rsidRPr="00324A2D">
        <w:rPr>
          <w:b/>
        </w:rPr>
        <w:t>a)</w:t>
      </w:r>
      <w:r w:rsidRPr="00324A2D">
        <w:rPr>
          <w:b/>
        </w:rPr>
        <w:tab/>
        <w:t>Asistir a la sesión de conciliación.</w:t>
      </w:r>
    </w:p>
    <w:p w:rsidR="003B3C26" w:rsidRPr="00324A2D" w:rsidRDefault="003B3C26" w:rsidP="0027405B">
      <w:pPr>
        <w:pStyle w:val="ROMANOS"/>
        <w:spacing w:after="64"/>
        <w:rPr>
          <w:b/>
        </w:rPr>
      </w:pPr>
      <w:r w:rsidRPr="00324A2D">
        <w:rPr>
          <w:b/>
        </w:rPr>
        <w:t>b)</w:t>
      </w:r>
      <w:r w:rsidRPr="00324A2D">
        <w:rPr>
          <w:b/>
        </w:rPr>
        <w:tab/>
        <w:t>Observar buen comportamiento durante la sesión de conciliación, adoptando una actitud y conducta responsable acorde con la intención de resolver en forma pacífica el conflicto;</w:t>
      </w:r>
    </w:p>
    <w:p w:rsidR="003B3C26" w:rsidRPr="00324A2D" w:rsidRDefault="003B3C26" w:rsidP="0027405B">
      <w:pPr>
        <w:pStyle w:val="ROMANOS"/>
        <w:spacing w:after="64"/>
        <w:rPr>
          <w:b/>
        </w:rPr>
      </w:pPr>
      <w:r w:rsidRPr="00324A2D">
        <w:rPr>
          <w:b/>
        </w:rPr>
        <w:t>c)</w:t>
      </w:r>
      <w:r w:rsidRPr="00324A2D">
        <w:rPr>
          <w:b/>
        </w:rPr>
        <w:tab/>
        <w:t>Cumplir con los compromisos adquiridos y que consten en el Convenio; y</w:t>
      </w:r>
    </w:p>
    <w:p w:rsidR="003B3C26" w:rsidRPr="00324A2D" w:rsidRDefault="003B3C26" w:rsidP="0027405B">
      <w:pPr>
        <w:pStyle w:val="ROMANOS"/>
        <w:spacing w:after="64"/>
        <w:rPr>
          <w:b/>
        </w:rPr>
      </w:pPr>
      <w:r w:rsidRPr="00324A2D">
        <w:rPr>
          <w:b/>
        </w:rPr>
        <w:t>d)</w:t>
      </w:r>
      <w:r w:rsidRPr="00324A2D">
        <w:rPr>
          <w:b/>
        </w:rPr>
        <w:tab/>
        <w:t>Suscribir el Convenio</w:t>
      </w:r>
      <w:r w:rsidR="00E10E1C" w:rsidRPr="00324A2D">
        <w:rPr>
          <w:b/>
        </w:rPr>
        <w:t xml:space="preserve"> </w:t>
      </w:r>
      <w:r w:rsidRPr="00324A2D">
        <w:rPr>
          <w:b/>
        </w:rPr>
        <w:t>o estampar sus huellas dactilares en caso de que no sepan escribir, pudiendo en este caso firmar alguien a su ruego, previa lectura que en voz alta haga el integrante de la Comisión.</w:t>
      </w:r>
    </w:p>
    <w:p w:rsidR="003B3C26" w:rsidRPr="00324A2D" w:rsidRDefault="003B3C26" w:rsidP="0027405B">
      <w:pPr>
        <w:pStyle w:val="Texto"/>
        <w:spacing w:after="64"/>
        <w:rPr>
          <w:b/>
          <w:i/>
        </w:rPr>
      </w:pPr>
      <w:r w:rsidRPr="00324A2D">
        <w:rPr>
          <w:b/>
          <w:i/>
        </w:rPr>
        <w:t>DE LAS NOTIFICACIONES.</w:t>
      </w:r>
    </w:p>
    <w:p w:rsidR="003B3C26" w:rsidRPr="00324A2D" w:rsidRDefault="003B3C26" w:rsidP="0027405B">
      <w:pPr>
        <w:pStyle w:val="Texto"/>
        <w:spacing w:after="64"/>
        <w:rPr>
          <w:rFonts w:ascii="Arial Negrita" w:hAnsi="Arial Negrita"/>
          <w:b/>
          <w:spacing w:val="-4"/>
        </w:rPr>
      </w:pPr>
      <w:r w:rsidRPr="00324A2D">
        <w:rPr>
          <w:rFonts w:ascii="Arial Negrita" w:hAnsi="Arial Negrita"/>
          <w:b/>
          <w:spacing w:val="-4"/>
        </w:rPr>
        <w:t>Todas las actuaciones, deberán ser notificadas a las partes a través de alguno de los siguientes medios:</w:t>
      </w:r>
    </w:p>
    <w:p w:rsidR="003B3C26" w:rsidRPr="00324A2D" w:rsidRDefault="003B3C26" w:rsidP="0027405B">
      <w:pPr>
        <w:pStyle w:val="ROMANOS"/>
        <w:spacing w:after="64"/>
        <w:rPr>
          <w:b/>
        </w:rPr>
      </w:pPr>
      <w:r w:rsidRPr="00324A2D">
        <w:rPr>
          <w:b/>
        </w:rPr>
        <w:t>a)</w:t>
      </w:r>
      <w:r w:rsidRPr="00324A2D">
        <w:rPr>
          <w:b/>
        </w:rPr>
        <w:tab/>
        <w:t>Por correo electrónico;</w:t>
      </w:r>
    </w:p>
    <w:p w:rsidR="003B3C26" w:rsidRPr="00324A2D" w:rsidRDefault="003B3C26" w:rsidP="0027405B">
      <w:pPr>
        <w:pStyle w:val="ROMANOS"/>
        <w:spacing w:after="64"/>
        <w:rPr>
          <w:b/>
        </w:rPr>
      </w:pPr>
      <w:r w:rsidRPr="00324A2D">
        <w:rPr>
          <w:b/>
        </w:rPr>
        <w:t>b)</w:t>
      </w:r>
      <w:r w:rsidRPr="00324A2D">
        <w:rPr>
          <w:b/>
        </w:rPr>
        <w:tab/>
        <w:t>En el domicilio que haya manifestado en su escrito inicial;</w:t>
      </w:r>
    </w:p>
    <w:p w:rsidR="003B3C26" w:rsidRPr="00324A2D" w:rsidRDefault="003B3C26" w:rsidP="0027405B">
      <w:pPr>
        <w:pStyle w:val="ROMANOS"/>
        <w:spacing w:after="64"/>
        <w:rPr>
          <w:b/>
        </w:rPr>
      </w:pPr>
      <w:r w:rsidRPr="00324A2D">
        <w:rPr>
          <w:b/>
        </w:rPr>
        <w:t>c)</w:t>
      </w:r>
      <w:r w:rsidRPr="00324A2D">
        <w:rPr>
          <w:b/>
        </w:rPr>
        <w:tab/>
        <w:t>Por estrados cuando no señale domicilio en el escrito correspondiente;</w:t>
      </w:r>
    </w:p>
    <w:p w:rsidR="003B3C26" w:rsidRPr="00324A2D" w:rsidRDefault="003B3C26" w:rsidP="0027405B">
      <w:pPr>
        <w:pStyle w:val="ROMANOS"/>
        <w:spacing w:after="64"/>
        <w:rPr>
          <w:b/>
        </w:rPr>
      </w:pPr>
      <w:r w:rsidRPr="00324A2D">
        <w:rPr>
          <w:b/>
        </w:rPr>
        <w:t>d)</w:t>
      </w:r>
      <w:r w:rsidRPr="00324A2D">
        <w:rPr>
          <w:b/>
        </w:rPr>
        <w:tab/>
        <w:t>Por correo certificado;</w:t>
      </w:r>
    </w:p>
    <w:p w:rsidR="003B3C26" w:rsidRPr="00324A2D" w:rsidRDefault="003B3C26" w:rsidP="0027405B">
      <w:pPr>
        <w:pStyle w:val="ROMANOS"/>
        <w:spacing w:after="64"/>
        <w:rPr>
          <w:b/>
        </w:rPr>
      </w:pPr>
      <w:r w:rsidRPr="00324A2D">
        <w:rPr>
          <w:b/>
        </w:rPr>
        <w:t>e)</w:t>
      </w:r>
      <w:r w:rsidRPr="00324A2D">
        <w:rPr>
          <w:b/>
        </w:rPr>
        <w:tab/>
        <w:t>Mediante notario público; y,</w:t>
      </w:r>
    </w:p>
    <w:p w:rsidR="003B3C26" w:rsidRPr="00324A2D" w:rsidRDefault="003B3C26" w:rsidP="0027405B">
      <w:pPr>
        <w:pStyle w:val="ROMANOS"/>
        <w:spacing w:after="64"/>
        <w:rPr>
          <w:b/>
        </w:rPr>
      </w:pPr>
      <w:r w:rsidRPr="00324A2D">
        <w:rPr>
          <w:b/>
        </w:rPr>
        <w:t>f)</w:t>
      </w:r>
      <w:r w:rsidRPr="00324A2D">
        <w:rPr>
          <w:b/>
        </w:rPr>
        <w:tab/>
        <w:t>Por medio de fax.</w:t>
      </w:r>
    </w:p>
    <w:p w:rsidR="003B3C26" w:rsidRPr="00324A2D" w:rsidRDefault="003B3C26" w:rsidP="0027405B">
      <w:pPr>
        <w:pStyle w:val="Texto"/>
        <w:spacing w:after="64"/>
      </w:pPr>
      <w:r w:rsidRPr="00324A2D">
        <w:rPr>
          <w:b/>
        </w:rPr>
        <w:t>La Comisión de Conciliación Estatal o del Distrito Federal podrá designar de entre sus integrantes, a cinco miembros incluyendo al Secretario Técnico quienes de manera supletoria podrán realizar las conciliaciones y el procedimiento previsto en este artículo.</w:t>
      </w:r>
    </w:p>
    <w:p w:rsidR="003B3C26" w:rsidRPr="00324A2D" w:rsidRDefault="003B3C26" w:rsidP="0027405B">
      <w:pPr>
        <w:pStyle w:val="Texto"/>
        <w:spacing w:after="64"/>
        <w:rPr>
          <w:b/>
        </w:rPr>
      </w:pPr>
      <w:r w:rsidRPr="00324A2D">
        <w:rPr>
          <w:b/>
        </w:rPr>
        <w:t>Artículo 83. Se deroga.</w:t>
      </w:r>
    </w:p>
    <w:p w:rsidR="003B3C26" w:rsidRPr="00324A2D" w:rsidRDefault="003B3C26" w:rsidP="0027405B">
      <w:pPr>
        <w:pStyle w:val="Texto"/>
        <w:spacing w:after="64"/>
        <w:rPr>
          <w:b/>
        </w:rPr>
      </w:pPr>
      <w:r w:rsidRPr="00324A2D">
        <w:rPr>
          <w:b/>
        </w:rPr>
        <w:t>CAPÍTULO XXI</w:t>
      </w:r>
    </w:p>
    <w:p w:rsidR="003B3C26" w:rsidRPr="00324A2D" w:rsidRDefault="003B3C26" w:rsidP="0027405B">
      <w:pPr>
        <w:pStyle w:val="Texto"/>
        <w:spacing w:after="64"/>
        <w:rPr>
          <w:b/>
        </w:rPr>
      </w:pPr>
      <w:r w:rsidRPr="00324A2D">
        <w:rPr>
          <w:b/>
        </w:rPr>
        <w:t>DE LOS ÓRGANOS MUNICIPALES O DELEGACIONALES DE DIRECCIÓN.</w:t>
      </w:r>
    </w:p>
    <w:p w:rsidR="003B3C26" w:rsidRPr="00324A2D" w:rsidRDefault="003B3C26" w:rsidP="0027405B">
      <w:pPr>
        <w:pStyle w:val="Texto"/>
        <w:spacing w:after="64"/>
        <w:rPr>
          <w:b/>
        </w:rPr>
      </w:pPr>
      <w:r w:rsidRPr="00324A2D">
        <w:rPr>
          <w:b/>
        </w:rPr>
        <w:t>Artículo 84.</w:t>
      </w:r>
      <w:r w:rsidRPr="00324A2D">
        <w:t xml:space="preserve"> El Congreso Municipal o Delegacional es la máxima autoridad de un Municipio o Delegación en donde el Partido del Trabajo tenga representación, subordinada a los Órganos de dirección Estatal o del Distrito Federal y Nacional. Sus acuerdos y resoluciones serán obligatorios para todos sus Órganos</w:t>
      </w:r>
      <w:r w:rsidR="009E3498">
        <w:t xml:space="preserve"> </w:t>
      </w:r>
      <w:r w:rsidRPr="00324A2D">
        <w:t>e Instancias de dirección, militantes y afiliados.</w:t>
      </w:r>
    </w:p>
    <w:p w:rsidR="003B3C26" w:rsidRPr="00324A2D" w:rsidRDefault="003B3C26" w:rsidP="0027405B">
      <w:pPr>
        <w:pStyle w:val="Texto"/>
      </w:pPr>
      <w:r w:rsidRPr="00324A2D">
        <w:rPr>
          <w:b/>
        </w:rPr>
        <w:lastRenderedPageBreak/>
        <w:t>Artículo 85.</w:t>
      </w:r>
      <w:r w:rsidRPr="00324A2D">
        <w:t xml:space="preserve"> El Congreso Municipal o Delegacional se integra por:</w:t>
      </w:r>
    </w:p>
    <w:p w:rsidR="003B3C26" w:rsidRPr="00324A2D" w:rsidRDefault="003B3C26" w:rsidP="0027405B">
      <w:pPr>
        <w:pStyle w:val="ROMANOS"/>
      </w:pPr>
      <w:r w:rsidRPr="00324A2D">
        <w:t>a)</w:t>
      </w:r>
      <w:r w:rsidRPr="00324A2D">
        <w:tab/>
        <w:t>La Comisión Ejecutiva Municipal o Delegacional y Comisionados Políticos Nacionales y Estatales o del Distrito Federal adscritos.</w:t>
      </w:r>
    </w:p>
    <w:p w:rsidR="003B3C26" w:rsidRPr="00324A2D" w:rsidRDefault="003B3C26" w:rsidP="0027405B">
      <w:pPr>
        <w:pStyle w:val="ROMANOS"/>
      </w:pPr>
      <w:r w:rsidRPr="00324A2D">
        <w:rPr>
          <w:b/>
        </w:rPr>
        <w:t>b)</w:t>
      </w:r>
      <w:r w:rsidRPr="00324A2D">
        <w:tab/>
        <w:t>Los miembros del Partido del Trabajo con cargos de representación popular en el Municipio</w:t>
      </w:r>
      <w:r w:rsidR="009E3498">
        <w:t xml:space="preserve"> </w:t>
      </w:r>
      <w:r w:rsidRPr="00324A2D">
        <w:t>o Delegación.</w:t>
      </w:r>
    </w:p>
    <w:p w:rsidR="003B3C26" w:rsidRPr="00324A2D" w:rsidRDefault="003B3C26" w:rsidP="0027405B">
      <w:pPr>
        <w:pStyle w:val="ROMANOS"/>
        <w:rPr>
          <w:szCs w:val="24"/>
        </w:rPr>
      </w:pPr>
      <w:r w:rsidRPr="00324A2D">
        <w:rPr>
          <w:szCs w:val="24"/>
        </w:rPr>
        <w:t>c)</w:t>
      </w:r>
      <w:r w:rsidRPr="00324A2D">
        <w:rPr>
          <w:szCs w:val="24"/>
        </w:rPr>
        <w:tab/>
        <w:t>Representantes Estatales ante los Órganos electorales.</w:t>
      </w:r>
    </w:p>
    <w:p w:rsidR="003B3C26" w:rsidRPr="00324A2D" w:rsidRDefault="003B3C26" w:rsidP="0027405B">
      <w:pPr>
        <w:pStyle w:val="ROMANOS"/>
        <w:rPr>
          <w:szCs w:val="24"/>
        </w:rPr>
      </w:pPr>
      <w:r w:rsidRPr="00324A2D">
        <w:rPr>
          <w:szCs w:val="24"/>
        </w:rPr>
        <w:t>d)</w:t>
      </w:r>
      <w:r w:rsidRPr="00324A2D">
        <w:rPr>
          <w:szCs w:val="24"/>
        </w:rPr>
        <w:tab/>
        <w:t>Los delegados en el número y en la proporción establecidos por la convocatoria respectiva, que emita la instancia convocante, tomando en cuenta:</w:t>
      </w:r>
    </w:p>
    <w:p w:rsidR="003B3C26" w:rsidRPr="00324A2D" w:rsidRDefault="00812E48" w:rsidP="0027405B">
      <w:pPr>
        <w:pStyle w:val="INCISO"/>
      </w:pPr>
      <w:r w:rsidRPr="00324A2D">
        <w:t>●</w:t>
      </w:r>
      <w:r w:rsidR="003B3C26" w:rsidRPr="00324A2D">
        <w:tab/>
        <w:t>Crecimiento y consolidación de las organizaciones sociales.</w:t>
      </w:r>
    </w:p>
    <w:p w:rsidR="003B3C26" w:rsidRPr="00324A2D" w:rsidRDefault="00812E48" w:rsidP="0027405B">
      <w:pPr>
        <w:pStyle w:val="INCISO"/>
      </w:pPr>
      <w:r w:rsidRPr="00324A2D">
        <w:t>●</w:t>
      </w:r>
      <w:r w:rsidR="003B3C26" w:rsidRPr="00324A2D">
        <w:tab/>
        <w:t>El desarrollo político e ideológico del Partido del Trabajo.</w:t>
      </w:r>
    </w:p>
    <w:p w:rsidR="003B3C26" w:rsidRPr="00324A2D" w:rsidRDefault="00812E48" w:rsidP="0027405B">
      <w:pPr>
        <w:pStyle w:val="INCISO"/>
      </w:pPr>
      <w:r w:rsidRPr="00324A2D">
        <w:t>●</w:t>
      </w:r>
      <w:r w:rsidR="003B3C26" w:rsidRPr="00324A2D">
        <w:tab/>
        <w:t>Compromiso con el proyecto Nacional del Partido del Trabajo.</w:t>
      </w:r>
    </w:p>
    <w:p w:rsidR="003B3C26" w:rsidRPr="00324A2D" w:rsidRDefault="00812E48" w:rsidP="0027405B">
      <w:pPr>
        <w:pStyle w:val="INCISO"/>
      </w:pPr>
      <w:r w:rsidRPr="00324A2D">
        <w:t>●</w:t>
      </w:r>
      <w:r w:rsidR="003B3C26" w:rsidRPr="00324A2D">
        <w:tab/>
        <w:t>El último resultado electoral. Cuando sean procesos concurrentes se tomará el resultado mayor en la votación de ayuntamientos.</w:t>
      </w:r>
    </w:p>
    <w:p w:rsidR="003B3C26" w:rsidRPr="00324A2D" w:rsidRDefault="00812E48" w:rsidP="0027405B">
      <w:pPr>
        <w:pStyle w:val="INCISO"/>
      </w:pPr>
      <w:r w:rsidRPr="00324A2D">
        <w:t>●</w:t>
      </w:r>
      <w:r w:rsidR="003B3C26" w:rsidRPr="00324A2D">
        <w:tab/>
        <w:t>Peso especifico de cada Municipal o Delegacional.</w:t>
      </w:r>
    </w:p>
    <w:p w:rsidR="003B3C26" w:rsidRPr="00324A2D" w:rsidRDefault="00812E48" w:rsidP="0027405B">
      <w:pPr>
        <w:pStyle w:val="INCISO"/>
      </w:pPr>
      <w:r w:rsidRPr="00324A2D">
        <w:t>●</w:t>
      </w:r>
      <w:r w:rsidR="003B3C26" w:rsidRPr="00324A2D">
        <w:tab/>
      </w:r>
      <w:r w:rsidR="003B3C26" w:rsidRPr="00324A2D">
        <w:rPr>
          <w:spacing w:val="-2"/>
        </w:rPr>
        <w:t>También se considerará el número de afiliados de cada municipio o Delegación, registrados en el Sistema Nacional de Afiliación o Padrón Estatal o Nacional de Afiliados del Partido del Trabajo.</w:t>
      </w:r>
    </w:p>
    <w:p w:rsidR="003B3C26" w:rsidRPr="00324A2D" w:rsidRDefault="003B3C26" w:rsidP="0027405B">
      <w:pPr>
        <w:pStyle w:val="Texto"/>
      </w:pPr>
      <w:r w:rsidRPr="00324A2D">
        <w:rPr>
          <w:b/>
        </w:rPr>
        <w:t>Artículo 86.</w:t>
      </w:r>
      <w:r w:rsidRPr="00324A2D">
        <w:t xml:space="preserve"> El quórum legal del Congreso Municipal o Delegacional ordinario y extraordinario será del 50% más uno</w:t>
      </w:r>
      <w:r w:rsidRPr="00324A2D">
        <w:rPr>
          <w:b/>
        </w:rPr>
        <w:t xml:space="preserve"> </w:t>
      </w:r>
      <w:r w:rsidRPr="00324A2D">
        <w:t>de sus integrantes. Los acuerdos, decisiones, resoluciones, elecciones, reelecciones, nombramientos y mandatos serán válidos con el voto del 50% más uno de los integrantes presentes.</w:t>
      </w:r>
    </w:p>
    <w:p w:rsidR="003B3C26" w:rsidRPr="00324A2D" w:rsidRDefault="003B3C26" w:rsidP="0027405B">
      <w:pPr>
        <w:pStyle w:val="Texto"/>
        <w:rPr>
          <w:b/>
        </w:rPr>
      </w:pPr>
      <w:r w:rsidRPr="00324A2D">
        <w:rPr>
          <w:b/>
        </w:rPr>
        <w:t xml:space="preserve">Artículo 87. </w:t>
      </w:r>
      <w:r w:rsidRPr="00324A2D">
        <w:t>El Congreso Municipal o</w:t>
      </w:r>
      <w:r w:rsidRPr="00324A2D">
        <w:rPr>
          <w:b/>
        </w:rPr>
        <w:t xml:space="preserve"> </w:t>
      </w:r>
      <w:r w:rsidRPr="00324A2D">
        <w:t>Delegacional se realizará ordinariamente cada tres años, la convocatoria será aprobada por el 50% más uno de los integrantes del Consejo Político Estatal o del Distrito Federal o de la Comisión Ejecutiva Estatal o del Distrito Federal y será emitida por la Comisión Coordinadora Estatal o del Distrito Federal, a excepción de lo previsto por el artículo 71 inciso f), de estos Estatutos y la difundirá en forma amplia en el Municipio o Delegación, con una anticipación de al menos quince días</w:t>
      </w:r>
      <w:r w:rsidR="009E3498">
        <w:t xml:space="preserve"> </w:t>
      </w:r>
      <w:r w:rsidRPr="00324A2D">
        <w:t>a la fecha de su celebración.</w:t>
      </w:r>
    </w:p>
    <w:p w:rsidR="003B3C26" w:rsidRPr="00324A2D" w:rsidRDefault="003B3C26" w:rsidP="0027405B">
      <w:pPr>
        <w:pStyle w:val="Texto"/>
        <w:rPr>
          <w:b/>
        </w:rPr>
      </w:pPr>
      <w:r w:rsidRPr="00324A2D">
        <w:rPr>
          <w:b/>
        </w:rPr>
        <w:t>Artículo 88.</w:t>
      </w:r>
      <w:r w:rsidRPr="00324A2D">
        <w:t xml:space="preserve"> El Congreso Municipal o Delegacional podrá ser convocado en forma extraordinaria cuando sea necesario por las mismas instancias, requisitos y proporciones señaladas en el artículo anterior, al menos quince días naturales de anticipación a su realización. Sólo tratará el o los puntos para lo que expresamente fue convocado.</w:t>
      </w:r>
    </w:p>
    <w:p w:rsidR="003B3C26" w:rsidRPr="00324A2D" w:rsidRDefault="003B3C26" w:rsidP="0027405B">
      <w:pPr>
        <w:pStyle w:val="Texto"/>
      </w:pPr>
      <w:r w:rsidRPr="00324A2D">
        <w:rPr>
          <w:b/>
        </w:rPr>
        <w:t>Artículo 89.</w:t>
      </w:r>
      <w:r w:rsidRPr="00324A2D">
        <w:t xml:space="preserve"> El Consejo Político Nacional o la Comisión Ejecutiva Nacional, acordarán en forma supletoria la realización del Congreso Municipal o Delegacional ordinario y extraordinario cuando así lo consideren necesario. La Comisión Coordinadora Nacional o el 50% más uno de sus integrantes emitirá la convocatoria respectiva.</w:t>
      </w:r>
    </w:p>
    <w:p w:rsidR="003B3C26" w:rsidRPr="00324A2D" w:rsidRDefault="003B3C26" w:rsidP="0027405B">
      <w:pPr>
        <w:pStyle w:val="Texto"/>
      </w:pPr>
      <w:r w:rsidRPr="00324A2D">
        <w:rPr>
          <w:b/>
        </w:rPr>
        <w:t>Artículo 90.</w:t>
      </w:r>
      <w:r w:rsidRPr="00324A2D">
        <w:t xml:space="preserve"> Son atribuciones del Congreso Municipal o Delegacional:</w:t>
      </w:r>
    </w:p>
    <w:p w:rsidR="003B3C26" w:rsidRPr="00324A2D" w:rsidRDefault="003B3C26" w:rsidP="0027405B">
      <w:pPr>
        <w:pStyle w:val="ROMANOS"/>
      </w:pPr>
      <w:r w:rsidRPr="00324A2D">
        <w:t>a)</w:t>
      </w:r>
      <w:r w:rsidRPr="00324A2D">
        <w:tab/>
        <w:t>Conocer y resolver sobre el informe de la Comisión Ejecutiva Municipal o Delegacional.</w:t>
      </w:r>
    </w:p>
    <w:p w:rsidR="003B3C26" w:rsidRPr="00324A2D" w:rsidRDefault="003B3C26" w:rsidP="0027405B">
      <w:pPr>
        <w:pStyle w:val="ROMANOS"/>
        <w:rPr>
          <w:b/>
        </w:rPr>
      </w:pPr>
      <w:r w:rsidRPr="006365A0">
        <w:rPr>
          <w:b/>
        </w:rPr>
        <w:t>b)</w:t>
      </w:r>
      <w:r w:rsidRPr="00324A2D">
        <w:tab/>
        <w:t>Fijar la línea política, estratégica y táctica en el Municipio o Delegación de conformidad con los lineamientos emitidos por los Órganos</w:t>
      </w:r>
      <w:r w:rsidRPr="00324A2D">
        <w:rPr>
          <w:b/>
        </w:rPr>
        <w:t xml:space="preserve"> </w:t>
      </w:r>
      <w:r w:rsidRPr="00324A2D">
        <w:t>Nacionales y Estatales o del Distrito Federal. Asimismo, aprobará la línea político - electoral de periodo.</w:t>
      </w:r>
    </w:p>
    <w:p w:rsidR="003B3C26" w:rsidRPr="00324A2D" w:rsidRDefault="003B3C26" w:rsidP="0027405B">
      <w:pPr>
        <w:pStyle w:val="ROMANOS"/>
      </w:pPr>
      <w:r w:rsidRPr="00324A2D">
        <w:t>c)</w:t>
      </w:r>
      <w:r w:rsidRPr="00324A2D">
        <w:tab/>
        <w:t>Proponer cambios a la estructura general del Partido del Trabajo y a los Documentos Básicos.</w:t>
      </w:r>
    </w:p>
    <w:p w:rsidR="003B3C26" w:rsidRPr="00324A2D" w:rsidRDefault="003B3C26" w:rsidP="0027405B">
      <w:pPr>
        <w:pStyle w:val="ROMANOS"/>
      </w:pPr>
      <w:r w:rsidRPr="00324A2D">
        <w:t>d)</w:t>
      </w:r>
      <w:r w:rsidRPr="00324A2D">
        <w:tab/>
        <w:t>Nombrar a los integrantes de la Comisión Ejecutiva Municipal o Delegacional de conformidad con los lineamientos emitidos por los Órganos Nacionales.</w:t>
      </w:r>
    </w:p>
    <w:p w:rsidR="003B3C26" w:rsidRPr="00324A2D" w:rsidRDefault="003B3C26" w:rsidP="0027405B">
      <w:pPr>
        <w:pStyle w:val="ROMANOS"/>
      </w:pPr>
      <w:r w:rsidRPr="00324A2D">
        <w:t>e)</w:t>
      </w:r>
      <w:r w:rsidRPr="00324A2D">
        <w:tab/>
        <w:t>Elegir en cada Congreso Municipal o Delegacional ordinario a los integrantes de la Comisión Coordinadora Municipal o Delegacional, de entre los miembros de la Comisión Ejecutiva Municipal o Delegacional en el número que éste acuerde, teniendo el Congreso Municipal o Delegacional extraordinario la facultad para modificar su integración, cuando así lo considere.</w:t>
      </w:r>
    </w:p>
    <w:p w:rsidR="003B3C26" w:rsidRPr="00324A2D" w:rsidRDefault="003B3C26" w:rsidP="0027405B">
      <w:pPr>
        <w:pStyle w:val="ROMANOS"/>
      </w:pPr>
      <w:r w:rsidRPr="00324A2D">
        <w:t>f)</w:t>
      </w:r>
      <w:r w:rsidRPr="00324A2D">
        <w:tab/>
        <w:t xml:space="preserve">Analizar y en su caso, aprobar el informe de la Comisión de </w:t>
      </w:r>
      <w:r w:rsidR="00812E48" w:rsidRPr="00324A2D">
        <w:t>Finanzas y Patrimonio Municipal</w:t>
      </w:r>
      <w:r w:rsidR="009E3498">
        <w:t xml:space="preserve"> </w:t>
      </w:r>
      <w:r w:rsidRPr="00324A2D">
        <w:t>o Delegacional.</w:t>
      </w:r>
    </w:p>
    <w:p w:rsidR="003B3C26" w:rsidRPr="00324A2D" w:rsidRDefault="003B3C26" w:rsidP="0027405B">
      <w:pPr>
        <w:pStyle w:val="ROMANOS"/>
        <w:rPr>
          <w:b/>
        </w:rPr>
      </w:pPr>
      <w:r w:rsidRPr="00324A2D">
        <w:rPr>
          <w:b/>
        </w:rPr>
        <w:t>g)</w:t>
      </w:r>
      <w:r w:rsidRPr="00324A2D">
        <w:tab/>
        <w:t>Elegir de entre sus integrantes a los delegados ante el Congreso Estatal o del Distrito Federal ordinario o extraordinario en el número y proporción que fije la convocatoria respectiva.</w:t>
      </w:r>
    </w:p>
    <w:p w:rsidR="003B3C26" w:rsidRPr="00324A2D" w:rsidRDefault="003B3C26" w:rsidP="0027405B">
      <w:pPr>
        <w:pStyle w:val="ROMANOS"/>
        <w:rPr>
          <w:b/>
        </w:rPr>
      </w:pPr>
      <w:r w:rsidRPr="00324A2D">
        <w:rPr>
          <w:b/>
        </w:rPr>
        <w:t>h)</w:t>
      </w:r>
      <w:r w:rsidRPr="00324A2D">
        <w:tab/>
        <w:t>Las demás atribuciones que el mismo Congreso Municipal o Delegacional determine, dentro de</w:t>
      </w:r>
      <w:r w:rsidR="009E3498">
        <w:t xml:space="preserve"> </w:t>
      </w:r>
      <w:r w:rsidRPr="00324A2D">
        <w:t>su competencia.</w:t>
      </w:r>
    </w:p>
    <w:p w:rsidR="003B3C26" w:rsidRPr="00324A2D" w:rsidRDefault="003B3C26" w:rsidP="0027405B">
      <w:pPr>
        <w:pStyle w:val="Texto"/>
        <w:spacing w:after="52"/>
        <w:rPr>
          <w:b/>
        </w:rPr>
      </w:pPr>
      <w:r w:rsidRPr="00324A2D">
        <w:rPr>
          <w:b/>
        </w:rPr>
        <w:lastRenderedPageBreak/>
        <w:t>CAPÍTULO XXII</w:t>
      </w:r>
    </w:p>
    <w:p w:rsidR="003B3C26" w:rsidRPr="00324A2D" w:rsidRDefault="003B3C26" w:rsidP="0027405B">
      <w:pPr>
        <w:pStyle w:val="Texto"/>
        <w:spacing w:after="52"/>
        <w:rPr>
          <w:b/>
        </w:rPr>
      </w:pPr>
      <w:r w:rsidRPr="00324A2D">
        <w:rPr>
          <w:b/>
        </w:rPr>
        <w:t>DEL CONSEJO POLÍTICO MUNICIPAL O DELEGACIONAL.</w:t>
      </w:r>
    </w:p>
    <w:p w:rsidR="003B3C26" w:rsidRPr="00324A2D" w:rsidRDefault="003B3C26" w:rsidP="0027405B">
      <w:pPr>
        <w:pStyle w:val="Texto"/>
        <w:spacing w:after="52"/>
      </w:pPr>
      <w:r w:rsidRPr="00324A2D">
        <w:rPr>
          <w:b/>
        </w:rPr>
        <w:t>Artículo 91.</w:t>
      </w:r>
      <w:r w:rsidRPr="00324A2D">
        <w:t xml:space="preserve"> El Consejo Político Municipal o Delegacional es el órgano máximo de dirección y decisión Municipal o Delegacional del Partido del Trabajo entre Congreso y Congreso Municipal o Delegacional.</w:t>
      </w:r>
    </w:p>
    <w:p w:rsidR="003B3C26" w:rsidRPr="00324A2D" w:rsidRDefault="003B3C26" w:rsidP="0027405B">
      <w:pPr>
        <w:pStyle w:val="Texto"/>
        <w:spacing w:after="52"/>
      </w:pPr>
      <w:r w:rsidRPr="00324A2D">
        <w:rPr>
          <w:b/>
        </w:rPr>
        <w:t xml:space="preserve">Artículo 92. </w:t>
      </w:r>
      <w:r w:rsidRPr="00324A2D">
        <w:t>El Consejo Político Municipal o Delegacional se reunirá ordinariamente cada seis meses y de manera extraordinaria cada vez que se considere necesario, convocándose con tres días naturales</w:t>
      </w:r>
      <w:r w:rsidR="009E3498">
        <w:t xml:space="preserve"> </w:t>
      </w:r>
      <w:r w:rsidRPr="00324A2D">
        <w:t>de anticipación.</w:t>
      </w:r>
    </w:p>
    <w:p w:rsidR="003B3C26" w:rsidRPr="00324A2D" w:rsidRDefault="003B3C26" w:rsidP="0027405B">
      <w:pPr>
        <w:pStyle w:val="Texto"/>
        <w:spacing w:after="52"/>
      </w:pPr>
      <w:r w:rsidRPr="00324A2D">
        <w:rPr>
          <w:b/>
        </w:rPr>
        <w:t>Artículo 93.</w:t>
      </w:r>
      <w:r w:rsidRPr="00324A2D">
        <w:t xml:space="preserve"> El Consejo Político Municipal o Delegacional será convocado por la Comisión Ejecutiva Municipal o Delegacional o por la Comisión Ejecutiva Estatal o del Distrito Federal, o por cuando menos el 50% de los organismos de base, con siete días de anticipación a la celebración del mismo.</w:t>
      </w:r>
    </w:p>
    <w:p w:rsidR="003B3C26" w:rsidRPr="00324A2D" w:rsidRDefault="003B3C26" w:rsidP="0027405B">
      <w:pPr>
        <w:pStyle w:val="Texto"/>
        <w:spacing w:after="52"/>
      </w:pPr>
      <w:r w:rsidRPr="00324A2D">
        <w:rPr>
          <w:b/>
        </w:rPr>
        <w:t xml:space="preserve">Artículo 94. </w:t>
      </w:r>
      <w:r w:rsidRPr="00324A2D">
        <w:t>La fecha de realización del Consejo Político Municipal o Delegacional ordinario o extraordinario, será acordada por la Comisión Ejecutiva Municipal o Delegacional y la convocatoria la instrumentará y firmará la Comisión Coordinadora Municipal o Delegacional y a negativa u omisión de éstas, podrá convocar la Comisión Coordinadora Estatal o por el 50% más uno de los integrantes de la Comisión Ejecutiva Estatal o del Distrito Federal.</w:t>
      </w:r>
    </w:p>
    <w:p w:rsidR="003B3C26" w:rsidRPr="00324A2D" w:rsidRDefault="003B3C26" w:rsidP="0027405B">
      <w:pPr>
        <w:pStyle w:val="Texto"/>
        <w:spacing w:after="52"/>
      </w:pPr>
      <w:r w:rsidRPr="00324A2D">
        <w:t>De manera supletoria, podrá también convocar cuando así lo considere necesario, la Comisión Ejecutiva Nacional, instrumentando la convocatoria correspondiente a través de la Comisión Coordinadora Nacional.</w:t>
      </w:r>
    </w:p>
    <w:p w:rsidR="003B3C26" w:rsidRPr="00324A2D" w:rsidRDefault="003B3C26" w:rsidP="0027405B">
      <w:pPr>
        <w:pStyle w:val="Texto"/>
        <w:spacing w:after="52"/>
      </w:pPr>
      <w:r w:rsidRPr="00324A2D">
        <w:rPr>
          <w:b/>
        </w:rPr>
        <w:t xml:space="preserve">Artículo 95. </w:t>
      </w:r>
      <w:r w:rsidRPr="00324A2D">
        <w:t>El Consejo Político Municipal o Delegacional se integra por:</w:t>
      </w:r>
    </w:p>
    <w:p w:rsidR="003B3C26" w:rsidRPr="00324A2D" w:rsidRDefault="003B3C26" w:rsidP="0027405B">
      <w:pPr>
        <w:pStyle w:val="ROMANOS"/>
        <w:spacing w:after="52"/>
      </w:pPr>
      <w:r w:rsidRPr="00324A2D">
        <w:t>a)</w:t>
      </w:r>
      <w:r w:rsidRPr="00324A2D">
        <w:tab/>
        <w:t>La Comisión Ejecutiva Municipal o Delegacional, y en su caso por los Comisionados Políticos Nacionales designados.</w:t>
      </w:r>
    </w:p>
    <w:p w:rsidR="003B3C26" w:rsidRPr="00324A2D" w:rsidRDefault="003B3C26" w:rsidP="0027405B">
      <w:pPr>
        <w:pStyle w:val="ROMANOS"/>
        <w:spacing w:after="52"/>
      </w:pPr>
      <w:r w:rsidRPr="00324A2D">
        <w:t>b)</w:t>
      </w:r>
      <w:r w:rsidRPr="00324A2D">
        <w:tab/>
        <w:t>Delegados de cada comunidad u organismo de base que se determine en la convocatoria respectiva.</w:t>
      </w:r>
    </w:p>
    <w:p w:rsidR="003B3C26" w:rsidRPr="00324A2D" w:rsidRDefault="003B3C26" w:rsidP="0027405B">
      <w:pPr>
        <w:pStyle w:val="ROMANOS"/>
        <w:spacing w:after="52"/>
      </w:pPr>
      <w:r w:rsidRPr="00324A2D">
        <w:rPr>
          <w:b/>
        </w:rPr>
        <w:t>c)</w:t>
      </w:r>
      <w:r w:rsidRPr="00324A2D">
        <w:tab/>
        <w:t>Los militantes del Partido del Trabajo con cargo de elección popular en el municipio o Delegación.</w:t>
      </w:r>
    </w:p>
    <w:p w:rsidR="003B3C26" w:rsidRPr="00324A2D" w:rsidRDefault="003B3C26" w:rsidP="0027405B">
      <w:pPr>
        <w:pStyle w:val="Texto"/>
        <w:spacing w:after="52"/>
        <w:rPr>
          <w:b/>
        </w:rPr>
      </w:pPr>
      <w:r w:rsidRPr="00324A2D">
        <w:rPr>
          <w:b/>
        </w:rPr>
        <w:t xml:space="preserve">Artículo 96. </w:t>
      </w:r>
      <w:r w:rsidRPr="00324A2D">
        <w:t>El quórum del Consejo Político Municipal o Delegacional será del 50% más uno</w:t>
      </w:r>
      <w:r w:rsidR="009E3498">
        <w:t xml:space="preserve"> </w:t>
      </w:r>
      <w:r w:rsidRPr="00324A2D">
        <w:t>de sus integrantes. Los acuerdos y resoluciones serán válidos con el 50% más uno de los votos de sus integrantes presentes.</w:t>
      </w:r>
    </w:p>
    <w:p w:rsidR="003B3C26" w:rsidRPr="00324A2D" w:rsidRDefault="003B3C26" w:rsidP="0027405B">
      <w:pPr>
        <w:pStyle w:val="Texto"/>
        <w:spacing w:after="52"/>
      </w:pPr>
      <w:r w:rsidRPr="00324A2D">
        <w:rPr>
          <w:b/>
        </w:rPr>
        <w:t>Artículo 97.</w:t>
      </w:r>
      <w:r w:rsidRPr="00324A2D">
        <w:t xml:space="preserve"> Son atribuciones del Consejo Político Municipal o Delegacional las siguientes:</w:t>
      </w:r>
    </w:p>
    <w:p w:rsidR="003B3C26" w:rsidRPr="00324A2D" w:rsidRDefault="003B3C26" w:rsidP="0027405B">
      <w:pPr>
        <w:pStyle w:val="ROMANOS"/>
        <w:spacing w:after="52"/>
      </w:pPr>
      <w:r w:rsidRPr="00324A2D">
        <w:t>a)</w:t>
      </w:r>
      <w:r w:rsidRPr="00324A2D">
        <w:tab/>
        <w:t>Instrumentar los acuerdos y resoluciones del Congreso Municipal o Delegacional, de las instancias Estatales y Nacionales.</w:t>
      </w:r>
    </w:p>
    <w:p w:rsidR="003B3C26" w:rsidRPr="00324A2D" w:rsidRDefault="003B3C26" w:rsidP="0027405B">
      <w:pPr>
        <w:pStyle w:val="ROMANOS"/>
        <w:spacing w:after="52"/>
      </w:pPr>
      <w:r w:rsidRPr="00324A2D">
        <w:t>b)</w:t>
      </w:r>
      <w:r w:rsidRPr="00324A2D">
        <w:tab/>
        <w:t>Aprobar la celebración del Congreso Municipal o Delegacional Ordinario y Extraordinario.</w:t>
      </w:r>
    </w:p>
    <w:p w:rsidR="003B3C26" w:rsidRPr="00324A2D" w:rsidRDefault="003B3C26" w:rsidP="0027405B">
      <w:pPr>
        <w:pStyle w:val="ROMANOS"/>
        <w:spacing w:after="52"/>
      </w:pPr>
      <w:r w:rsidRPr="00324A2D">
        <w:t>c)</w:t>
      </w:r>
      <w:r w:rsidRPr="00324A2D">
        <w:tab/>
        <w:t>Definir la política financiera del Partido del Trabajo en el Municipio o Delegación entre Congreso</w:t>
      </w:r>
      <w:r w:rsidR="009E3498">
        <w:t xml:space="preserve"> </w:t>
      </w:r>
      <w:r w:rsidRPr="00324A2D">
        <w:t>y Congreso.</w:t>
      </w:r>
    </w:p>
    <w:p w:rsidR="003B3C26" w:rsidRPr="00324A2D" w:rsidRDefault="003B3C26" w:rsidP="0027405B">
      <w:pPr>
        <w:pStyle w:val="ROMANOS"/>
        <w:spacing w:after="52"/>
      </w:pPr>
      <w:r w:rsidRPr="00324A2D">
        <w:t>d)</w:t>
      </w:r>
      <w:r w:rsidRPr="00324A2D">
        <w:tab/>
        <w:t>Impulsar las tareas necesarias para elevar el nivel teórico y político de los militantes, planteando sus necesidades a la Escuela Nacional de Cuadros del Partido del Trabajo.</w:t>
      </w:r>
    </w:p>
    <w:p w:rsidR="003B3C26" w:rsidRPr="00324A2D" w:rsidRDefault="003B3C26" w:rsidP="0027405B">
      <w:pPr>
        <w:pStyle w:val="ROMANOS"/>
        <w:spacing w:after="52"/>
      </w:pPr>
      <w:r w:rsidRPr="00324A2D">
        <w:t>e)</w:t>
      </w:r>
      <w:r w:rsidRPr="00324A2D">
        <w:tab/>
        <w:t>Promover referendos y plebiscitos en todo el Municipio o Delegación cuando haya posiciones encontradas o cuando se tengan que decidir cuestiones fundamentales para el futuro del Partido</w:t>
      </w:r>
      <w:r w:rsidR="009E3498">
        <w:t xml:space="preserve"> </w:t>
      </w:r>
      <w:r w:rsidRPr="00324A2D">
        <w:t>del Trabajo.</w:t>
      </w:r>
    </w:p>
    <w:p w:rsidR="003B3C26" w:rsidRPr="00324A2D" w:rsidRDefault="003B3C26" w:rsidP="0027405B">
      <w:pPr>
        <w:pStyle w:val="ROMANOS"/>
        <w:spacing w:after="52"/>
      </w:pPr>
      <w:r w:rsidRPr="00324A2D">
        <w:t>f)</w:t>
      </w:r>
      <w:r w:rsidRPr="00324A2D">
        <w:tab/>
        <w:t>Decidir sobre los nombramientos de nuevos integrantes de la Comisión Ejecutiva Municipal o Delegacional por ampliación o sustitución.</w:t>
      </w:r>
    </w:p>
    <w:p w:rsidR="003B3C26" w:rsidRPr="00324A2D" w:rsidRDefault="003B3C26" w:rsidP="0027405B">
      <w:pPr>
        <w:pStyle w:val="ROMANOS"/>
        <w:spacing w:after="52"/>
      </w:pPr>
      <w:r w:rsidRPr="00324A2D">
        <w:t>g)</w:t>
      </w:r>
      <w:r w:rsidRPr="00324A2D">
        <w:tab/>
        <w:t>Definir en cada etapa la política general para la construcción de organizaciones sociales y la consolidación del Partido del Trabajo en la entidad, así como la estrategia político - electoral entre Congreso y Congreso.</w:t>
      </w:r>
    </w:p>
    <w:p w:rsidR="003B3C26" w:rsidRPr="00324A2D" w:rsidRDefault="003B3C26" w:rsidP="0027405B">
      <w:pPr>
        <w:pStyle w:val="ROMANOS"/>
        <w:spacing w:after="52"/>
      </w:pPr>
      <w:r w:rsidRPr="00324A2D">
        <w:rPr>
          <w:b/>
        </w:rPr>
        <w:t>h)</w:t>
      </w:r>
      <w:r w:rsidRPr="00324A2D">
        <w:tab/>
        <w:t>Todas aquellas que por la naturaleza de sus funciones le sean afines y que no sean contrarias</w:t>
      </w:r>
      <w:r w:rsidR="009E3498">
        <w:t xml:space="preserve"> </w:t>
      </w:r>
      <w:r w:rsidRPr="00324A2D">
        <w:t>a los lineamientos acordados por el Congreso Estatal o del Distrito Federal y los Órganos Estatales</w:t>
      </w:r>
      <w:r w:rsidR="009E3498">
        <w:t xml:space="preserve"> </w:t>
      </w:r>
      <w:r w:rsidRPr="00324A2D">
        <w:t>y Nacionales.</w:t>
      </w:r>
    </w:p>
    <w:p w:rsidR="003B3C26" w:rsidRPr="00324A2D" w:rsidRDefault="003B3C26" w:rsidP="0027405B">
      <w:pPr>
        <w:pStyle w:val="Texto"/>
        <w:spacing w:after="52"/>
        <w:rPr>
          <w:b/>
        </w:rPr>
      </w:pPr>
      <w:r w:rsidRPr="00324A2D">
        <w:rPr>
          <w:b/>
        </w:rPr>
        <w:t>CAPÍTULO XXIII</w:t>
      </w:r>
    </w:p>
    <w:p w:rsidR="003B3C26" w:rsidRPr="00324A2D" w:rsidRDefault="003B3C26" w:rsidP="0027405B">
      <w:pPr>
        <w:pStyle w:val="Texto"/>
        <w:spacing w:after="52"/>
        <w:rPr>
          <w:b/>
        </w:rPr>
      </w:pPr>
      <w:r w:rsidRPr="00324A2D">
        <w:rPr>
          <w:b/>
        </w:rPr>
        <w:t>DE LA COMISIÓN EJECUTIVA MUNICIPAL O DELEGACIONAL.</w:t>
      </w:r>
    </w:p>
    <w:p w:rsidR="003B3C26" w:rsidRPr="00324A2D" w:rsidRDefault="003B3C26" w:rsidP="0027405B">
      <w:pPr>
        <w:pStyle w:val="Texto"/>
        <w:spacing w:after="52"/>
      </w:pPr>
      <w:r w:rsidRPr="00324A2D">
        <w:rPr>
          <w:b/>
        </w:rPr>
        <w:t>Artículo 98.</w:t>
      </w:r>
      <w:r w:rsidRPr="00324A2D">
        <w:t xml:space="preserve"> La Comisión Ejecutiva Municipal o Delegacional es el órgano ejecutivo con carácter colectivo y permanente del Partido del Trabajo entre sesión y sesión del Consejo Político Municipal o Delegacional. Su funcionamiento es colegiado. Sesionará ordinariamente una vez a la semana y, en forma extraordinaria, cuando se considere necesario. Será convocada por la Comisión Coordinadora Municipal o Delegacional por lo menos con tres días de anticipación y en forma extraordinaria por lo menos con un día de anticipación.</w:t>
      </w:r>
      <w:r w:rsidR="009E3498">
        <w:t xml:space="preserve"> </w:t>
      </w:r>
      <w:r w:rsidRPr="00324A2D">
        <w:t>El quórum de la Comisión Ejecutiva Municipal o Delegacional será del 50% más uno de sus</w:t>
      </w:r>
      <w:r w:rsidRPr="00324A2D">
        <w:rPr>
          <w:b/>
        </w:rPr>
        <w:t xml:space="preserve"> </w:t>
      </w:r>
      <w:r w:rsidRPr="00324A2D">
        <w:t>integrantes. Los acuerdos y resoluciones serán válidos con el voto del 50% más uno de sus integrantes presentes.</w:t>
      </w:r>
    </w:p>
    <w:p w:rsidR="003B3C26" w:rsidRPr="00324A2D" w:rsidRDefault="003B3C26" w:rsidP="0027405B">
      <w:pPr>
        <w:pStyle w:val="Texto"/>
        <w:spacing w:after="52"/>
      </w:pPr>
      <w:r w:rsidRPr="00324A2D">
        <w:rPr>
          <w:b/>
        </w:rPr>
        <w:t>Artículo 99.</w:t>
      </w:r>
      <w:r w:rsidRPr="00324A2D">
        <w:t xml:space="preserve"> La Comisión Ejecutiva Municipal o Delegacional será electa por el Congreso Municipal o Delegacional ordinario, en el número que éste acuerde, teniendo el Congreso Municipal o Delegacional extraordinario, la facultad para modificar su integración cuando así lo considere.</w:t>
      </w:r>
    </w:p>
    <w:p w:rsidR="003B3C26" w:rsidRPr="00324A2D" w:rsidRDefault="003B3C26" w:rsidP="00A24762">
      <w:pPr>
        <w:pStyle w:val="Texto"/>
        <w:spacing w:after="60"/>
      </w:pPr>
      <w:r w:rsidRPr="00324A2D">
        <w:rPr>
          <w:b/>
        </w:rPr>
        <w:lastRenderedPageBreak/>
        <w:t>Artículo 100.</w:t>
      </w:r>
      <w:r w:rsidRPr="00324A2D">
        <w:t xml:space="preserve"> Son atribuciones y facultades de la Comisión Ejecutiva Municipal o Delegacional:</w:t>
      </w:r>
    </w:p>
    <w:p w:rsidR="003B3C26" w:rsidRPr="00324A2D" w:rsidRDefault="003B3C26" w:rsidP="00A24762">
      <w:pPr>
        <w:pStyle w:val="ROMANOS"/>
        <w:spacing w:after="60"/>
      </w:pPr>
      <w:r w:rsidRPr="00324A2D">
        <w:t>a)</w:t>
      </w:r>
      <w:r w:rsidRPr="00324A2D">
        <w:tab/>
        <w:t>Ejecutar, coordinar, promover y supervisar el cumplimiento de los acuerdos de las instancias de dirección Municipal o Delegacional, Estatal o del Distrito Federal y Nacional.</w:t>
      </w:r>
    </w:p>
    <w:p w:rsidR="003B3C26" w:rsidRPr="00324A2D" w:rsidRDefault="003B3C26" w:rsidP="00A24762">
      <w:pPr>
        <w:pStyle w:val="ROMANOS"/>
        <w:spacing w:after="60"/>
      </w:pPr>
      <w:r w:rsidRPr="00324A2D">
        <w:t>b)</w:t>
      </w:r>
      <w:r w:rsidRPr="00324A2D">
        <w:tab/>
        <w:t>Dirigir la actividad general del Partido del Trabajo y dar cuenta de su gestión ante el Congreso Municipal o Delegacional y el Consejo Político Municipal o Delegacional, Estatal o del Distrito Federal y Nacional.</w:t>
      </w:r>
    </w:p>
    <w:p w:rsidR="003B3C26" w:rsidRPr="00324A2D" w:rsidRDefault="003B3C26" w:rsidP="00A24762">
      <w:pPr>
        <w:pStyle w:val="ROMANOS"/>
        <w:spacing w:after="60"/>
      </w:pPr>
      <w:r w:rsidRPr="00324A2D">
        <w:t>c)</w:t>
      </w:r>
      <w:r w:rsidRPr="00324A2D">
        <w:tab/>
        <w:t>Representar al Partido del Trabajo ante las autoridades, organismos políticos y sociales, eventos Municipales y Delegacionales. Esta representación y función se instrumentará por la Comisión Coordinadora Municipal o Delegacional y en su caso, por el Comisionado Político Nacional nombrado para tal efecto.</w:t>
      </w:r>
    </w:p>
    <w:p w:rsidR="003B3C26" w:rsidRPr="00324A2D" w:rsidRDefault="003B3C26" w:rsidP="00A24762">
      <w:pPr>
        <w:pStyle w:val="ROMANOS"/>
        <w:spacing w:after="60"/>
      </w:pPr>
      <w:r w:rsidRPr="00324A2D">
        <w:t>d)</w:t>
      </w:r>
      <w:r w:rsidRPr="00324A2D">
        <w:tab/>
        <w:t>Administrar las finanzas y el patrimonio del Partido del Trabajo a nivel Municipal o Delegacional y rendir cuentas a la Comisión Ejecutiva Estatal o del Distrito Federal, cada tres meses.</w:t>
      </w:r>
    </w:p>
    <w:p w:rsidR="003B3C26" w:rsidRPr="00324A2D" w:rsidRDefault="003B3C26" w:rsidP="00A24762">
      <w:pPr>
        <w:pStyle w:val="ROMANOS"/>
        <w:spacing w:after="60"/>
      </w:pPr>
      <w:r w:rsidRPr="00324A2D">
        <w:t>e)</w:t>
      </w:r>
      <w:r w:rsidRPr="00324A2D">
        <w:tab/>
        <w:t>Todas aquéllas que por la naturaleza de sus funciones le sean afines y que no sean contrarias a los lineamientos acordados por el Congreso Nacional, el Consejo Político Nacional, el Congreso Estatal o del Distrito Federal, el Consejo Político Estatal o del Distrito Federal y por los presentes Estatutos.</w:t>
      </w:r>
    </w:p>
    <w:p w:rsidR="003B3C26" w:rsidRPr="00324A2D" w:rsidRDefault="003B3C26" w:rsidP="00A24762">
      <w:pPr>
        <w:pStyle w:val="Texto"/>
        <w:spacing w:after="60"/>
      </w:pPr>
      <w:r w:rsidRPr="00324A2D">
        <w:rPr>
          <w:b/>
        </w:rPr>
        <w:t>Artículo 101.</w:t>
      </w:r>
      <w:r w:rsidRPr="00324A2D">
        <w:t xml:space="preserve"> La Comisión Ejecutiva Municipal o Delegacional convocará a los organismos de base en las comunidades y organizaciones sociales con el fin de que nombren a sus representantes y delegados a las instancias de dirección Municipal o Delegacional que correspondan y a los eventos Municipales que el Partido del Trabajo organice.</w:t>
      </w:r>
    </w:p>
    <w:p w:rsidR="003B3C26" w:rsidRPr="00324A2D" w:rsidRDefault="003B3C26" w:rsidP="00A24762">
      <w:pPr>
        <w:pStyle w:val="Texto"/>
        <w:spacing w:after="60"/>
      </w:pPr>
      <w:r w:rsidRPr="00324A2D">
        <w:t>De presentarse conflictos para cumplir con las convocatorias, la Comisión Ejecutiva Estatal o del Distrito Federal, y en su caso el Comisionado Político Nacional, nombrará directamente a los delegados o representantes a los eventos que el Partido del Trabajo organice.</w:t>
      </w:r>
    </w:p>
    <w:p w:rsidR="003B3C26" w:rsidRPr="00324A2D" w:rsidRDefault="003B3C26" w:rsidP="00A24762">
      <w:pPr>
        <w:pStyle w:val="Texto"/>
        <w:spacing w:after="60"/>
      </w:pPr>
      <w:r w:rsidRPr="00324A2D">
        <w:rPr>
          <w:b/>
        </w:rPr>
        <w:t>Artículo 102.</w:t>
      </w:r>
      <w:r w:rsidRPr="00324A2D">
        <w:t xml:space="preserve"> La Comisión Ejecutiva Municipal o Delegacional se organizará para su trabajo en las Comisiones Municipales o Delegacionales que considere necesarias, las cuales serán cuando menos</w:t>
      </w:r>
      <w:r w:rsidR="009E3498">
        <w:t xml:space="preserve"> </w:t>
      </w:r>
      <w:r w:rsidRPr="00324A2D">
        <w:t>las siguientes:</w:t>
      </w:r>
    </w:p>
    <w:p w:rsidR="003B3C26" w:rsidRPr="00324A2D" w:rsidRDefault="003B3C26" w:rsidP="00A24762">
      <w:pPr>
        <w:pStyle w:val="ROMANOS"/>
        <w:spacing w:after="60"/>
      </w:pPr>
      <w:r w:rsidRPr="00324A2D">
        <w:t>a)</w:t>
      </w:r>
      <w:r w:rsidRPr="00324A2D">
        <w:tab/>
        <w:t>Organización.</w:t>
      </w:r>
    </w:p>
    <w:p w:rsidR="003B3C26" w:rsidRPr="00324A2D" w:rsidRDefault="003B3C26" w:rsidP="00A24762">
      <w:pPr>
        <w:pStyle w:val="ROMANOS"/>
        <w:spacing w:after="60"/>
      </w:pPr>
      <w:r w:rsidRPr="00324A2D">
        <w:t>b)</w:t>
      </w:r>
      <w:r w:rsidRPr="00324A2D">
        <w:tab/>
        <w:t>Movimientos Sociales.</w:t>
      </w:r>
    </w:p>
    <w:p w:rsidR="003B3C26" w:rsidRPr="00324A2D" w:rsidRDefault="003B3C26" w:rsidP="00A24762">
      <w:pPr>
        <w:pStyle w:val="ROMANOS"/>
        <w:spacing w:after="60"/>
      </w:pPr>
      <w:r w:rsidRPr="00324A2D">
        <w:t>c)</w:t>
      </w:r>
      <w:r w:rsidRPr="00324A2D">
        <w:tab/>
        <w:t>Asuntos Electorales.</w:t>
      </w:r>
    </w:p>
    <w:p w:rsidR="003B3C26" w:rsidRPr="00324A2D" w:rsidRDefault="003B3C26" w:rsidP="00A24762">
      <w:pPr>
        <w:pStyle w:val="ROMANOS"/>
        <w:spacing w:after="60"/>
      </w:pPr>
      <w:r w:rsidRPr="00324A2D">
        <w:t>d)</w:t>
      </w:r>
      <w:r w:rsidRPr="00324A2D">
        <w:tab/>
        <w:t>Comunicación Social.</w:t>
      </w:r>
    </w:p>
    <w:p w:rsidR="003B3C26" w:rsidRPr="00324A2D" w:rsidRDefault="003B3C26" w:rsidP="00A24762">
      <w:pPr>
        <w:pStyle w:val="ROMANOS"/>
        <w:spacing w:after="60"/>
      </w:pPr>
      <w:r w:rsidRPr="00324A2D">
        <w:t>e)</w:t>
      </w:r>
      <w:r w:rsidRPr="00324A2D">
        <w:tab/>
        <w:t>Prensa y Propaganda.</w:t>
      </w:r>
    </w:p>
    <w:p w:rsidR="003B3C26" w:rsidRPr="00324A2D" w:rsidRDefault="003B3C26" w:rsidP="00A24762">
      <w:pPr>
        <w:pStyle w:val="ROMANOS"/>
        <w:spacing w:after="60"/>
      </w:pPr>
      <w:r w:rsidRPr="00324A2D">
        <w:t>f)</w:t>
      </w:r>
      <w:r w:rsidRPr="00324A2D">
        <w:tab/>
        <w:t>Formación ideológica y Política.</w:t>
      </w:r>
    </w:p>
    <w:p w:rsidR="003B3C26" w:rsidRPr="00324A2D" w:rsidRDefault="003B3C26" w:rsidP="00A24762">
      <w:pPr>
        <w:pStyle w:val="ROMANOS"/>
        <w:spacing w:after="60"/>
      </w:pPr>
      <w:r w:rsidRPr="00324A2D">
        <w:t>g)</w:t>
      </w:r>
      <w:r w:rsidRPr="00324A2D">
        <w:tab/>
        <w:t>Finanzas y Patrimonio.</w:t>
      </w:r>
    </w:p>
    <w:p w:rsidR="003B3C26" w:rsidRPr="00324A2D" w:rsidRDefault="003B3C26" w:rsidP="00A24762">
      <w:pPr>
        <w:pStyle w:val="ROMANOS"/>
        <w:spacing w:after="60"/>
      </w:pPr>
      <w:r w:rsidRPr="00324A2D">
        <w:t>h)</w:t>
      </w:r>
      <w:r w:rsidRPr="00324A2D">
        <w:tab/>
        <w:t>Asuntos Municipales o Delegacionales.</w:t>
      </w:r>
    </w:p>
    <w:p w:rsidR="003B3C26" w:rsidRPr="00324A2D" w:rsidRDefault="003B3C26" w:rsidP="00A24762">
      <w:pPr>
        <w:pStyle w:val="Texto"/>
        <w:spacing w:after="60"/>
      </w:pPr>
      <w:r w:rsidRPr="00324A2D">
        <w:t>Las funciones de cada Comisión Municipal o Delegacional estarán homologadas y definidas por el Reglamento correspondiente de la Comisión Ejecutiva Estatal o del Distrito Federal, que deberán ser aprobados por el Consejo Político Municipal o Delegacional.</w:t>
      </w:r>
    </w:p>
    <w:p w:rsidR="003B3C26" w:rsidRPr="00324A2D" w:rsidRDefault="003B3C26" w:rsidP="00A24762">
      <w:pPr>
        <w:pStyle w:val="Texto"/>
        <w:spacing w:after="60"/>
        <w:rPr>
          <w:b/>
        </w:rPr>
      </w:pPr>
      <w:r w:rsidRPr="00324A2D">
        <w:t>Cada Comisión elaborará un Plan de Trabajo e Informe Semestral que se someterá a la aprobación de la Comisión Ejecutiva Municipal o Delegacional, además de informar permanentemente de sus actividades.</w:t>
      </w:r>
    </w:p>
    <w:p w:rsidR="003B3C26" w:rsidRPr="00324A2D" w:rsidRDefault="003B3C26" w:rsidP="00A24762">
      <w:pPr>
        <w:pStyle w:val="Texto"/>
        <w:spacing w:after="60"/>
        <w:rPr>
          <w:b/>
        </w:rPr>
      </w:pPr>
      <w:r w:rsidRPr="00324A2D">
        <w:rPr>
          <w:b/>
        </w:rPr>
        <w:t>CAPÍTULO XXIV</w:t>
      </w:r>
    </w:p>
    <w:p w:rsidR="003B3C26" w:rsidRPr="00324A2D" w:rsidRDefault="003B3C26" w:rsidP="00A24762">
      <w:pPr>
        <w:pStyle w:val="Texto"/>
        <w:spacing w:after="60"/>
        <w:rPr>
          <w:b/>
        </w:rPr>
      </w:pPr>
      <w:r w:rsidRPr="00324A2D">
        <w:rPr>
          <w:b/>
        </w:rPr>
        <w:t>DE LAS FINANZAS MUNICIPALES O DELEGACIONALES DEL PARTIDO DEL TRABAJO.</w:t>
      </w:r>
    </w:p>
    <w:p w:rsidR="003B3C26" w:rsidRPr="00324A2D" w:rsidRDefault="003B3C26" w:rsidP="00A24762">
      <w:pPr>
        <w:pStyle w:val="Texto"/>
        <w:spacing w:after="60"/>
      </w:pPr>
      <w:r w:rsidRPr="00324A2D">
        <w:rPr>
          <w:b/>
        </w:rPr>
        <w:t>Artículo 103.</w:t>
      </w:r>
      <w:r w:rsidRPr="00324A2D">
        <w:t xml:space="preserve"> La Comisión Ejecutiva Municipal o Delegacional nombrará una Comisión de Finanzas y Patrimonio. Esta Comisión contará con el apoyo y material para cumplir con sus tareas.</w:t>
      </w:r>
    </w:p>
    <w:p w:rsidR="003B3C26" w:rsidRPr="00324A2D" w:rsidRDefault="003B3C26" w:rsidP="00A24762">
      <w:pPr>
        <w:pStyle w:val="Texto"/>
        <w:spacing w:after="60"/>
        <w:rPr>
          <w:b/>
        </w:rPr>
      </w:pPr>
      <w:r w:rsidRPr="00324A2D">
        <w:rPr>
          <w:b/>
        </w:rPr>
        <w:t>Artículo 104.</w:t>
      </w:r>
      <w:r w:rsidRPr="00324A2D">
        <w:t xml:space="preserve"> Las funciones de la Comisión de Finanzas y Patrimonio Municipal o Delegacional, estarán homologadas en el ámbito de su competencia a las Nacionales y Estatales.</w:t>
      </w:r>
    </w:p>
    <w:p w:rsidR="003B3C26" w:rsidRPr="00324A2D" w:rsidRDefault="003B3C26" w:rsidP="00A24762">
      <w:pPr>
        <w:pStyle w:val="Texto"/>
        <w:spacing w:after="60"/>
        <w:rPr>
          <w:b/>
        </w:rPr>
      </w:pPr>
      <w:r w:rsidRPr="00324A2D">
        <w:rPr>
          <w:b/>
        </w:rPr>
        <w:t>CAPÍTULO XXV</w:t>
      </w:r>
    </w:p>
    <w:p w:rsidR="003B3C26" w:rsidRPr="00324A2D" w:rsidRDefault="003B3C26" w:rsidP="00A24762">
      <w:pPr>
        <w:pStyle w:val="Texto"/>
        <w:spacing w:after="60"/>
        <w:rPr>
          <w:b/>
        </w:rPr>
      </w:pPr>
      <w:r w:rsidRPr="00324A2D">
        <w:rPr>
          <w:b/>
        </w:rPr>
        <w:t>DE LOS ÓRGANOS DISTRITALES DE DIRECCIÓN DEL PARTIDO.</w:t>
      </w:r>
    </w:p>
    <w:p w:rsidR="003B3C26" w:rsidRPr="00324A2D" w:rsidRDefault="003B3C26" w:rsidP="00A24762">
      <w:pPr>
        <w:pStyle w:val="Texto"/>
        <w:spacing w:after="60"/>
        <w:rPr>
          <w:b/>
        </w:rPr>
      </w:pPr>
      <w:r w:rsidRPr="00324A2D">
        <w:rPr>
          <w:b/>
        </w:rPr>
        <w:t>Artículo 105.</w:t>
      </w:r>
      <w:r w:rsidRPr="00324A2D">
        <w:t xml:space="preserve"> Estas instancias de dirección del Partido del Trabajo, estarán homologadas a su nivel con las instancias estatales y nacionales en su estructura, funciones, obligaciones y facultades y en sus términos o de acuerdo con lo que dispongan las leyes electorales vigentes.</w:t>
      </w:r>
    </w:p>
    <w:p w:rsidR="003B3C26" w:rsidRPr="00324A2D" w:rsidRDefault="003B3C26" w:rsidP="00A24762">
      <w:pPr>
        <w:pStyle w:val="Texto"/>
        <w:spacing w:after="60"/>
        <w:rPr>
          <w:b/>
        </w:rPr>
      </w:pPr>
      <w:r w:rsidRPr="00324A2D">
        <w:rPr>
          <w:b/>
        </w:rPr>
        <w:t>CAPÍTULO XXVI</w:t>
      </w:r>
    </w:p>
    <w:p w:rsidR="003B3C26" w:rsidRPr="00324A2D" w:rsidRDefault="003B3C26" w:rsidP="00A24762">
      <w:pPr>
        <w:pStyle w:val="Texto"/>
        <w:spacing w:after="60"/>
        <w:rPr>
          <w:b/>
        </w:rPr>
      </w:pPr>
      <w:r w:rsidRPr="00324A2D">
        <w:rPr>
          <w:b/>
        </w:rPr>
        <w:t>DE LOS ORGANISMOS DE BASE DEL PARTIDO EN LAS COMUNIDADES Y ORGANIZACIONES SOCIALES.</w:t>
      </w:r>
    </w:p>
    <w:p w:rsidR="003B3C26" w:rsidRPr="00324A2D" w:rsidRDefault="003B3C26" w:rsidP="00A24762">
      <w:pPr>
        <w:pStyle w:val="Texto"/>
        <w:spacing w:after="60"/>
      </w:pPr>
      <w:r w:rsidRPr="00324A2D">
        <w:rPr>
          <w:b/>
        </w:rPr>
        <w:t>Artículo 106.</w:t>
      </w:r>
      <w:r w:rsidRPr="00324A2D">
        <w:t xml:space="preserve"> El Partido del Trabajo tiene su esencia en el poder del pueblo. Su eje fundamental de organización es el territorio, el eje secundario son los sectores.</w:t>
      </w:r>
    </w:p>
    <w:p w:rsidR="003B3C26" w:rsidRPr="00324A2D" w:rsidRDefault="003B3C26" w:rsidP="00A24762">
      <w:pPr>
        <w:pStyle w:val="Texto"/>
        <w:spacing w:after="60"/>
      </w:pPr>
      <w:r w:rsidRPr="00324A2D">
        <w:rPr>
          <w:b/>
        </w:rPr>
        <w:lastRenderedPageBreak/>
        <w:t xml:space="preserve">Artículo 107. </w:t>
      </w:r>
      <w:r w:rsidRPr="00324A2D">
        <w:t>Se debe construir en cada comunidad urbana y rural, y en cada organización social del Partido del Trabajo. Esta territorialización del Partido del Trabajo implica enraizarlo en toda la sociedad. Se deberán impulsar formas organizativas de acuerdo a la idiosincrasia del lugar y del sector. Existen expresiones al interior del Partido del Trabajo que hacen necesaria la conformación de organismos de base; éstos tendrán reconocimiento con un mínimo de tres integrantes y sus actividades partidistas estarán supeditadas a los Órganos de dirección Municipales u homólogos. Estos organismos partidistas comunitarios y sociales nos permitirán estar en todo tiempo y en todo lugar, siendo las bases de los Órganos Municipales del Partido del Trabajo.</w:t>
      </w:r>
    </w:p>
    <w:p w:rsidR="003B3C26" w:rsidRPr="00324A2D" w:rsidRDefault="003B3C26" w:rsidP="00A24762">
      <w:pPr>
        <w:pStyle w:val="Texto"/>
        <w:spacing w:after="60"/>
      </w:pPr>
      <w:r w:rsidRPr="00324A2D">
        <w:rPr>
          <w:b/>
        </w:rPr>
        <w:t>Artículo 108.</w:t>
      </w:r>
      <w:r w:rsidRPr="00324A2D">
        <w:t xml:space="preserve"> La construcción comunitaria y social del Partido del Trabajo, tiene como objetivos la gestión, la autogestión y la gestión compartida, encaminadas a atender la problemática de la sociedad. Deberá construir el poder político y democrático del pueblo, atender a su educación ética y política e involucrarlo en la lucha electoral.</w:t>
      </w:r>
    </w:p>
    <w:p w:rsidR="003B3C26" w:rsidRPr="00324A2D" w:rsidRDefault="003B3C26" w:rsidP="00A24762">
      <w:pPr>
        <w:pStyle w:val="Texto"/>
        <w:spacing w:after="60"/>
      </w:pPr>
      <w:r w:rsidRPr="00324A2D">
        <w:rPr>
          <w:b/>
        </w:rPr>
        <w:t>Artículo 109.</w:t>
      </w:r>
      <w:r w:rsidRPr="00324A2D">
        <w:t xml:space="preserve"> Es obligación de las instancias de dirección del Partido del Trabajo, con apego al Reglamento de las comisiones correspondientes, la formación del ejército promotor del voto petista con base en los organismos del Partido del Trabajo de cada comunidad y organización social. Esta estructura deberá construirse previa y durante la realización de los procesos electorales a todos los niveles.</w:t>
      </w:r>
    </w:p>
    <w:p w:rsidR="003B3C26" w:rsidRPr="00324A2D" w:rsidRDefault="003B3C26" w:rsidP="00A24762">
      <w:pPr>
        <w:pStyle w:val="Texto"/>
        <w:spacing w:after="60"/>
        <w:rPr>
          <w:b/>
        </w:rPr>
      </w:pPr>
      <w:r w:rsidRPr="00324A2D">
        <w:rPr>
          <w:b/>
        </w:rPr>
        <w:t>CAPÍTULO XXVII</w:t>
      </w:r>
    </w:p>
    <w:p w:rsidR="003B3C26" w:rsidRPr="00324A2D" w:rsidRDefault="003B3C26" w:rsidP="00A24762">
      <w:pPr>
        <w:pStyle w:val="Texto"/>
        <w:spacing w:after="60"/>
        <w:rPr>
          <w:b/>
        </w:rPr>
      </w:pPr>
      <w:r w:rsidRPr="00324A2D">
        <w:rPr>
          <w:b/>
        </w:rPr>
        <w:t>DE LAS CONFERENCIAS SECTORIALES.</w:t>
      </w:r>
    </w:p>
    <w:p w:rsidR="003B3C26" w:rsidRPr="00324A2D" w:rsidRDefault="003B3C26" w:rsidP="00A24762">
      <w:pPr>
        <w:pStyle w:val="Texto"/>
        <w:spacing w:after="60"/>
      </w:pPr>
      <w:r w:rsidRPr="00324A2D">
        <w:rPr>
          <w:b/>
        </w:rPr>
        <w:t>Artículo 110.</w:t>
      </w:r>
      <w:r w:rsidRPr="00324A2D">
        <w:t xml:space="preserve"> Las conferencias sectoriales son espacios de discusión, análisis de propuestas y, sobre todo,</w:t>
      </w:r>
      <w:r w:rsidRPr="00324A2D">
        <w:rPr>
          <w:b/>
        </w:rPr>
        <w:t xml:space="preserve"> </w:t>
      </w:r>
      <w:r w:rsidRPr="00324A2D">
        <w:t>de construcción de la línea política, para realizar trabajo de masas en las distintas franjas del tejido social mexicano.</w:t>
      </w:r>
    </w:p>
    <w:p w:rsidR="003B3C26" w:rsidRPr="00324A2D" w:rsidRDefault="003B3C26" w:rsidP="00A24762">
      <w:pPr>
        <w:pStyle w:val="Texto"/>
        <w:spacing w:after="60"/>
      </w:pPr>
      <w:r w:rsidRPr="00324A2D">
        <w:rPr>
          <w:b/>
        </w:rPr>
        <w:t>Artículo 111.</w:t>
      </w:r>
      <w:r w:rsidRPr="00324A2D">
        <w:t xml:space="preserve"> Las conferencias sectoriales son conferencias, no estructuras paralelas al Partido del Trabajo. No deben tener estructura orgánica permanente de ningún tipo.</w:t>
      </w:r>
    </w:p>
    <w:p w:rsidR="003B3C26" w:rsidRPr="00324A2D" w:rsidRDefault="003B3C26" w:rsidP="00A24762">
      <w:pPr>
        <w:pStyle w:val="Texto"/>
        <w:spacing w:after="60"/>
      </w:pPr>
      <w:r w:rsidRPr="00324A2D">
        <w:rPr>
          <w:b/>
        </w:rPr>
        <w:t>Artículo 112.</w:t>
      </w:r>
      <w:r w:rsidRPr="00324A2D">
        <w:t xml:space="preserve"> Las conferencias sectoriales funcionarán de acuerdo a los distintos sectores sociales en que tiene influencia el Partido del Trabajo.</w:t>
      </w:r>
    </w:p>
    <w:p w:rsidR="003B3C26" w:rsidRPr="00324A2D" w:rsidRDefault="003B3C26" w:rsidP="00A24762">
      <w:pPr>
        <w:pStyle w:val="Texto"/>
        <w:spacing w:after="60"/>
      </w:pPr>
      <w:r w:rsidRPr="00324A2D">
        <w:rPr>
          <w:b/>
        </w:rPr>
        <w:t>Artículo 113.</w:t>
      </w:r>
      <w:r w:rsidRPr="00324A2D">
        <w:t xml:space="preserve"> Las conferencias sectoriales serán convocadas por la Comisión Ejecutiva Nacional por lo menos cada seis meses previa consulta con la sectorial correspondiente. La convocatoria y el orden del día de las conferencias se acordarán por la misma Comisión Ejecutiva Nacional y será emitida por la Comisión Coordinadora Nacional.</w:t>
      </w:r>
    </w:p>
    <w:p w:rsidR="003B3C26" w:rsidRPr="00324A2D" w:rsidRDefault="003B3C26" w:rsidP="00A24762">
      <w:pPr>
        <w:pStyle w:val="Texto"/>
        <w:spacing w:after="60"/>
        <w:rPr>
          <w:b/>
        </w:rPr>
      </w:pPr>
      <w:r w:rsidRPr="00324A2D">
        <w:rPr>
          <w:b/>
        </w:rPr>
        <w:t>CAPÍTULO XXVIII</w:t>
      </w:r>
    </w:p>
    <w:p w:rsidR="003B3C26" w:rsidRPr="00324A2D" w:rsidRDefault="003B3C26" w:rsidP="00A24762">
      <w:pPr>
        <w:pStyle w:val="Texto"/>
        <w:spacing w:after="60"/>
        <w:rPr>
          <w:b/>
        </w:rPr>
      </w:pPr>
      <w:r w:rsidRPr="00324A2D">
        <w:rPr>
          <w:b/>
        </w:rPr>
        <w:t>DE LAS SANCIONES.</w:t>
      </w:r>
    </w:p>
    <w:p w:rsidR="003B3C26" w:rsidRPr="00324A2D" w:rsidRDefault="003B3C26" w:rsidP="00A24762">
      <w:pPr>
        <w:pStyle w:val="Texto"/>
        <w:spacing w:after="60"/>
      </w:pPr>
      <w:r w:rsidRPr="00324A2D">
        <w:rPr>
          <w:b/>
        </w:rPr>
        <w:t>Artículo 114.</w:t>
      </w:r>
      <w:r w:rsidRPr="00324A2D">
        <w:t xml:space="preserve"> Son motivo de sanción las siguientes acciones u omisiones, según sea el caso:</w:t>
      </w:r>
    </w:p>
    <w:p w:rsidR="003B3C26" w:rsidRPr="00324A2D" w:rsidRDefault="003B3C26" w:rsidP="00A24762">
      <w:pPr>
        <w:pStyle w:val="ROMANOS"/>
        <w:spacing w:after="60"/>
      </w:pPr>
      <w:r w:rsidRPr="00324A2D">
        <w:t>a)</w:t>
      </w:r>
      <w:r w:rsidRPr="00324A2D">
        <w:tab/>
        <w:t>Los actos de corrupción fundados y probados sobre el patrimonio público o del Partido del Trabajo.</w:t>
      </w:r>
    </w:p>
    <w:p w:rsidR="003B3C26" w:rsidRPr="00324A2D" w:rsidRDefault="003B3C26" w:rsidP="00A24762">
      <w:pPr>
        <w:pStyle w:val="ROMANOS"/>
        <w:spacing w:after="60"/>
      </w:pPr>
      <w:r w:rsidRPr="00324A2D">
        <w:t>b)</w:t>
      </w:r>
      <w:r w:rsidRPr="00324A2D">
        <w:tab/>
        <w:t>El incumplimiento de los acuerdos tomados en las diferentes instancias del Partido del Trabajo.</w:t>
      </w:r>
    </w:p>
    <w:p w:rsidR="003B3C26" w:rsidRPr="00324A2D" w:rsidRDefault="003B3C26" w:rsidP="00A24762">
      <w:pPr>
        <w:pStyle w:val="ROMANOS"/>
        <w:spacing w:after="60"/>
      </w:pPr>
      <w:r w:rsidRPr="00324A2D">
        <w:t>c)</w:t>
      </w:r>
      <w:r w:rsidRPr="00324A2D">
        <w:tab/>
        <w:t>Practicar una línea teórico-ideológica y</w:t>
      </w:r>
      <w:r w:rsidRPr="00324A2D">
        <w:rPr>
          <w:b/>
        </w:rPr>
        <w:t>/</w:t>
      </w:r>
      <w:r w:rsidRPr="00324A2D">
        <w:t>o una línea política diferente a la aprobada por el Partido</w:t>
      </w:r>
      <w:r w:rsidR="009E3498">
        <w:t xml:space="preserve"> </w:t>
      </w:r>
      <w:r w:rsidRPr="00324A2D">
        <w:t>del Trabajo.</w:t>
      </w:r>
    </w:p>
    <w:p w:rsidR="003B3C26" w:rsidRPr="00324A2D" w:rsidRDefault="003B3C26" w:rsidP="00A24762">
      <w:pPr>
        <w:pStyle w:val="ROMANOS"/>
        <w:spacing w:after="60"/>
      </w:pPr>
      <w:r w:rsidRPr="00324A2D">
        <w:t>d)</w:t>
      </w:r>
      <w:r w:rsidRPr="00324A2D">
        <w:tab/>
        <w:t>Exponer y dirimir conflictos intrapartidarios ante los medios de comunicación y/o en las instancias gubernamentales del Estado que no sean competentes.</w:t>
      </w:r>
    </w:p>
    <w:p w:rsidR="003B3C26" w:rsidRPr="00324A2D" w:rsidRDefault="003B3C26" w:rsidP="00A24762">
      <w:pPr>
        <w:pStyle w:val="ROMANOS"/>
        <w:spacing w:after="60"/>
      </w:pPr>
      <w:r w:rsidRPr="00324A2D">
        <w:t>e)</w:t>
      </w:r>
      <w:r w:rsidRPr="00324A2D">
        <w:tab/>
        <w:t>Promover acciones de divisionismo hacia el interior del propio Partido del Trabajo.</w:t>
      </w:r>
    </w:p>
    <w:p w:rsidR="003B3C26" w:rsidRPr="00324A2D" w:rsidRDefault="003B3C26" w:rsidP="00A24762">
      <w:pPr>
        <w:pStyle w:val="ROMANOS"/>
        <w:spacing w:after="60"/>
      </w:pPr>
      <w:r w:rsidRPr="00324A2D">
        <w:t>f)</w:t>
      </w:r>
      <w:r w:rsidRPr="00324A2D">
        <w:tab/>
        <w:t>Cuando los representantes populares y servidores públicos del Partido del Trabajo, no coticen en los términos del artículo 16 inciso l)</w:t>
      </w:r>
      <w:r w:rsidRPr="00324A2D">
        <w:rPr>
          <w:b/>
        </w:rPr>
        <w:t>,</w:t>
      </w:r>
      <w:r w:rsidRPr="00324A2D">
        <w:t xml:space="preserve"> de estos Estatutos, se les sancionará de la siguiente manera: por ningún motivo podrán ser postulados a ocupar cargos de representación popular ni ser propuestos a cargos del servicio público.</w:t>
      </w:r>
    </w:p>
    <w:p w:rsidR="003B3C26" w:rsidRPr="00324A2D" w:rsidRDefault="003B3C26" w:rsidP="00A24762">
      <w:pPr>
        <w:pStyle w:val="ROMANOS"/>
        <w:spacing w:after="60"/>
      </w:pPr>
      <w:r w:rsidRPr="00324A2D">
        <w:t>g)</w:t>
      </w:r>
      <w:r w:rsidRPr="00324A2D">
        <w:tab/>
        <w:t>No presentar, quienes tienen obligación de hacerlo, la declaración patrimonial.</w:t>
      </w:r>
    </w:p>
    <w:p w:rsidR="003B3C26" w:rsidRPr="00324A2D" w:rsidRDefault="003B3C26" w:rsidP="00A24762">
      <w:pPr>
        <w:pStyle w:val="ROMANOS"/>
        <w:spacing w:after="60"/>
      </w:pPr>
      <w:r w:rsidRPr="00324A2D">
        <w:t>h)</w:t>
      </w:r>
      <w:r w:rsidRPr="00324A2D">
        <w:tab/>
        <w:t>Practicar el nepotismo. Se entiende por nepotismo el aprovecharse del cargo de dirección partidista, de representación legislativa, de representación en los Órganos electorales y en la administración pública para designar personalmente a familiares en cargos de dirección partidaria, candidaturas de representación popular, cargos en la administración pública, cargos en las legislaturas y cargos en los Órganos electorales.</w:t>
      </w:r>
    </w:p>
    <w:p w:rsidR="003B3C26" w:rsidRPr="00324A2D" w:rsidRDefault="003B3C26" w:rsidP="00A24762">
      <w:pPr>
        <w:pStyle w:val="ROMANOS"/>
        <w:spacing w:after="60"/>
      </w:pPr>
      <w:r w:rsidRPr="00324A2D">
        <w:t>i)</w:t>
      </w:r>
      <w:r w:rsidRPr="00324A2D">
        <w:tab/>
        <w:t>Hacer uso inadecuado del patrimonio del Partido del Trabajo.</w:t>
      </w:r>
    </w:p>
    <w:p w:rsidR="003B3C26" w:rsidRPr="00324A2D" w:rsidRDefault="003B3C26" w:rsidP="00A24762">
      <w:pPr>
        <w:pStyle w:val="ROMANOS"/>
        <w:spacing w:after="60"/>
      </w:pPr>
      <w:r w:rsidRPr="00324A2D">
        <w:t>j)</w:t>
      </w:r>
      <w:r w:rsidRPr="00324A2D">
        <w:tab/>
        <w:t>La toma de oficinas u otras instalaciones del Partido del Trabajo por cualquier medio.</w:t>
      </w:r>
    </w:p>
    <w:p w:rsidR="003B3C26" w:rsidRPr="00324A2D" w:rsidRDefault="003B3C26" w:rsidP="00A24762">
      <w:pPr>
        <w:pStyle w:val="ROMANOS"/>
        <w:spacing w:after="60"/>
      </w:pPr>
      <w:r w:rsidRPr="00324A2D">
        <w:t>k)</w:t>
      </w:r>
      <w:r w:rsidRPr="00324A2D">
        <w:tab/>
        <w:t>Realizar agresiones físicas.</w:t>
      </w:r>
    </w:p>
    <w:p w:rsidR="003B3C26" w:rsidRPr="00324A2D" w:rsidRDefault="003B3C26" w:rsidP="00A24762">
      <w:pPr>
        <w:pStyle w:val="ROMANOS"/>
        <w:spacing w:after="60"/>
      </w:pPr>
      <w:r w:rsidRPr="00324A2D">
        <w:t>l)</w:t>
      </w:r>
      <w:r w:rsidRPr="00324A2D">
        <w:tab/>
        <w:t>No cotizar, en su caso.</w:t>
      </w:r>
    </w:p>
    <w:p w:rsidR="003B3C26" w:rsidRPr="00324A2D" w:rsidRDefault="003B3C26" w:rsidP="00A24762">
      <w:pPr>
        <w:pStyle w:val="ROMANOS"/>
        <w:spacing w:after="60"/>
      </w:pPr>
      <w:r w:rsidRPr="00324A2D">
        <w:t>m)</w:t>
      </w:r>
      <w:r w:rsidRPr="00324A2D">
        <w:tab/>
        <w:t>Calumniar, injuriar, denigrar o difamar a militantes o dirigentes del Partido del Trabajo sin fundamento, causa o motivo justificado.</w:t>
      </w:r>
    </w:p>
    <w:p w:rsidR="003B3C26" w:rsidRPr="00324A2D" w:rsidRDefault="003B3C26" w:rsidP="0027405B">
      <w:pPr>
        <w:pStyle w:val="ROMANOS"/>
        <w:spacing w:after="20" w:line="210" w:lineRule="exact"/>
      </w:pPr>
      <w:r w:rsidRPr="00324A2D">
        <w:lastRenderedPageBreak/>
        <w:t>n)</w:t>
      </w:r>
      <w:r w:rsidRPr="00324A2D">
        <w:tab/>
        <w:t>Quien se afilie a un partido político distinto o participe como candidato a algún cargo de elección popular por otro Partido Político distinto al Partido del Trabajo, quedará fuera del Partido del</w:t>
      </w:r>
      <w:r w:rsidR="009E3498">
        <w:t xml:space="preserve"> </w:t>
      </w:r>
      <w:r w:rsidRPr="00324A2D">
        <w:t>Trabajo previo procedimiento, y le será negado en definitiva el derecho a formar parte de los</w:t>
      </w:r>
      <w:r w:rsidR="009E3498">
        <w:t xml:space="preserve"> </w:t>
      </w:r>
      <w:r w:rsidRPr="00324A2D">
        <w:t>Órganos directivos.</w:t>
      </w:r>
    </w:p>
    <w:p w:rsidR="003B3C26" w:rsidRPr="00324A2D" w:rsidRDefault="003B3C26" w:rsidP="0027405B">
      <w:pPr>
        <w:pStyle w:val="ROMANOS"/>
        <w:spacing w:after="20" w:line="210" w:lineRule="exact"/>
        <w:rPr>
          <w:b/>
        </w:rPr>
      </w:pPr>
      <w:r w:rsidRPr="00324A2D">
        <w:rPr>
          <w:b/>
        </w:rPr>
        <w:t>o)</w:t>
      </w:r>
      <w:r w:rsidRPr="00324A2D">
        <w:rPr>
          <w:b/>
        </w:rPr>
        <w:tab/>
      </w:r>
      <w:r w:rsidRPr="00324A2D">
        <w:t>El incumplimiento de cualquiera de las disposiciones contenidas en los presentes Estatutos.</w:t>
      </w:r>
    </w:p>
    <w:p w:rsidR="003B3C26" w:rsidRPr="00324A2D" w:rsidRDefault="003B3C26" w:rsidP="0027405B">
      <w:pPr>
        <w:pStyle w:val="Texto"/>
        <w:spacing w:after="20" w:line="210" w:lineRule="exact"/>
      </w:pPr>
      <w:r w:rsidRPr="00324A2D">
        <w:rPr>
          <w:b/>
        </w:rPr>
        <w:t>Artículo 115.</w:t>
      </w:r>
      <w:r w:rsidRPr="00324A2D">
        <w:t xml:space="preserve"> El militante o afiliado que incurra en las causales previstas en el artículo anterior o contravenga la disciplina del Partido del Trabajo, será sancionado indistintamente, según la gravedad de la falta y de manera específica o acumulada para la individualización de las sanciones, de la siguiente manera:</w:t>
      </w:r>
    </w:p>
    <w:p w:rsidR="003B3C26" w:rsidRPr="00324A2D" w:rsidRDefault="003B3C26" w:rsidP="0027405B">
      <w:pPr>
        <w:pStyle w:val="ROMANOS"/>
        <w:spacing w:after="20" w:line="210" w:lineRule="exact"/>
      </w:pPr>
      <w:r w:rsidRPr="00324A2D">
        <w:t>a)</w:t>
      </w:r>
      <w:r w:rsidRPr="00324A2D">
        <w:tab/>
        <w:t>Advertencia formal.</w:t>
      </w:r>
    </w:p>
    <w:p w:rsidR="003B3C26" w:rsidRPr="00324A2D" w:rsidRDefault="003B3C26" w:rsidP="0027405B">
      <w:pPr>
        <w:pStyle w:val="ROMANOS"/>
        <w:spacing w:after="20" w:line="210" w:lineRule="exact"/>
      </w:pPr>
      <w:r w:rsidRPr="00324A2D">
        <w:t>b)</w:t>
      </w:r>
      <w:r w:rsidRPr="00324A2D">
        <w:tab/>
        <w:t>Revocación del mandato del cargo de dirección partidaria.</w:t>
      </w:r>
    </w:p>
    <w:p w:rsidR="003B3C26" w:rsidRPr="00324A2D" w:rsidRDefault="003B3C26" w:rsidP="0027405B">
      <w:pPr>
        <w:pStyle w:val="ROMANOS"/>
        <w:spacing w:after="20" w:line="210" w:lineRule="exact"/>
      </w:pPr>
      <w:r w:rsidRPr="00324A2D">
        <w:t>c)</w:t>
      </w:r>
      <w:r w:rsidRPr="00324A2D">
        <w:tab/>
        <w:t>Separación y suspensión temporal de sus derechos como militante del Partido del Trabajo.</w:t>
      </w:r>
    </w:p>
    <w:p w:rsidR="003B3C26" w:rsidRPr="00324A2D" w:rsidRDefault="003B3C26" w:rsidP="0027405B">
      <w:pPr>
        <w:pStyle w:val="ROMANOS"/>
        <w:spacing w:after="20" w:line="210" w:lineRule="exact"/>
      </w:pPr>
      <w:r w:rsidRPr="00324A2D">
        <w:t>d)</w:t>
      </w:r>
      <w:r w:rsidRPr="00324A2D">
        <w:tab/>
        <w:t>Expulsión definitiva, cancelación de membresía, y en su caso, promover la acción judicial</w:t>
      </w:r>
      <w:r w:rsidR="009E3498">
        <w:t xml:space="preserve"> </w:t>
      </w:r>
      <w:r w:rsidRPr="00324A2D">
        <w:t>que corresponda.</w:t>
      </w:r>
    </w:p>
    <w:p w:rsidR="003B3C26" w:rsidRPr="00324A2D" w:rsidRDefault="003B3C26" w:rsidP="0027405B">
      <w:pPr>
        <w:pStyle w:val="ROMANOS"/>
        <w:spacing w:after="20" w:line="210" w:lineRule="exact"/>
      </w:pPr>
      <w:r w:rsidRPr="00324A2D">
        <w:t>e)</w:t>
      </w:r>
      <w:r w:rsidRPr="00324A2D">
        <w:tab/>
        <w:t>Inhabilitación para ser postulado a cargos de elección popular o partidaria.</w:t>
      </w:r>
    </w:p>
    <w:p w:rsidR="003B3C26" w:rsidRPr="00324A2D" w:rsidRDefault="003B3C26" w:rsidP="0027405B">
      <w:pPr>
        <w:pStyle w:val="ROMANOS"/>
        <w:spacing w:after="20" w:line="210" w:lineRule="exact"/>
      </w:pPr>
      <w:r w:rsidRPr="00324A2D">
        <w:t>f)</w:t>
      </w:r>
      <w:r w:rsidRPr="00324A2D">
        <w:tab/>
        <w:t>Pérdida del derecho a ser electo como integrante de los Órganos directivos.</w:t>
      </w:r>
    </w:p>
    <w:p w:rsidR="003B3C26" w:rsidRPr="00324A2D" w:rsidRDefault="003B3C26" w:rsidP="0027405B">
      <w:pPr>
        <w:pStyle w:val="Texto"/>
        <w:spacing w:after="20" w:line="210" w:lineRule="exact"/>
        <w:rPr>
          <w:b/>
        </w:rPr>
      </w:pPr>
      <w:r w:rsidRPr="00324A2D">
        <w:t>Toda sanción que dicten los Órganos competentes deberá estar debidamente fundada y motivada conforme a los presentes Estatutos.</w:t>
      </w:r>
    </w:p>
    <w:p w:rsidR="003B3C26" w:rsidRPr="00324A2D" w:rsidRDefault="003B3C26" w:rsidP="0027405B">
      <w:pPr>
        <w:pStyle w:val="Texto"/>
        <w:spacing w:after="20" w:line="210" w:lineRule="exact"/>
        <w:rPr>
          <w:b/>
        </w:rPr>
      </w:pPr>
      <w:r w:rsidRPr="00324A2D">
        <w:rPr>
          <w:b/>
        </w:rPr>
        <w:t xml:space="preserve">Artículo 116. </w:t>
      </w:r>
      <w:r w:rsidRPr="00324A2D">
        <w:t>Se deroga</w:t>
      </w:r>
    </w:p>
    <w:p w:rsidR="003B3C26" w:rsidRPr="00324A2D" w:rsidRDefault="003B3C26" w:rsidP="0027405B">
      <w:pPr>
        <w:pStyle w:val="Texto"/>
        <w:spacing w:after="20" w:line="210" w:lineRule="exact"/>
        <w:rPr>
          <w:b/>
        </w:rPr>
      </w:pPr>
      <w:r w:rsidRPr="00324A2D">
        <w:rPr>
          <w:b/>
        </w:rPr>
        <w:t>Artículo 116 Bis. Se deroga</w:t>
      </w:r>
    </w:p>
    <w:p w:rsidR="003B3C26" w:rsidRPr="00324A2D" w:rsidRDefault="003B3C26" w:rsidP="0027405B">
      <w:pPr>
        <w:pStyle w:val="Texto"/>
        <w:spacing w:after="20" w:line="210" w:lineRule="exact"/>
        <w:rPr>
          <w:b/>
        </w:rPr>
      </w:pPr>
      <w:r w:rsidRPr="00324A2D">
        <w:rPr>
          <w:b/>
        </w:rPr>
        <w:t>CAPÍTULO XXIX</w:t>
      </w:r>
    </w:p>
    <w:p w:rsidR="003B3C26" w:rsidRPr="00324A2D" w:rsidRDefault="003B3C26" w:rsidP="0027405B">
      <w:pPr>
        <w:pStyle w:val="Texto"/>
        <w:spacing w:after="20" w:line="210" w:lineRule="exact"/>
        <w:rPr>
          <w:b/>
        </w:rPr>
      </w:pPr>
      <w:r w:rsidRPr="00324A2D">
        <w:rPr>
          <w:b/>
        </w:rPr>
        <w:t>DE LOS SISTEMAS DE VOTACIÓN.</w:t>
      </w:r>
    </w:p>
    <w:p w:rsidR="003B3C26" w:rsidRPr="00324A2D" w:rsidRDefault="003B3C26" w:rsidP="0027405B">
      <w:pPr>
        <w:pStyle w:val="Texto"/>
        <w:spacing w:after="20" w:line="210" w:lineRule="exact"/>
      </w:pPr>
      <w:r w:rsidRPr="00324A2D">
        <w:rPr>
          <w:b/>
        </w:rPr>
        <w:t>Artículo 117.</w:t>
      </w:r>
      <w:r w:rsidRPr="00324A2D">
        <w:t xml:space="preserve"> Las formas de votación del Partido del Trabajo en todas sus instancias Nacionales, Estatales, del Distrito Federal, Delegacionales, Municipales y Distritales, serán las mismas que las previstas actualmente en los reglamentos de las cámaras del Congreso de la Unión siendo estas:</w:t>
      </w:r>
    </w:p>
    <w:p w:rsidR="003B3C26" w:rsidRPr="00324A2D" w:rsidRDefault="003B3C26" w:rsidP="0027405B">
      <w:pPr>
        <w:pStyle w:val="ROMANOS"/>
        <w:spacing w:after="20" w:line="210" w:lineRule="exact"/>
      </w:pPr>
      <w:r w:rsidRPr="00324A2D">
        <w:t>I.</w:t>
      </w:r>
      <w:r w:rsidRPr="00324A2D">
        <w:tab/>
        <w:t>Votación Secreta por Cédula. A cada congresista con derecho a voto se le proporcionará una cédula que contendrá el nombre de las personas propuestas a los distintos cargos de dirección partidista y que contará con un espacio para que el votante, en caso de no estar de acuerdo con la propuesta contenida en la cédula, presente la que él considere.</w:t>
      </w:r>
    </w:p>
    <w:p w:rsidR="003B3C26" w:rsidRPr="00324A2D" w:rsidRDefault="003B3C26" w:rsidP="0027405B">
      <w:pPr>
        <w:pStyle w:val="ROMANOS"/>
        <w:spacing w:after="20" w:line="210" w:lineRule="exact"/>
        <w:ind w:firstLine="0"/>
      </w:pPr>
      <w:r w:rsidRPr="00324A2D">
        <w:t>Dicha cédula se depositará en una urna transparente que estará a la vista de todos los congresistas y que será abierta para realizar el cómputo correspondiente una vez que hayan votado todos los congresistas presentes.</w:t>
      </w:r>
    </w:p>
    <w:p w:rsidR="003B3C26" w:rsidRPr="00324A2D" w:rsidRDefault="003B3C26" w:rsidP="0027405B">
      <w:pPr>
        <w:pStyle w:val="ROMANOS"/>
        <w:spacing w:after="20" w:line="210" w:lineRule="exact"/>
        <w:ind w:firstLine="0"/>
      </w:pPr>
      <w:r w:rsidRPr="00324A2D">
        <w:t>Para el cómputo de los votos los escrutadores abrirán la urna y contarán los votos, dando cuenta a quien haya sido nombrado para conducir la implementación de los actos que integren el proceso de elección, del resultado obtenido a favor de los candidatos, así como de los votos por candidatos no registrados o votos nulos.</w:t>
      </w:r>
    </w:p>
    <w:p w:rsidR="003B3C26" w:rsidRPr="00324A2D" w:rsidRDefault="003B3C26" w:rsidP="0027405B">
      <w:pPr>
        <w:pStyle w:val="ROMANOS"/>
        <w:spacing w:after="20" w:line="210" w:lineRule="exact"/>
      </w:pPr>
      <w:r w:rsidRPr="00324A2D">
        <w:t>II.</w:t>
      </w:r>
      <w:r w:rsidRPr="00324A2D">
        <w:tab/>
        <w:t>Votación Nominal</w:t>
      </w:r>
      <w:r w:rsidRPr="00324A2D">
        <w:rPr>
          <w:b/>
        </w:rPr>
        <w:t>.</w:t>
      </w:r>
      <w:r w:rsidRPr="00324A2D">
        <w:t xml:space="preserve"> La votación nominal se llevará a cabo en los casos en que haya duda del resultado de la votación económica o cuando lo soliciten los representantes de al menos cinco Delegaciones Estatales tratándose de Congresos Nacionales, o cinco Delegaciones Municipales tratándose de Congresos Estatales o del Distrito Federal. Ésta se hará de viva voz por cada uno de los delegados efectivos al Congreso, leyendo la lista de asistencia y al escuchar su nombre pronunciarán el sentido de su voto: afirmativo, negativo o abstención.</w:t>
      </w:r>
    </w:p>
    <w:p w:rsidR="003B3C26" w:rsidRPr="00324A2D" w:rsidRDefault="003B3C26" w:rsidP="0027405B">
      <w:pPr>
        <w:pStyle w:val="ROMANOS"/>
        <w:spacing w:after="20" w:line="210" w:lineRule="exact"/>
        <w:ind w:firstLine="0"/>
      </w:pPr>
      <w:r w:rsidRPr="00324A2D">
        <w:t>La votación nominal se utilizará para los casos distintos a la elección por cédula.</w:t>
      </w:r>
    </w:p>
    <w:p w:rsidR="003B3C26" w:rsidRPr="00324A2D" w:rsidRDefault="003B3C26" w:rsidP="0027405B">
      <w:pPr>
        <w:pStyle w:val="ROMANOS"/>
        <w:spacing w:after="20" w:line="210" w:lineRule="exact"/>
        <w:rPr>
          <w:b/>
        </w:rPr>
      </w:pPr>
      <w:r w:rsidRPr="00324A2D">
        <w:t>III.</w:t>
      </w:r>
      <w:r w:rsidRPr="00324A2D">
        <w:tab/>
        <w:t>Votación Económica. La votación económica se practicará alternativamente levantando la mano quienes estén por la afirmativa, a continuación levantando la mano quienes estén por la negativa y finalmente levantando la mano quienes estén por la abstención.</w:t>
      </w:r>
    </w:p>
    <w:p w:rsidR="003B3C26" w:rsidRPr="00324A2D" w:rsidRDefault="003B3C26" w:rsidP="0027405B">
      <w:pPr>
        <w:pStyle w:val="Texto"/>
        <w:spacing w:after="20" w:line="210" w:lineRule="exact"/>
        <w:rPr>
          <w:b/>
        </w:rPr>
      </w:pPr>
      <w:r w:rsidRPr="00324A2D">
        <w:rPr>
          <w:b/>
        </w:rPr>
        <w:t>CAPÍTULO XXX</w:t>
      </w:r>
    </w:p>
    <w:p w:rsidR="003B3C26" w:rsidRPr="00324A2D" w:rsidRDefault="003B3C26" w:rsidP="0027405B">
      <w:pPr>
        <w:pStyle w:val="Texto"/>
        <w:spacing w:after="20" w:line="210" w:lineRule="exact"/>
        <w:rPr>
          <w:b/>
        </w:rPr>
      </w:pPr>
      <w:r w:rsidRPr="00324A2D">
        <w:rPr>
          <w:b/>
        </w:rPr>
        <w:t>DE LAS ELECCIONES.</w:t>
      </w:r>
    </w:p>
    <w:p w:rsidR="003B3C26" w:rsidRPr="00324A2D" w:rsidRDefault="003B3C26" w:rsidP="0027405B">
      <w:pPr>
        <w:pStyle w:val="Texto"/>
        <w:spacing w:after="20" w:line="210" w:lineRule="exact"/>
      </w:pPr>
      <w:r w:rsidRPr="00324A2D">
        <w:rPr>
          <w:b/>
        </w:rPr>
        <w:t>Artículo 118.</w:t>
      </w:r>
      <w:r w:rsidRPr="00324A2D">
        <w:t xml:space="preserve"> La política electoral del Partido del Trabajo y la elección de sus candidatos a cargos de elección popular será realizada por:</w:t>
      </w:r>
    </w:p>
    <w:p w:rsidR="003B3C26" w:rsidRPr="00324A2D" w:rsidRDefault="003B3C26" w:rsidP="0027405B">
      <w:pPr>
        <w:pStyle w:val="ROMANOS"/>
        <w:spacing w:after="20" w:line="210" w:lineRule="exact"/>
      </w:pPr>
      <w:r w:rsidRPr="00324A2D">
        <w:t>I.</w:t>
      </w:r>
      <w:r w:rsidRPr="00324A2D">
        <w:tab/>
        <w:t>Convención Electoral Nacional.</w:t>
      </w:r>
    </w:p>
    <w:p w:rsidR="003B3C26" w:rsidRPr="00324A2D" w:rsidRDefault="003B3C26" w:rsidP="0027405B">
      <w:pPr>
        <w:pStyle w:val="ROMANOS"/>
        <w:spacing w:after="20" w:line="210" w:lineRule="exact"/>
      </w:pPr>
      <w:r w:rsidRPr="00324A2D">
        <w:t>II.</w:t>
      </w:r>
      <w:r w:rsidRPr="00324A2D">
        <w:tab/>
        <w:t>Convención Electoral Estatal o del Distrito Federal.</w:t>
      </w:r>
    </w:p>
    <w:p w:rsidR="003B3C26" w:rsidRPr="00324A2D" w:rsidRDefault="003B3C26" w:rsidP="0027405B">
      <w:pPr>
        <w:pStyle w:val="ROMANOS"/>
        <w:spacing w:after="20" w:line="210" w:lineRule="exact"/>
      </w:pPr>
      <w:r w:rsidRPr="00324A2D">
        <w:t>III.</w:t>
      </w:r>
      <w:r w:rsidRPr="00324A2D">
        <w:tab/>
        <w:t>La Comisión Ejecutiva Nacional, Estatal o del Distrito Federal; Distrital, Municipal o Delegacional, según sea el caso, podrá erigirse y constituirse en Convención Electoral correspondiente, constituyéndose como máximo órgano electoral equivalente al Congreso Nacional, Estatal o del Distrito Federal; Distrital, Municipal o Delegacional, para que se erija y constituya en Convención Electoral Nacional, Estatal o del Distrito Federal; Distrital, Municipal o Delegacional, donde se apruebe por mayoría simple del 50% más uno de sus miembros presentes, la postulación, registro y/o sustitución de los candidatos a Presidente de la República; candidatos a Senadores y Diputados Federales por ambos principios; de Gobernadores y Jefe de Gobierno del Distrito Federal; de Diputados Locales por ambos Principios; de Ayuntamientos y Jefes Delegacionales del Distrito Federal.</w:t>
      </w:r>
    </w:p>
    <w:p w:rsidR="003B3C26" w:rsidRPr="00324A2D" w:rsidRDefault="003B3C26" w:rsidP="0027405B">
      <w:pPr>
        <w:pStyle w:val="ROMANOS"/>
        <w:spacing w:after="98"/>
      </w:pPr>
      <w:r w:rsidRPr="00324A2D">
        <w:lastRenderedPageBreak/>
        <w:t>IV.</w:t>
      </w:r>
      <w:r w:rsidRPr="00324A2D">
        <w:tab/>
        <w:t>De manera supletoria, se faculta y autoriza a la Comisión Ejecutiva Nacional como máximo órgano electoral equivalente a Congreso Nacional, para que se erija y se constituya en Convención Electoral Nacional, en el momento en que por sí misma lo considere conveniente, donde se apruebe por mayoría simple de por lo menos el 50% más uno de sus miembros presentes, la postulación, registro y sustitución de los candidatos del Partido del Trabajo en las distintas entidades federativas o del Distrito Federal para la elección de Gobernador, Jefe de Gobierno, Diputados Locales por ambos principios, Jefes Delegacionales y Ayuntamientos. Para instrumentar lo anterior se faculta a la Comisión Coordinadora Nacional o al 50% más uno de los integrantes de la Comisión Ejecutiva Nacional. En caso de que existan dos o más postulaciones, registros y sustituciones, prevalecerá el realizado por la instancia nacional.</w:t>
      </w:r>
    </w:p>
    <w:p w:rsidR="003B3C26" w:rsidRPr="00324A2D" w:rsidRDefault="003B3C26" w:rsidP="0027405B">
      <w:pPr>
        <w:pStyle w:val="Texto"/>
        <w:spacing w:after="98"/>
      </w:pPr>
      <w:r w:rsidRPr="00324A2D">
        <w:t>En dichas convenciones según sea el caso, se aprobará la Plataforma Electoral del Partido del Trabajo, misma que será presentada ante las autoridades electorales competentes y será sostenida y difundida por los candidatos en las campañas electorales.</w:t>
      </w:r>
    </w:p>
    <w:p w:rsidR="003B3C26" w:rsidRPr="00324A2D" w:rsidRDefault="003B3C26" w:rsidP="0027405B">
      <w:pPr>
        <w:pStyle w:val="Texto"/>
        <w:spacing w:after="98"/>
      </w:pPr>
      <w:r w:rsidRPr="00324A2D">
        <w:t>Aprobar el Programa de Gobierno a que se sujetarán los candidatos del Partido del Trabajo en caso de resultar electos, conforme a la Plataforma Electoral.</w:t>
      </w:r>
    </w:p>
    <w:p w:rsidR="003B3C26" w:rsidRPr="00324A2D" w:rsidRDefault="003B3C26" w:rsidP="0027405B">
      <w:pPr>
        <w:pStyle w:val="Texto"/>
        <w:spacing w:after="98"/>
      </w:pPr>
      <w:r w:rsidRPr="00324A2D">
        <w:t>Aprobar el Programa Legislativo que impulsarán los candidatos del Partido del Trabajo, cuando</w:t>
      </w:r>
      <w:r w:rsidR="009E3498">
        <w:t xml:space="preserve"> </w:t>
      </w:r>
      <w:r w:rsidRPr="00324A2D">
        <w:t>sean electos como Senadores, Diputados federales, Diputados locales en las Entidades</w:t>
      </w:r>
      <w:r w:rsidRPr="00324A2D">
        <w:rPr>
          <w:b/>
        </w:rPr>
        <w:t xml:space="preserve"> </w:t>
      </w:r>
      <w:r w:rsidRPr="00324A2D">
        <w:t>Federativas o del Distrito Federal.</w:t>
      </w:r>
    </w:p>
    <w:p w:rsidR="003B3C26" w:rsidRPr="00324A2D" w:rsidRDefault="003B3C26" w:rsidP="0027405B">
      <w:pPr>
        <w:pStyle w:val="Texto"/>
        <w:spacing w:after="98"/>
      </w:pPr>
      <w:r w:rsidRPr="00324A2D">
        <w:t>Aprobar todos los demás aspectos que se requieran por la ley de la materia en el ámbito Federal, Estatal o del Distrito Federal.</w:t>
      </w:r>
    </w:p>
    <w:p w:rsidR="003B3C26" w:rsidRPr="00324A2D" w:rsidRDefault="003B3C26" w:rsidP="0027405B">
      <w:pPr>
        <w:pStyle w:val="Texto"/>
        <w:spacing w:after="98"/>
      </w:pPr>
      <w:r w:rsidRPr="00324A2D">
        <w:rPr>
          <w:b/>
        </w:rPr>
        <w:t>Artículo 119.</w:t>
      </w:r>
      <w:r w:rsidRPr="00324A2D">
        <w:t xml:space="preserve"> La elección de los candidatos se podrá realizar por sus respectivas instancias a través de los mecanismos de votación previstos en los Estatutos. Los candidatos habrán de reunir las siguientes características:</w:t>
      </w:r>
    </w:p>
    <w:p w:rsidR="003B3C26" w:rsidRPr="00324A2D" w:rsidRDefault="003B3C26" w:rsidP="0027405B">
      <w:pPr>
        <w:pStyle w:val="ROMANOS"/>
        <w:spacing w:after="98"/>
      </w:pPr>
      <w:r w:rsidRPr="00324A2D">
        <w:t>a)</w:t>
      </w:r>
      <w:r w:rsidRPr="00324A2D">
        <w:tab/>
        <w:t>Lealtad al proyecto y a los postulados del Partido del Trabajo.</w:t>
      </w:r>
    </w:p>
    <w:p w:rsidR="003B3C26" w:rsidRPr="00324A2D" w:rsidRDefault="003B3C26" w:rsidP="0027405B">
      <w:pPr>
        <w:pStyle w:val="ROMANOS"/>
        <w:spacing w:after="98"/>
      </w:pPr>
      <w:r w:rsidRPr="00324A2D">
        <w:t>b)</w:t>
      </w:r>
      <w:r w:rsidRPr="00324A2D">
        <w:tab/>
        <w:t>Congruencia con los principios del Partido del Trabajo y su práctica política.</w:t>
      </w:r>
    </w:p>
    <w:p w:rsidR="003B3C26" w:rsidRPr="00324A2D" w:rsidRDefault="003B3C26" w:rsidP="0027405B">
      <w:pPr>
        <w:pStyle w:val="ROMANOS"/>
        <w:spacing w:after="98"/>
      </w:pPr>
      <w:r w:rsidRPr="00324A2D">
        <w:t>c)</w:t>
      </w:r>
      <w:r w:rsidRPr="00324A2D">
        <w:tab/>
        <w:t>No tener antecedentes de corrupción.</w:t>
      </w:r>
    </w:p>
    <w:p w:rsidR="003B3C26" w:rsidRPr="00324A2D" w:rsidRDefault="003B3C26" w:rsidP="0027405B">
      <w:pPr>
        <w:pStyle w:val="ROMANOS"/>
        <w:spacing w:after="98"/>
      </w:pPr>
      <w:r w:rsidRPr="00324A2D">
        <w:t>d)</w:t>
      </w:r>
      <w:r w:rsidRPr="00324A2D">
        <w:tab/>
        <w:t>Compromiso con las luchas sociales y desarrollo del Partido del Trabajo.</w:t>
      </w:r>
    </w:p>
    <w:p w:rsidR="003B3C26" w:rsidRPr="00324A2D" w:rsidRDefault="003B3C26" w:rsidP="0027405B">
      <w:pPr>
        <w:pStyle w:val="Texto"/>
        <w:spacing w:after="98"/>
      </w:pPr>
      <w:r w:rsidRPr="00324A2D">
        <w:rPr>
          <w:b/>
        </w:rPr>
        <w:t>Artículo 119 Bis.</w:t>
      </w:r>
      <w:r w:rsidRPr="00324A2D">
        <w:t xml:space="preserve"> Las candidaturas por ambos principios</w:t>
      </w:r>
      <w:r w:rsidRPr="00324A2D">
        <w:rPr>
          <w:b/>
        </w:rPr>
        <w:t xml:space="preserve"> en la</w:t>
      </w:r>
      <w:r w:rsidRPr="00324A2D">
        <w:rPr>
          <w:b/>
          <w:lang w:val="es-ES_tradnl"/>
        </w:rPr>
        <w:t xml:space="preserve"> postulación de candidatos a los cargos de elección popular para la integración del Congreso de la Unión, los Congresos de los Estados y la Asamblea Legislativa del Distrito Federal, </w:t>
      </w:r>
      <w:r w:rsidRPr="00324A2D">
        <w:t>no deberán exceder del</w:t>
      </w:r>
      <w:r w:rsidRPr="00324A2D">
        <w:rPr>
          <w:b/>
        </w:rPr>
        <w:t xml:space="preserve"> 50</w:t>
      </w:r>
      <w:r w:rsidRPr="00324A2D">
        <w:t>% para un mismo género.</w:t>
      </w:r>
    </w:p>
    <w:p w:rsidR="003B3C26" w:rsidRPr="00324A2D" w:rsidRDefault="003B3C26" w:rsidP="0027405B">
      <w:pPr>
        <w:pStyle w:val="Texto"/>
        <w:spacing w:after="98"/>
      </w:pPr>
      <w:r w:rsidRPr="00324A2D">
        <w:t xml:space="preserve">También podrán elegir los candidatos a cargos de elección popular, en votación abierta a toda la militancia, en términos del artículo </w:t>
      </w:r>
      <w:r w:rsidRPr="00324A2D">
        <w:rPr>
          <w:b/>
        </w:rPr>
        <w:t xml:space="preserve">41, base I párrafo segundo, de la Constitución Política de los Estados Unidos Mexicanos y artículo 7 numeral 1 de la Ley General </w:t>
      </w:r>
      <w:r w:rsidRPr="00324A2D">
        <w:t>de</w:t>
      </w:r>
      <w:r w:rsidRPr="00324A2D">
        <w:rPr>
          <w:b/>
        </w:rPr>
        <w:t xml:space="preserve"> </w:t>
      </w:r>
      <w:r w:rsidRPr="00324A2D">
        <w:t>Instituciones y Procedimientos Electorales.</w:t>
      </w:r>
    </w:p>
    <w:p w:rsidR="003B3C26" w:rsidRPr="00324A2D" w:rsidRDefault="003B3C26" w:rsidP="0027405B">
      <w:pPr>
        <w:pStyle w:val="Texto"/>
        <w:spacing w:after="98"/>
        <w:rPr>
          <w:b/>
        </w:rPr>
      </w:pPr>
      <w:r w:rsidRPr="00324A2D">
        <w:rPr>
          <w:b/>
        </w:rPr>
        <w:t>Artículo 119 Bis 1. Los precandidatos y candidatos postulados por el Partido del Trabajo que reciban apoyos financieros y/o materiales para las precampañas y campañas, están obligados a entregar la comprobación de los mismos a más tardar el último día de la precampaña o campaña según sea el caso, y dentro de los plazos legales señalados por las normas aplicables a la fiscalización de los recursos correspondientes y están obligados a la devolución de los bienes del Partido del Trabajo que tengan a su resguardo. Los precandidatos y candidatos tendrán las mismas limitaciones que los Comisionados Políticos Nacionales a que se refiere el artículo 47 Bis, de los presentes Estatutos.</w:t>
      </w:r>
    </w:p>
    <w:p w:rsidR="003B3C26" w:rsidRPr="00324A2D" w:rsidRDefault="003B3C26" w:rsidP="0027405B">
      <w:pPr>
        <w:pStyle w:val="Texto"/>
        <w:spacing w:after="98"/>
        <w:rPr>
          <w:b/>
        </w:rPr>
      </w:pPr>
      <w:r w:rsidRPr="00324A2D">
        <w:rPr>
          <w:b/>
        </w:rPr>
        <w:t>Con el fin de evitar sanciones y rebase de topes de campaña, tienen estrictamente prohibido los precandidatos y candidatos contratar publicidad en medios electrónicos, impresos y gráficos en general, mediante acuerdo con las Comisiones Ejecutivas Nacional, Estatales o del Distrito Federal, según sea el caso.</w:t>
      </w:r>
    </w:p>
    <w:p w:rsidR="003B3C26" w:rsidRPr="00324A2D" w:rsidRDefault="003B3C26" w:rsidP="0027405B">
      <w:pPr>
        <w:pStyle w:val="Texto"/>
        <w:spacing w:after="98"/>
        <w:rPr>
          <w:b/>
        </w:rPr>
      </w:pPr>
      <w:r w:rsidRPr="00324A2D">
        <w:rPr>
          <w:b/>
        </w:rPr>
        <w:t>Salvo lo referente a contrataciones temporales dentro y durante del periodo de precampaña</w:t>
      </w:r>
      <w:r w:rsidR="009E3498">
        <w:rPr>
          <w:b/>
        </w:rPr>
        <w:t xml:space="preserve"> </w:t>
      </w:r>
      <w:r w:rsidRPr="00324A2D">
        <w:rPr>
          <w:b/>
        </w:rPr>
        <w:t>o campaña como se establece en el inciso e) del artículo 47 Bis.</w:t>
      </w:r>
    </w:p>
    <w:p w:rsidR="003B3C26" w:rsidRPr="00324A2D" w:rsidRDefault="003B3C26" w:rsidP="0027405B">
      <w:pPr>
        <w:pStyle w:val="Texto"/>
        <w:spacing w:after="98"/>
      </w:pPr>
      <w:r w:rsidRPr="00324A2D">
        <w:rPr>
          <w:b/>
        </w:rPr>
        <w:t>Artículo 120.</w:t>
      </w:r>
      <w:r w:rsidRPr="00324A2D">
        <w:t xml:space="preserve"> La Comisión Ejecutiva Nacional se reserva el derecho de vetar, en cualquier momento, a todos los niveles, a candidatos de dudosa honorabilidad que no reúnan el perfil político adecuado.</w:t>
      </w:r>
    </w:p>
    <w:p w:rsidR="003B3C26" w:rsidRPr="00324A2D" w:rsidRDefault="003B3C26" w:rsidP="0027405B">
      <w:pPr>
        <w:pStyle w:val="Texto"/>
        <w:spacing w:after="98"/>
      </w:pPr>
      <w:r w:rsidRPr="00324A2D">
        <w:t>Nadie podrá ser postulado nuevamente a puesto de representación proporcional, sin que haya transcurrido un período de cuando menos tres años.</w:t>
      </w:r>
    </w:p>
    <w:p w:rsidR="003B3C26" w:rsidRPr="00324A2D" w:rsidRDefault="003B3C26" w:rsidP="0027405B">
      <w:pPr>
        <w:pStyle w:val="Texto"/>
        <w:spacing w:after="98"/>
      </w:pPr>
      <w:r w:rsidRPr="00324A2D">
        <w:t>La Comisión Ejecutiva Nacional analizará, resolverá y autorizará los casos que por estrategia de desarrollo y consolidación del Partido y que por así convenir al interés y necesidades del mismo, no deberán ser considerados de acuerdo al párrafo anterior.</w:t>
      </w:r>
    </w:p>
    <w:p w:rsidR="003B3C26" w:rsidRPr="00324A2D" w:rsidRDefault="003B3C26" w:rsidP="0027405B">
      <w:pPr>
        <w:pStyle w:val="Texto"/>
        <w:spacing w:after="56"/>
      </w:pPr>
      <w:r w:rsidRPr="00324A2D">
        <w:lastRenderedPageBreak/>
        <w:t>En los casos donde las legislaciones locales posibiliten la vía de representación proporcional derivada de la competencia por mayoría relativa, las listas se harán del conocimiento de la Comisión Ejecutiva Nacional al menos cinco días antes de su registro.</w:t>
      </w:r>
    </w:p>
    <w:p w:rsidR="003B3C26" w:rsidRPr="00324A2D" w:rsidRDefault="003B3C26" w:rsidP="0027405B">
      <w:pPr>
        <w:pStyle w:val="Texto"/>
        <w:spacing w:after="56"/>
      </w:pPr>
      <w:r w:rsidRPr="00324A2D">
        <w:rPr>
          <w:b/>
        </w:rPr>
        <w:t>Artículo 121.</w:t>
      </w:r>
      <w:r w:rsidRPr="00324A2D">
        <w:t xml:space="preserve"> En aquellos lugares donde se presenten desacuerdos graves en materia de selección de candidatos </w:t>
      </w:r>
      <w:r w:rsidRPr="00324A2D">
        <w:rPr>
          <w:b/>
        </w:rPr>
        <w:t>a nivel</w:t>
      </w:r>
      <w:r w:rsidRPr="00324A2D">
        <w:t xml:space="preserve"> Nacional, Estatal, Municipal, Delegacional o del Distrito Federal, se faculta a la Comisión Ejecutiva Nacional a través de la Comisión Coordinadora Nacional para que resuelva las diferencias y seleccione, postule, registre y sustituya a los candidatos correspondientes directamente o a través de la representación del Partido ante el Instituto </w:t>
      </w:r>
      <w:r w:rsidRPr="00324A2D">
        <w:rPr>
          <w:b/>
        </w:rPr>
        <w:t xml:space="preserve">Nacional </w:t>
      </w:r>
      <w:r w:rsidRPr="00324A2D">
        <w:t>Electoral o los Órganos Electorales Locales.</w:t>
      </w:r>
    </w:p>
    <w:p w:rsidR="003B3C26" w:rsidRPr="00324A2D" w:rsidRDefault="003B3C26" w:rsidP="0027405B">
      <w:pPr>
        <w:pStyle w:val="Texto"/>
        <w:spacing w:after="56"/>
        <w:rPr>
          <w:b/>
        </w:rPr>
      </w:pPr>
      <w:r w:rsidRPr="00324A2D">
        <w:rPr>
          <w:b/>
        </w:rPr>
        <w:t>CAPÍTULO XXXI</w:t>
      </w:r>
    </w:p>
    <w:p w:rsidR="003B3C26" w:rsidRPr="00324A2D" w:rsidRDefault="003B3C26" w:rsidP="0027405B">
      <w:pPr>
        <w:pStyle w:val="Texto"/>
        <w:spacing w:after="56"/>
        <w:rPr>
          <w:b/>
        </w:rPr>
      </w:pPr>
      <w:r w:rsidRPr="00324A2D">
        <w:rPr>
          <w:b/>
        </w:rPr>
        <w:t>DEL SISTEMA NACIONAL DE ESCUELA DE CUADROS.</w:t>
      </w:r>
    </w:p>
    <w:p w:rsidR="003B3C26" w:rsidRPr="00324A2D" w:rsidRDefault="003B3C26" w:rsidP="0027405B">
      <w:pPr>
        <w:pStyle w:val="Texto"/>
        <w:spacing w:after="56"/>
      </w:pPr>
      <w:r w:rsidRPr="00324A2D">
        <w:rPr>
          <w:b/>
        </w:rPr>
        <w:t>Artículo 122. El Sistema Nacional de Escuela de Cuadros e</w:t>
      </w:r>
      <w:r w:rsidRPr="00324A2D">
        <w:t>s</w:t>
      </w:r>
      <w:r w:rsidRPr="00324A2D">
        <w:rPr>
          <w:b/>
        </w:rPr>
        <w:t xml:space="preserve"> un Órgano </w:t>
      </w:r>
      <w:r w:rsidRPr="00324A2D">
        <w:t>permanente responsable de la educación</w:t>
      </w:r>
      <w:r w:rsidRPr="00324A2D">
        <w:rPr>
          <w:b/>
        </w:rPr>
        <w:t xml:space="preserve"> y capacitación </w:t>
      </w:r>
      <w:r w:rsidRPr="00324A2D">
        <w:t>política e ideológica de los militantes, afiliados</w:t>
      </w:r>
      <w:r w:rsidRPr="00324A2D">
        <w:rPr>
          <w:b/>
        </w:rPr>
        <w:t>,</w:t>
      </w:r>
      <w:r w:rsidRPr="00324A2D">
        <w:t xml:space="preserve"> simpatizantes, y</w:t>
      </w:r>
      <w:r w:rsidRPr="00324A2D">
        <w:rPr>
          <w:b/>
        </w:rPr>
        <w:t xml:space="preserve"> dirigentes </w:t>
      </w:r>
      <w:r w:rsidRPr="00324A2D">
        <w:t>de acuerdo con los lineamientos del Partido del Trabajo, en los ámbitos Nacional, Regional, Estatal, Distrital, Municipal, Delegacional y Comunitario.</w:t>
      </w:r>
    </w:p>
    <w:p w:rsidR="003B3C26" w:rsidRPr="00324A2D" w:rsidRDefault="003B3C26" w:rsidP="0027405B">
      <w:pPr>
        <w:pStyle w:val="Texto"/>
        <w:spacing w:after="56"/>
        <w:rPr>
          <w:b/>
        </w:rPr>
      </w:pPr>
      <w:r w:rsidRPr="00324A2D">
        <w:rPr>
          <w:b/>
        </w:rPr>
        <w:t>La formación política, la capacitación, la investigación y divulgación, la discusión, el debate y el desarrollo teórico político son labores fundamentales y estratégicas del Partido del Trabajo en todas sus áreas de actividad, por lo que serán de carácter permanente.</w:t>
      </w:r>
    </w:p>
    <w:p w:rsidR="003B3C26" w:rsidRPr="00324A2D" w:rsidRDefault="003B3C26" w:rsidP="0027405B">
      <w:pPr>
        <w:pStyle w:val="Texto"/>
        <w:spacing w:after="56"/>
      </w:pPr>
      <w:r w:rsidRPr="00324A2D">
        <w:rPr>
          <w:b/>
        </w:rPr>
        <w:t>Artículo 123.</w:t>
      </w:r>
      <w:r w:rsidRPr="00324A2D">
        <w:t xml:space="preserve"> Se constituye </w:t>
      </w:r>
      <w:r w:rsidRPr="00324A2D">
        <w:rPr>
          <w:b/>
        </w:rPr>
        <w:t>e integra por</w:t>
      </w:r>
      <w:r w:rsidRPr="00324A2D">
        <w:t xml:space="preserve"> </w:t>
      </w:r>
      <w:r w:rsidRPr="00324A2D">
        <w:rPr>
          <w:b/>
        </w:rPr>
        <w:t xml:space="preserve">acuerdo </w:t>
      </w:r>
      <w:r w:rsidRPr="00324A2D">
        <w:t>de la Comisión Ejecutiva Nacional, con estructura operativa y reglamentaria propia, bajo responsabilidad de la Comisión de Formación Ideológica y Política, dependiente de la Comisión Ejecutiva Nacional y el Consejo Político Nacional.</w:t>
      </w:r>
    </w:p>
    <w:p w:rsidR="003B3C26" w:rsidRPr="00324A2D" w:rsidRDefault="003B3C26" w:rsidP="0027405B">
      <w:pPr>
        <w:pStyle w:val="Texto"/>
        <w:spacing w:after="56"/>
      </w:pPr>
      <w:r w:rsidRPr="00324A2D">
        <w:rPr>
          <w:b/>
        </w:rPr>
        <w:t>Artículo 124.</w:t>
      </w:r>
      <w:r w:rsidRPr="00324A2D">
        <w:t xml:space="preserve"> Entre sus facultades tendrá un sistema de reconocimientos y de promoción, con validez curricular dentro del Partido del Trabajo, asimismo como un criterio de elegibilidad a ser candidato a ocupar cargos de representación popular y</w:t>
      </w:r>
      <w:r w:rsidRPr="00324A2D">
        <w:rPr>
          <w:b/>
        </w:rPr>
        <w:t xml:space="preserve"> </w:t>
      </w:r>
      <w:r w:rsidRPr="00324A2D">
        <w:t>dirigencia en las diversas instancias del Partido del Trabajo.</w:t>
      </w:r>
    </w:p>
    <w:p w:rsidR="003B3C26" w:rsidRPr="00324A2D" w:rsidRDefault="003B3C26" w:rsidP="0027405B">
      <w:pPr>
        <w:pStyle w:val="Texto"/>
        <w:spacing w:after="56"/>
      </w:pPr>
      <w:r w:rsidRPr="00324A2D">
        <w:rPr>
          <w:b/>
        </w:rPr>
        <w:t>Artículo 125.</w:t>
      </w:r>
      <w:r w:rsidRPr="00324A2D">
        <w:t xml:space="preserve"> El Sistema Nacional de Escuelas de Cuadros se coordinará con la Fundación Política</w:t>
      </w:r>
      <w:r w:rsidR="009E3498">
        <w:t xml:space="preserve"> </w:t>
      </w:r>
      <w:r w:rsidRPr="00324A2D">
        <w:t>y Cultural del Partido del Trabajo.</w:t>
      </w:r>
    </w:p>
    <w:p w:rsidR="003B3C26" w:rsidRPr="00324A2D" w:rsidRDefault="003B3C26" w:rsidP="0027405B">
      <w:pPr>
        <w:pStyle w:val="Texto"/>
        <w:spacing w:after="56"/>
        <w:rPr>
          <w:b/>
        </w:rPr>
      </w:pPr>
      <w:r w:rsidRPr="00324A2D">
        <w:rPr>
          <w:b/>
        </w:rPr>
        <w:t>CAPITULO XXXII</w:t>
      </w:r>
    </w:p>
    <w:p w:rsidR="003B3C26" w:rsidRPr="00324A2D" w:rsidRDefault="003B3C26" w:rsidP="0027405B">
      <w:pPr>
        <w:pStyle w:val="Texto"/>
        <w:spacing w:after="56"/>
        <w:rPr>
          <w:b/>
        </w:rPr>
      </w:pPr>
      <w:r w:rsidRPr="00324A2D">
        <w:rPr>
          <w:b/>
        </w:rPr>
        <w:t>DE LA FUNDACIÓN POLÍTICA Y CULTURAL DEL PARTIDO DEL TRABAJO.</w:t>
      </w:r>
    </w:p>
    <w:p w:rsidR="003B3C26" w:rsidRPr="00324A2D" w:rsidRDefault="003B3C26" w:rsidP="0027405B">
      <w:pPr>
        <w:pStyle w:val="Texto"/>
        <w:spacing w:after="56"/>
      </w:pPr>
      <w:r w:rsidRPr="00324A2D">
        <w:rPr>
          <w:b/>
        </w:rPr>
        <w:t>Artículo 126.</w:t>
      </w:r>
      <w:r w:rsidRPr="00324A2D">
        <w:t xml:space="preserve"> Sus objetivos son:</w:t>
      </w:r>
    </w:p>
    <w:p w:rsidR="003B3C26" w:rsidRPr="00324A2D" w:rsidRDefault="003B3C26" w:rsidP="0027405B">
      <w:pPr>
        <w:pStyle w:val="ROMANOS"/>
        <w:spacing w:after="56"/>
      </w:pPr>
      <w:r w:rsidRPr="00324A2D">
        <w:t>a)</w:t>
      </w:r>
      <w:r w:rsidRPr="00324A2D">
        <w:tab/>
        <w:t>Fomentar y difundir las opiniones, estudios, análisis, textos y documentos del Partido del Trabajo y otras expresiones afines en el ámbito nacional e internacional.</w:t>
      </w:r>
    </w:p>
    <w:p w:rsidR="003B3C26" w:rsidRPr="00324A2D" w:rsidRDefault="003B3C26" w:rsidP="0027405B">
      <w:pPr>
        <w:pStyle w:val="ROMANOS"/>
        <w:spacing w:after="56"/>
      </w:pPr>
      <w:r w:rsidRPr="00324A2D">
        <w:t>b)</w:t>
      </w:r>
      <w:r w:rsidRPr="00324A2D">
        <w:tab/>
        <w:t>Promover espacios de análisis y debate sobre temas de importancia nacional e internacional.</w:t>
      </w:r>
    </w:p>
    <w:p w:rsidR="003B3C26" w:rsidRPr="00324A2D" w:rsidRDefault="003B3C26" w:rsidP="0027405B">
      <w:pPr>
        <w:pStyle w:val="ROMANOS"/>
        <w:spacing w:after="56"/>
      </w:pPr>
      <w:r w:rsidRPr="00324A2D">
        <w:t>c)</w:t>
      </w:r>
      <w:r w:rsidRPr="00324A2D">
        <w:tab/>
        <w:t>Desarrollar proyectos y actividades de estudio, investigación, teoría, análisis, capacitación, formación ideológica, política, electoral y de divulgación, contribuyendo a la construcción de una cultura general, cívica, política y socialista del país.</w:t>
      </w:r>
    </w:p>
    <w:p w:rsidR="003B3C26" w:rsidRPr="00324A2D" w:rsidRDefault="003B3C26" w:rsidP="0027405B">
      <w:pPr>
        <w:pStyle w:val="ROMANOS"/>
        <w:spacing w:after="56"/>
        <w:rPr>
          <w:b/>
        </w:rPr>
      </w:pPr>
      <w:r w:rsidRPr="00324A2D">
        <w:rPr>
          <w:b/>
        </w:rPr>
        <w:t>d)</w:t>
      </w:r>
      <w:r w:rsidRPr="00324A2D">
        <w:rPr>
          <w:b/>
        </w:rPr>
        <w:tab/>
      </w:r>
      <w:r w:rsidRPr="00324A2D">
        <w:t>Recaudar fondos para cumplir con su cometido.</w:t>
      </w:r>
    </w:p>
    <w:p w:rsidR="003B3C26" w:rsidRPr="00324A2D" w:rsidRDefault="003B3C26" w:rsidP="0027405B">
      <w:pPr>
        <w:pStyle w:val="Texto"/>
        <w:spacing w:after="56"/>
        <w:rPr>
          <w:b/>
        </w:rPr>
      </w:pPr>
      <w:r w:rsidRPr="00324A2D">
        <w:rPr>
          <w:b/>
        </w:rPr>
        <w:t>Artículo 127.</w:t>
      </w:r>
      <w:r w:rsidRPr="00324A2D">
        <w:t xml:space="preserve"> Se constituye como organismo con autonomía en su administración, operación y procuración de fondos. Estará bajo la responsabilidad normativa de la Comisión de Formación Ideológica</w:t>
      </w:r>
      <w:r w:rsidR="009E3498">
        <w:t xml:space="preserve"> </w:t>
      </w:r>
      <w:r w:rsidRPr="00324A2D">
        <w:t>y Política y en su conjunto, de la Comisión Ejecutiva Nacional.</w:t>
      </w:r>
    </w:p>
    <w:p w:rsidR="003B3C26" w:rsidRPr="00324A2D" w:rsidRDefault="003B3C26" w:rsidP="0027405B">
      <w:pPr>
        <w:pStyle w:val="Texto"/>
        <w:spacing w:after="56"/>
      </w:pPr>
      <w:r w:rsidRPr="00324A2D">
        <w:rPr>
          <w:b/>
        </w:rPr>
        <w:t>Artículo 128.</w:t>
      </w:r>
      <w:r w:rsidRPr="00324A2D">
        <w:t xml:space="preserve"> Sus planes, proyectos y ejercicio de presupuesto serán aprobados y supervisados por la Comisión Ejecutiva Nacional y la Comisión de Contraloría y Fiscalización del Partido del Trabajo, respectivamente.</w:t>
      </w:r>
    </w:p>
    <w:p w:rsidR="003B3C26" w:rsidRPr="00324A2D" w:rsidRDefault="003B3C26" w:rsidP="0027405B">
      <w:pPr>
        <w:pStyle w:val="Texto"/>
        <w:spacing w:after="56"/>
        <w:rPr>
          <w:b/>
        </w:rPr>
      </w:pPr>
      <w:r w:rsidRPr="00324A2D">
        <w:rPr>
          <w:b/>
        </w:rPr>
        <w:t>Artículo 129.</w:t>
      </w:r>
      <w:r w:rsidRPr="00324A2D">
        <w:t xml:space="preserve"> Los directivos de la Fundación se designarán por acuerdo de la Comisión Ejecutiva Nacional por conducto de la Comisión Coordinadora Nacional.</w:t>
      </w:r>
    </w:p>
    <w:p w:rsidR="003B3C26" w:rsidRPr="00324A2D" w:rsidRDefault="003B3C26" w:rsidP="0027405B">
      <w:pPr>
        <w:pStyle w:val="Texto"/>
        <w:spacing w:after="56"/>
      </w:pPr>
      <w:r w:rsidRPr="00324A2D">
        <w:rPr>
          <w:b/>
        </w:rPr>
        <w:t>Artículo 130.</w:t>
      </w:r>
      <w:r w:rsidRPr="00324A2D">
        <w:t xml:space="preserve"> Los directivos de la Fundación serán reconocidos militantes, integrados a movimientos sociales y a las actividades del Partido del Trabajo.</w:t>
      </w:r>
    </w:p>
    <w:p w:rsidR="003B3C26" w:rsidRPr="00324A2D" w:rsidRDefault="003B3C26" w:rsidP="0027405B">
      <w:pPr>
        <w:pStyle w:val="Texto"/>
        <w:spacing w:after="56"/>
        <w:rPr>
          <w:b/>
        </w:rPr>
      </w:pPr>
      <w:r w:rsidRPr="00324A2D">
        <w:rPr>
          <w:b/>
        </w:rPr>
        <w:t>CAPÍTULO XXXIII</w:t>
      </w:r>
    </w:p>
    <w:p w:rsidR="003B3C26" w:rsidRPr="00324A2D" w:rsidRDefault="003B3C26" w:rsidP="0027405B">
      <w:pPr>
        <w:pStyle w:val="Texto"/>
        <w:spacing w:after="56"/>
        <w:rPr>
          <w:b/>
        </w:rPr>
      </w:pPr>
      <w:r w:rsidRPr="00324A2D">
        <w:rPr>
          <w:b/>
        </w:rPr>
        <w:t>DE LOS GRUPOS PARLAMENTARIOS.</w:t>
      </w:r>
    </w:p>
    <w:p w:rsidR="003B3C26" w:rsidRPr="00324A2D" w:rsidRDefault="003B3C26" w:rsidP="0027405B">
      <w:pPr>
        <w:pStyle w:val="Texto"/>
        <w:spacing w:after="56"/>
      </w:pPr>
      <w:r w:rsidRPr="00324A2D">
        <w:rPr>
          <w:b/>
        </w:rPr>
        <w:t>Artículo 131.</w:t>
      </w:r>
      <w:r w:rsidRPr="00324A2D">
        <w:t xml:space="preserve"> Los Senadores de la República, los Diputados federales y locales, los Presidentes Municipales, Regidores y Síndicos deberán mantener y defender el proyecto general del Partido del Trabajo y sus posiciones políticas.</w:t>
      </w:r>
    </w:p>
    <w:p w:rsidR="003B3C26" w:rsidRPr="00324A2D" w:rsidRDefault="003B3C26" w:rsidP="0027405B">
      <w:pPr>
        <w:pStyle w:val="Texto"/>
        <w:spacing w:after="56"/>
        <w:rPr>
          <w:b/>
        </w:rPr>
      </w:pPr>
      <w:r w:rsidRPr="00324A2D">
        <w:t>Se constituirá la Asociación Nacional de Legisladores y Ex legisladores del Partido del Trabajo con el objeto de intercambiar experiencias, formación teórica, política, legislativa y para la elaboración de iniciativas. También se formará la Asociación Nacional de Presidentes Municipales, Regidores y Síndicos y Ex Presidentes Municipales del Partido del Trabajo para intercambiar experiencias, formarse teórica, legal, administrativa y políticamente, acentuando los aspectos del nivel Municipal. Estas asociaciones se reunirán por lo menos cada año.</w:t>
      </w:r>
    </w:p>
    <w:p w:rsidR="003B3C26" w:rsidRPr="00324A2D" w:rsidRDefault="003B3C26" w:rsidP="0027405B">
      <w:pPr>
        <w:pStyle w:val="Texto"/>
        <w:spacing w:after="94"/>
        <w:rPr>
          <w:szCs w:val="24"/>
        </w:rPr>
      </w:pPr>
      <w:r w:rsidRPr="00324A2D">
        <w:rPr>
          <w:b/>
          <w:szCs w:val="24"/>
        </w:rPr>
        <w:lastRenderedPageBreak/>
        <w:t>Artículo 132.</w:t>
      </w:r>
      <w:r w:rsidRPr="00324A2D">
        <w:rPr>
          <w:szCs w:val="24"/>
        </w:rPr>
        <w:t xml:space="preserve"> Los Coordinadores de los Grupos Parlamentarios en el Congreso de la Unión, sus instancias organizativas y la participación de sus legisladores en comisiones en el congreso, serán nombradas y sustituidas por acuerdo de la Comisión Ejecutiva nacional, previas consultas entre las partes.</w:t>
      </w:r>
    </w:p>
    <w:p w:rsidR="003B3C26" w:rsidRPr="00324A2D" w:rsidRDefault="003B3C26" w:rsidP="0027405B">
      <w:pPr>
        <w:pStyle w:val="Texto"/>
        <w:spacing w:after="94"/>
        <w:rPr>
          <w:szCs w:val="24"/>
        </w:rPr>
      </w:pPr>
      <w:r w:rsidRPr="00324A2D">
        <w:rPr>
          <w:szCs w:val="24"/>
        </w:rPr>
        <w:t>El Coordinador del grupo parlamentario del Congreso Local, y sus instancias organizativas y la participación de sus legisladores en comisiones, serán nombradas y sustituidas por su correspondiente Comisión Ejecutiva Estatal, previas consultas. En caso de conflictos y desacuerdos en las instancias estatales, serán nombrados por la Comisión Ejecutiva Nacional.</w:t>
      </w:r>
    </w:p>
    <w:p w:rsidR="003B3C26" w:rsidRPr="00324A2D" w:rsidRDefault="003B3C26" w:rsidP="0027405B">
      <w:pPr>
        <w:pStyle w:val="Texto"/>
        <w:spacing w:after="94"/>
        <w:rPr>
          <w:szCs w:val="24"/>
        </w:rPr>
      </w:pPr>
      <w:r w:rsidRPr="00324A2D">
        <w:rPr>
          <w:spacing w:val="-2"/>
          <w:szCs w:val="24"/>
        </w:rPr>
        <w:t>Las respectivas licencias de los legisladores a todos los niveles, serán autorizadas por la Comisión Ejecutiva</w:t>
      </w:r>
      <w:r w:rsidRPr="00324A2D">
        <w:rPr>
          <w:szCs w:val="24"/>
        </w:rPr>
        <w:t xml:space="preserve"> Nacional y en los Estados o Distrito Federal podrán ser autorizadas por la Comisión</w:t>
      </w:r>
      <w:r w:rsidR="00EE073D" w:rsidRPr="00324A2D">
        <w:rPr>
          <w:szCs w:val="24"/>
        </w:rPr>
        <w:t xml:space="preserve"> </w:t>
      </w:r>
      <w:r w:rsidRPr="00324A2D">
        <w:rPr>
          <w:szCs w:val="24"/>
        </w:rPr>
        <w:t>Ejecutiva Estatal o del Distrito Federal. En su caso, prevalecerá la autorización o negativa de la Comisión Ejecutiva Nacional.</w:t>
      </w:r>
    </w:p>
    <w:p w:rsidR="003B3C26" w:rsidRPr="00324A2D" w:rsidRDefault="003B3C26" w:rsidP="0027405B">
      <w:pPr>
        <w:pStyle w:val="Texto"/>
        <w:spacing w:after="94"/>
        <w:rPr>
          <w:b/>
        </w:rPr>
      </w:pPr>
      <w:r w:rsidRPr="00324A2D">
        <w:t>Los Coordinadores de los Grupos Parlamentarios Federal y local, consultarán e informarán a las instancias del Partido del Trabajo, sobre las actividades parlamentarias.</w:t>
      </w:r>
    </w:p>
    <w:p w:rsidR="003B3C26" w:rsidRPr="00324A2D" w:rsidRDefault="003B3C26" w:rsidP="0027405B">
      <w:pPr>
        <w:pStyle w:val="Texto"/>
        <w:spacing w:after="94"/>
      </w:pPr>
      <w:r w:rsidRPr="00324A2D">
        <w:rPr>
          <w:b/>
        </w:rPr>
        <w:t>Artículo 133.</w:t>
      </w:r>
      <w:r w:rsidRPr="00324A2D">
        <w:t xml:space="preserve"> Los aspectos no previstos por los presentes Estatutos y sus reglamentos en relación</w:t>
      </w:r>
      <w:r w:rsidR="009E3498">
        <w:t xml:space="preserve"> </w:t>
      </w:r>
      <w:r w:rsidRPr="00324A2D">
        <w:t>con los grupos parlamentarios federales y locales serán decididos por sus correspondientes Comisiones Ejecutivas Nacional y Estatales o del Distrito Federal, y en su caso prevalecerá la decisión de la</w:t>
      </w:r>
      <w:r w:rsidR="009E3498">
        <w:t xml:space="preserve"> </w:t>
      </w:r>
      <w:r w:rsidRPr="00324A2D">
        <w:t>Comisión Ejecutiva Nacional.</w:t>
      </w:r>
    </w:p>
    <w:p w:rsidR="003B3C26" w:rsidRPr="00324A2D" w:rsidRDefault="003B3C26" w:rsidP="0027405B">
      <w:pPr>
        <w:pStyle w:val="Texto"/>
        <w:spacing w:after="94"/>
        <w:rPr>
          <w:b/>
        </w:rPr>
      </w:pPr>
      <w:r w:rsidRPr="00324A2D">
        <w:rPr>
          <w:b/>
        </w:rPr>
        <w:t>CAPÍTULO XXXIV</w:t>
      </w:r>
    </w:p>
    <w:p w:rsidR="003B3C26" w:rsidRPr="00324A2D" w:rsidRDefault="003B3C26" w:rsidP="0027405B">
      <w:pPr>
        <w:pStyle w:val="Texto"/>
        <w:spacing w:after="94"/>
        <w:rPr>
          <w:b/>
        </w:rPr>
      </w:pPr>
      <w:r w:rsidRPr="00324A2D">
        <w:rPr>
          <w:b/>
        </w:rPr>
        <w:t>ACCESO A LA INFORMACIÓN.</w:t>
      </w:r>
    </w:p>
    <w:p w:rsidR="003B3C26" w:rsidRPr="00324A2D" w:rsidRDefault="003B3C26" w:rsidP="0027405B">
      <w:pPr>
        <w:pStyle w:val="Texto"/>
        <w:spacing w:after="94"/>
        <w:rPr>
          <w:b/>
        </w:rPr>
      </w:pPr>
      <w:r w:rsidRPr="00324A2D">
        <w:rPr>
          <w:b/>
        </w:rPr>
        <w:t>ÓRGANO NACIONAL DE TRANSPARENCIA Y ACCESO A LA INFORMACIÓN.</w:t>
      </w:r>
    </w:p>
    <w:p w:rsidR="003B3C26" w:rsidRPr="00324A2D" w:rsidRDefault="003B3C26" w:rsidP="0027405B">
      <w:pPr>
        <w:pStyle w:val="Texto"/>
        <w:spacing w:after="94"/>
        <w:rPr>
          <w:b/>
        </w:rPr>
      </w:pPr>
      <w:r w:rsidRPr="00324A2D">
        <w:rPr>
          <w:b/>
        </w:rPr>
        <w:t>Artículo 134. El Órgano Nacional de Transparencia y Acceso a la Información, es la máxima instancia intrapartidaria con facultades para conocer, tramitar y resolver todo lo referente a las solicitudes de información y la protección de datos personales que se realicen al Partido del Trabajo.</w:t>
      </w:r>
    </w:p>
    <w:p w:rsidR="003B3C26" w:rsidRPr="00324A2D" w:rsidRDefault="003B3C26" w:rsidP="0027405B">
      <w:pPr>
        <w:pStyle w:val="Texto"/>
        <w:spacing w:after="94"/>
        <w:rPr>
          <w:b/>
        </w:rPr>
      </w:pPr>
      <w:r w:rsidRPr="00324A2D">
        <w:rPr>
          <w:b/>
        </w:rPr>
        <w:t>El Órgano Nacional de Transparencia y Acceso a la Información estará integrado por tres militantes, que serán designados por la Comisión Ejecutiva Nacional con el voto del 50% más uno de los presentes, durarán en su encargo dos años.</w:t>
      </w:r>
    </w:p>
    <w:p w:rsidR="003B3C26" w:rsidRPr="00324A2D" w:rsidRDefault="003B3C26" w:rsidP="0027405B">
      <w:pPr>
        <w:pStyle w:val="Texto"/>
        <w:spacing w:after="94"/>
        <w:rPr>
          <w:b/>
        </w:rPr>
      </w:pPr>
      <w:r w:rsidRPr="00324A2D">
        <w:rPr>
          <w:b/>
        </w:rPr>
        <w:t>La Comisión Ejecutiva Nacional deberá aprobar la continuidad de los integrantes del Órgano Nacional de Transparencia y Acceso a la Información por un período de dos años o la revocación parcial o total de su mandato cuando así lo considere necesario.</w:t>
      </w:r>
    </w:p>
    <w:p w:rsidR="003B3C26" w:rsidRPr="00324A2D" w:rsidRDefault="003B3C26" w:rsidP="0027405B">
      <w:pPr>
        <w:pStyle w:val="Texto"/>
        <w:spacing w:after="94"/>
        <w:rPr>
          <w:b/>
        </w:rPr>
      </w:pPr>
      <w:r w:rsidRPr="00324A2D">
        <w:rPr>
          <w:b/>
        </w:rPr>
        <w:t>En caso de renuncia, muerte, incumplimiento de funciones, actos de corrupción o por revocación total o parcial de los integrantes del Órgano Nacional de Transparencia y Acceso a la Información, la sustitución que se haga por designación por el órgano competente, durará en el encargo por el tiempo por el que hayan sido designados para la conclusión del periodo de dicho(s) integrante(s).</w:t>
      </w:r>
    </w:p>
    <w:p w:rsidR="003B3C26" w:rsidRPr="00324A2D" w:rsidRDefault="003B3C26" w:rsidP="0027405B">
      <w:pPr>
        <w:pStyle w:val="Texto"/>
        <w:spacing w:after="94"/>
        <w:rPr>
          <w:b/>
        </w:rPr>
      </w:pPr>
      <w:r w:rsidRPr="00324A2D">
        <w:rPr>
          <w:b/>
        </w:rPr>
        <w:t>Toda persona, militante, afiliado y simpatizante tiene derecho a acceder a la información partidaria siempre y cuando no se encuentre clasificada como reservada o confidencial, de conformidad con las normas legales aplicables.</w:t>
      </w:r>
    </w:p>
    <w:p w:rsidR="003B3C26" w:rsidRPr="00324A2D" w:rsidRDefault="003B3C26" w:rsidP="0027405B">
      <w:pPr>
        <w:pStyle w:val="Texto"/>
        <w:spacing w:after="94"/>
        <w:rPr>
          <w:b/>
        </w:rPr>
      </w:pPr>
      <w:r w:rsidRPr="00324A2D">
        <w:rPr>
          <w:b/>
        </w:rPr>
        <w:t>Los formatos, procedimientos y plazos de solicitudes de información que se presenten, se desahogarán con lo establecido en la legislación de la materia.</w:t>
      </w:r>
    </w:p>
    <w:p w:rsidR="003B3C26" w:rsidRPr="00324A2D" w:rsidRDefault="003B3C26" w:rsidP="0027405B">
      <w:pPr>
        <w:pStyle w:val="Texto"/>
        <w:spacing w:after="94"/>
        <w:rPr>
          <w:b/>
        </w:rPr>
      </w:pPr>
      <w:r w:rsidRPr="00324A2D">
        <w:rPr>
          <w:b/>
        </w:rPr>
        <w:t>Se considerará información reservada o confidencial, aquella que en los términos de la ley en la materia así lo disponga.</w:t>
      </w:r>
    </w:p>
    <w:p w:rsidR="003B3C26" w:rsidRPr="00324A2D" w:rsidRDefault="003B3C26" w:rsidP="0027405B">
      <w:pPr>
        <w:pStyle w:val="Texto"/>
        <w:spacing w:after="94"/>
        <w:rPr>
          <w:b/>
        </w:rPr>
      </w:pPr>
      <w:r w:rsidRPr="00324A2D">
        <w:rPr>
          <w:b/>
        </w:rPr>
        <w:t>Se considerará reservada la información relativa a los procesos deliberativos de los órganos internos del partido, la correspondiente a las estrategias políticas, el contenido de todo tipo de encuestas ordenadas por el partido, así como la referente a las actividades de naturaleza privada, personal o familiar, de sus militantes, afiliados, simpatizantes, dirigentes, precandidatos y candidatos a cargos de elección popular, en términos de la ley de la materia.</w:t>
      </w:r>
    </w:p>
    <w:p w:rsidR="003B3C26" w:rsidRPr="00324A2D" w:rsidRDefault="003B3C26" w:rsidP="0027405B">
      <w:pPr>
        <w:pStyle w:val="Texto"/>
        <w:spacing w:after="94"/>
        <w:rPr>
          <w:b/>
        </w:rPr>
      </w:pPr>
      <w:r w:rsidRPr="00324A2D">
        <w:rPr>
          <w:b/>
        </w:rPr>
        <w:t>Son atribuciones del Órgano Nacional de Transparencia y Acceso a la Información:</w:t>
      </w:r>
    </w:p>
    <w:p w:rsidR="003B3C26" w:rsidRPr="00324A2D" w:rsidRDefault="003B3C26" w:rsidP="0027405B">
      <w:pPr>
        <w:pStyle w:val="Texto"/>
        <w:spacing w:after="94"/>
        <w:ind w:left="720" w:hanging="432"/>
        <w:rPr>
          <w:b/>
        </w:rPr>
      </w:pPr>
      <w:r w:rsidRPr="00324A2D">
        <w:rPr>
          <w:b/>
        </w:rPr>
        <w:t>a)</w:t>
      </w:r>
      <w:r w:rsidRPr="00324A2D">
        <w:rPr>
          <w:b/>
        </w:rPr>
        <w:tab/>
        <w:t>Publicar en la página electrónica la información especificada como obligaciones de transparencia en la ley de la materia.</w:t>
      </w:r>
    </w:p>
    <w:p w:rsidR="003B3C26" w:rsidRPr="00324A2D" w:rsidRDefault="003B3C26" w:rsidP="0027405B">
      <w:pPr>
        <w:pStyle w:val="Texto"/>
        <w:spacing w:after="94"/>
        <w:ind w:left="720" w:hanging="432"/>
        <w:rPr>
          <w:b/>
        </w:rPr>
      </w:pPr>
      <w:r w:rsidRPr="00324A2D">
        <w:rPr>
          <w:b/>
        </w:rPr>
        <w:t>b)</w:t>
      </w:r>
      <w:r w:rsidRPr="00324A2D">
        <w:rPr>
          <w:b/>
        </w:rPr>
        <w:tab/>
        <w:t>Conocer y tramitar los asuntos relacionados con el acceso a la información clasificada como pública en términos de la legislación aplicable.</w:t>
      </w:r>
    </w:p>
    <w:p w:rsidR="003B3C26" w:rsidRPr="00324A2D" w:rsidRDefault="003B3C26" w:rsidP="0027405B">
      <w:pPr>
        <w:pStyle w:val="Texto"/>
        <w:spacing w:after="94"/>
        <w:ind w:left="720" w:hanging="432"/>
        <w:rPr>
          <w:b/>
        </w:rPr>
      </w:pPr>
      <w:r w:rsidRPr="00324A2D">
        <w:rPr>
          <w:b/>
        </w:rPr>
        <w:t>c)</w:t>
      </w:r>
      <w:r w:rsidRPr="00324A2D">
        <w:rPr>
          <w:b/>
        </w:rPr>
        <w:tab/>
        <w:t>Garantizar a los militantes, afiliados y simpatizantes la protección de datos personales, y su derecho de acceso, rectificación, cancelación y oposición en términos del Reglamento que se expida al efecto.</w:t>
      </w:r>
    </w:p>
    <w:p w:rsidR="003B3C26" w:rsidRPr="00324A2D" w:rsidRDefault="003B3C26" w:rsidP="0027405B">
      <w:pPr>
        <w:pStyle w:val="Texto"/>
        <w:spacing w:after="94"/>
        <w:ind w:left="720" w:hanging="432"/>
        <w:rPr>
          <w:b/>
        </w:rPr>
      </w:pPr>
      <w:r w:rsidRPr="00324A2D">
        <w:rPr>
          <w:b/>
        </w:rPr>
        <w:t>d)</w:t>
      </w:r>
      <w:r w:rsidRPr="00324A2D">
        <w:rPr>
          <w:b/>
        </w:rPr>
        <w:tab/>
        <w:t>Las demás que señale las normas legales aplicables en materia de transparencia.</w:t>
      </w:r>
    </w:p>
    <w:p w:rsidR="003B3C26" w:rsidRPr="00324A2D" w:rsidRDefault="003B3C26" w:rsidP="0027405B">
      <w:pPr>
        <w:pStyle w:val="Texto"/>
        <w:spacing w:after="98"/>
        <w:rPr>
          <w:b/>
        </w:rPr>
      </w:pPr>
      <w:r w:rsidRPr="00324A2D">
        <w:rPr>
          <w:b/>
        </w:rPr>
        <w:lastRenderedPageBreak/>
        <w:t>Para garantizar la protección de los datos personales de los militantes, afiliados o simpatizantes, se deberá observar lo siguiente:</w:t>
      </w:r>
    </w:p>
    <w:p w:rsidR="003B3C26" w:rsidRPr="00324A2D" w:rsidRDefault="003B3C26" w:rsidP="0027405B">
      <w:pPr>
        <w:pStyle w:val="Texto"/>
        <w:spacing w:after="98"/>
        <w:ind w:left="720" w:hanging="432"/>
        <w:rPr>
          <w:b/>
        </w:rPr>
      </w:pPr>
      <w:r w:rsidRPr="00324A2D">
        <w:rPr>
          <w:b/>
        </w:rPr>
        <w:t>I.</w:t>
      </w:r>
      <w:r w:rsidRPr="00324A2D">
        <w:rPr>
          <w:b/>
        </w:rPr>
        <w:tab/>
        <w:t>Los responsables en el tratamiento de datos personales, deberán observar los principios de licitud, consentimiento, información, calidad, finalidad, lealtad, proporcionalidad y responsabilidad, previstos en la ley de la materia.</w:t>
      </w:r>
    </w:p>
    <w:p w:rsidR="003B3C26" w:rsidRPr="00324A2D" w:rsidRDefault="003B3C26" w:rsidP="0027405B">
      <w:pPr>
        <w:pStyle w:val="Texto"/>
        <w:spacing w:after="98"/>
        <w:ind w:left="720" w:hanging="432"/>
        <w:rPr>
          <w:b/>
        </w:rPr>
      </w:pPr>
      <w:r w:rsidRPr="00324A2D">
        <w:rPr>
          <w:b/>
        </w:rPr>
        <w:t>II.</w:t>
      </w:r>
      <w:r w:rsidRPr="00324A2D">
        <w:rPr>
          <w:b/>
        </w:rPr>
        <w:tab/>
        <w:t>Todo tratamiento de datos personales estará sujeto al consentimiento de la persona física a quien corresponden los datos personales, salvo las excepciones previstas por la ley de</w:t>
      </w:r>
      <w:r w:rsidR="009E3498">
        <w:rPr>
          <w:b/>
        </w:rPr>
        <w:t xml:space="preserve"> </w:t>
      </w:r>
      <w:r w:rsidRPr="00324A2D">
        <w:rPr>
          <w:b/>
        </w:rPr>
        <w:t>la materia.</w:t>
      </w:r>
    </w:p>
    <w:p w:rsidR="003B3C26" w:rsidRPr="00324A2D" w:rsidRDefault="003B3C26" w:rsidP="0027405B">
      <w:pPr>
        <w:pStyle w:val="Texto"/>
        <w:spacing w:after="98"/>
      </w:pPr>
      <w:r w:rsidRPr="00324A2D">
        <w:rPr>
          <w:b/>
        </w:rPr>
        <w:t>Cualquier persona física a quien corresponden los datos personales, o en su caso su representante, podrá ejercer los derechos de acceso, rectificación, cancelación y oposición previstos en la ley de la materia, con los procedimientos que la misma determine y el Reglamento correspondiente.</w:t>
      </w:r>
    </w:p>
    <w:p w:rsidR="003B3C26" w:rsidRPr="00324A2D" w:rsidRDefault="003B3C26" w:rsidP="0027405B">
      <w:pPr>
        <w:pStyle w:val="Texto"/>
        <w:spacing w:after="98"/>
        <w:rPr>
          <w:b/>
        </w:rPr>
      </w:pPr>
      <w:r w:rsidRPr="00324A2D">
        <w:rPr>
          <w:b/>
        </w:rPr>
        <w:t>CAPÍTULO XXXV</w:t>
      </w:r>
    </w:p>
    <w:p w:rsidR="003B3C26" w:rsidRPr="00324A2D" w:rsidRDefault="003B3C26" w:rsidP="0027405B">
      <w:pPr>
        <w:pStyle w:val="Texto"/>
        <w:spacing w:after="98"/>
        <w:rPr>
          <w:b/>
        </w:rPr>
      </w:pPr>
      <w:r w:rsidRPr="00324A2D">
        <w:rPr>
          <w:b/>
        </w:rPr>
        <w:t>DE LA PÉRDIDA DEL REGISTRO DEL PARTIDO DEL TRABAJO.</w:t>
      </w:r>
    </w:p>
    <w:p w:rsidR="003B3C26" w:rsidRPr="00324A2D" w:rsidRDefault="003B3C26" w:rsidP="0027405B">
      <w:pPr>
        <w:pStyle w:val="Texto"/>
        <w:spacing w:after="98"/>
        <w:rPr>
          <w:b/>
        </w:rPr>
      </w:pPr>
      <w:r w:rsidRPr="00324A2D">
        <w:rPr>
          <w:b/>
        </w:rPr>
        <w:t>Artículo 135.</w:t>
      </w:r>
      <w:r w:rsidRPr="00324A2D">
        <w:t xml:space="preserve"> El Patrimonio del Partido del Trabajo, una vez declarada la pérdida de su registro nacional y al cubrir la totalidad de sus activos, pasivos, cuentas por cobrar, cuentas por pagar, pago a acreedores</w:t>
      </w:r>
      <w:r w:rsidR="009E3498">
        <w:t xml:space="preserve"> </w:t>
      </w:r>
      <w:r w:rsidRPr="00324A2D">
        <w:t>y deudores, pasará a manos de la Asociación Civil o Agrupación Política que constituyan los militantes del Partido del Trabajo, con base en los mismos principios filosóficos y políticos del Partido del Trabajo.</w:t>
      </w:r>
    </w:p>
    <w:p w:rsidR="003B3C26" w:rsidRPr="00324A2D" w:rsidRDefault="003B3C26" w:rsidP="0027405B">
      <w:pPr>
        <w:pStyle w:val="Texto"/>
        <w:spacing w:after="98"/>
        <w:rPr>
          <w:b/>
        </w:rPr>
      </w:pPr>
      <w:r w:rsidRPr="00324A2D">
        <w:rPr>
          <w:b/>
        </w:rPr>
        <w:t>TRANSITORIOS</w:t>
      </w:r>
    </w:p>
    <w:p w:rsidR="003B3C26" w:rsidRPr="00324A2D" w:rsidRDefault="003B3C26" w:rsidP="0027405B">
      <w:pPr>
        <w:pStyle w:val="Texto"/>
        <w:spacing w:after="98"/>
        <w:rPr>
          <w:b/>
        </w:rPr>
      </w:pPr>
      <w:r w:rsidRPr="00324A2D">
        <w:rPr>
          <w:b/>
        </w:rPr>
        <w:t>PRIMERO: Las adiciones, derogaciones y reformas de los presentes Estatutos entrarán en vigor a partir de la correspondiente publicación del Acuerdo del Consejo General del Instituto Nacional Electoral en el Diario Oficial de la Federación.</w:t>
      </w:r>
    </w:p>
    <w:p w:rsidR="003B3C26" w:rsidRPr="00324A2D" w:rsidRDefault="003B3C26" w:rsidP="0027405B">
      <w:pPr>
        <w:pStyle w:val="Texto"/>
        <w:spacing w:after="98"/>
        <w:rPr>
          <w:b/>
        </w:rPr>
      </w:pPr>
      <w:r w:rsidRPr="00324A2D">
        <w:rPr>
          <w:b/>
        </w:rPr>
        <w:t>SEGUNDO: Por única ocasión, y en acatamiento al artículo Transitorio Sexto de la Ley General de Partidos Políticos, se ratifica a los actuales integrantes de la Comisión Nacional de Garantías, Justicia y Controversias, a efecto de que pasen a formar parte de la Comisión Nacional de Conciliación, Garantías, Justicia y Controversias con las facultades establecidas en los artículos 53 y 54 de los Estatutos, cuyo cargo será vigente hasta el próximo Congreso Nacional Ordinario.</w:t>
      </w:r>
    </w:p>
    <w:p w:rsidR="003B3C26" w:rsidRPr="00324A2D" w:rsidRDefault="003B3C26" w:rsidP="0027405B">
      <w:pPr>
        <w:pStyle w:val="Texto"/>
        <w:spacing w:after="98"/>
        <w:rPr>
          <w:b/>
        </w:rPr>
      </w:pPr>
      <w:r w:rsidRPr="00324A2D">
        <w:rPr>
          <w:b/>
        </w:rPr>
        <w:t>TERCERO. Por única ocasión, y en acatamiento al artículo Transitorio Sexto de la Ley General de Partidos Políticos, se ratifica a los actuales integrantes de las Comisiones de Garantías, Justicia y Controversias Estatales y del Distrito Federal, a efecto de que pasen a formar parte de las Comisiones de Conciliación Estatales y del Distrito Federal con las facultades establecidas en los artículos 79,</w:t>
      </w:r>
      <w:r w:rsidR="009E3498">
        <w:rPr>
          <w:b/>
        </w:rPr>
        <w:t xml:space="preserve"> </w:t>
      </w:r>
      <w:r w:rsidRPr="00324A2D">
        <w:rPr>
          <w:b/>
        </w:rPr>
        <w:t>81 y 82 de los Estatutos, cuyo cargo será vigente hasta el próximo Congreso Ordinario</w:t>
      </w:r>
      <w:r w:rsidR="00E10E1C" w:rsidRPr="00324A2D">
        <w:rPr>
          <w:b/>
        </w:rPr>
        <w:t xml:space="preserve"> </w:t>
      </w:r>
      <w:r w:rsidRPr="00324A2D">
        <w:rPr>
          <w:b/>
        </w:rPr>
        <w:t>Estatal o del Distrito Federal.</w:t>
      </w:r>
    </w:p>
    <w:p w:rsidR="003B3C26" w:rsidRPr="00324A2D" w:rsidRDefault="003B3C26" w:rsidP="0027405B">
      <w:pPr>
        <w:pStyle w:val="Texto"/>
        <w:spacing w:after="98"/>
        <w:rPr>
          <w:b/>
        </w:rPr>
      </w:pPr>
      <w:r w:rsidRPr="00324A2D">
        <w:rPr>
          <w:b/>
        </w:rPr>
        <w:t>CUARTO: Por única ocasión, y en acatamiento al artículo Transitorio Sexto de la Ley General de Partidos Políticos, se ratifica a los actuales integrantes de la Comisión Nacional Elecciones Internas y</w:t>
      </w:r>
      <w:r w:rsidR="00E10E1C" w:rsidRPr="00324A2D">
        <w:rPr>
          <w:b/>
        </w:rPr>
        <w:t xml:space="preserve"> </w:t>
      </w:r>
      <w:r w:rsidRPr="00324A2D">
        <w:rPr>
          <w:b/>
        </w:rPr>
        <w:t>la Comisión Nacional de Vigilancia de Elecciones Internas a efecto de que pasen a formar parte de la Comisión Nacional de Elecciones y Procedimientos internos, y la Comisión Nacional de Vigilancia de Elecciones y Procedimientos Internos respectivamente, con las facultades establecidas en los artículos 50 Bis 1, 50 Bis 2, 50 Bis 3, 50 Bis 4 y 50 Bis 5 de los</w:t>
      </w:r>
      <w:r w:rsidR="00E10E1C" w:rsidRPr="00324A2D">
        <w:rPr>
          <w:b/>
        </w:rPr>
        <w:t xml:space="preserve"> </w:t>
      </w:r>
      <w:r w:rsidRPr="00324A2D">
        <w:rPr>
          <w:b/>
        </w:rPr>
        <w:t>Estatutos.</w:t>
      </w:r>
    </w:p>
    <w:p w:rsidR="003B3C26" w:rsidRPr="00324A2D" w:rsidRDefault="003B3C26" w:rsidP="0027405B">
      <w:pPr>
        <w:pStyle w:val="Texto"/>
        <w:spacing w:after="98"/>
        <w:rPr>
          <w:b/>
        </w:rPr>
      </w:pPr>
      <w:r w:rsidRPr="00324A2D">
        <w:rPr>
          <w:b/>
        </w:rPr>
        <w:t>QUINTO: Por única ocasión, y en acatamiento al artículo Transitorio Sexto de la Ley General de Partidos Políticos se nombra a los C.C. Ildefonso Castelar Salazar, Gloria Cristina Ruiz Mendoza y Jannete Elizabeth Guerrero Maya como integrantes del Órgano Nacional de Transparencia y Acceso a la Información, quienes ejercerán sus funciones y facultades una vez que queden firmes los Estatutos.</w:t>
      </w:r>
    </w:p>
    <w:p w:rsidR="003B3C26" w:rsidRPr="00324A2D" w:rsidRDefault="003B3C26" w:rsidP="0027405B">
      <w:pPr>
        <w:pStyle w:val="Texto"/>
        <w:spacing w:after="98"/>
        <w:rPr>
          <w:b/>
        </w:rPr>
      </w:pPr>
      <w:r w:rsidRPr="00324A2D">
        <w:rPr>
          <w:b/>
        </w:rPr>
        <w:t>SEXTO: Las Quejas que se encuentren en trámite en primera instancia a la entrada en vigor de los Estatutos, serán resueltos por la Comisión Nacional de Conciliación, Garantías, Justicia y Controversias conforme a</w:t>
      </w:r>
      <w:r w:rsidR="00E10E1C" w:rsidRPr="00324A2D">
        <w:rPr>
          <w:b/>
        </w:rPr>
        <w:t xml:space="preserve"> </w:t>
      </w:r>
      <w:r w:rsidRPr="00324A2D">
        <w:rPr>
          <w:b/>
        </w:rPr>
        <w:t>los Estatutos vigentes al momento de su inicio, pudiendo optar por el mecanismo de Conciliación o de Justicia Intrapartidaria.</w:t>
      </w:r>
    </w:p>
    <w:p w:rsidR="003B3C26" w:rsidRPr="00324A2D" w:rsidRDefault="003B3C26" w:rsidP="0027405B">
      <w:pPr>
        <w:pStyle w:val="Texto"/>
        <w:spacing w:after="98"/>
        <w:rPr>
          <w:b/>
        </w:rPr>
      </w:pPr>
      <w:r w:rsidRPr="00324A2D">
        <w:rPr>
          <w:b/>
        </w:rPr>
        <w:t>SÉPTIMO: Por única ocasión, los integrantes de los órganos de dirección estatal que fueron nombrados en el actual proceso congresional, durarán en su encargo 3 años a efecto de homologar el periodo de ejercicio del cargo en todas las entidades federativas como lo establecen los Estatutos.</w:t>
      </w:r>
    </w:p>
    <w:p w:rsidR="003B3C26" w:rsidRPr="00324A2D" w:rsidRDefault="003B3C26" w:rsidP="0027405B">
      <w:pPr>
        <w:pStyle w:val="Texto"/>
        <w:spacing w:after="98"/>
        <w:rPr>
          <w:b/>
        </w:rPr>
      </w:pPr>
      <w:r w:rsidRPr="00324A2D">
        <w:rPr>
          <w:b/>
        </w:rPr>
        <w:t>OCTAVO: Se constituye la Comisión de Constitucionalidad y Legalidad cuyos integrantes fueron electos en el Noveno Congreso Nacional Ordinario, a efecto de que realicen los ajustes, adecuaciones o modificaciones derivadas de las observaciones que realice el Instituto Nacional Electoral o la Sala Superior del Tribunal Electoral del Poder Judicial de la Federación, así como las correcciones de estilo que resulten necesarias para cuidar el buen uso del lenguaje y la técnica jurídica.</w:t>
      </w:r>
    </w:p>
    <w:p w:rsidR="00F25391" w:rsidRPr="00324A2D" w:rsidRDefault="00F25391" w:rsidP="003B3C26">
      <w:pPr>
        <w:pStyle w:val="Texto"/>
        <w:sectPr w:rsidR="00F25391" w:rsidRPr="00324A2D" w:rsidSect="003B3C26">
          <w:headerReference w:type="even" r:id="rId7"/>
          <w:headerReference w:type="default" r:id="rId8"/>
          <w:pgSz w:w="12240" w:h="15840" w:code="1"/>
          <w:pgMar w:top="1152" w:right="1699" w:bottom="1296" w:left="1699" w:header="706" w:footer="706" w:gutter="0"/>
          <w:cols w:space="708"/>
          <w:docGrid w:linePitch="360"/>
        </w:sectPr>
      </w:pPr>
    </w:p>
    <w:p w:rsidR="00CE2027" w:rsidRPr="00324A2D" w:rsidRDefault="00CE2027" w:rsidP="00324A2D">
      <w:pPr>
        <w:pStyle w:val="Texto"/>
        <w:ind w:firstLine="0"/>
        <w:jc w:val="right"/>
        <w:rPr>
          <w:b/>
          <w:sz w:val="16"/>
          <w:szCs w:val="16"/>
        </w:rPr>
      </w:pPr>
      <w:r w:rsidRPr="00324A2D">
        <w:rPr>
          <w:b/>
          <w:sz w:val="16"/>
          <w:szCs w:val="16"/>
        </w:rPr>
        <w:lastRenderedPageBreak/>
        <w:t>ANEXO DOS</w:t>
      </w:r>
    </w:p>
    <w:tbl>
      <w:tblPr>
        <w:tblW w:w="13176" w:type="dxa"/>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CellMar>
          <w:left w:w="72" w:type="dxa"/>
          <w:right w:w="72" w:type="dxa"/>
        </w:tblCellMar>
        <w:tblLook w:val="04A0"/>
      </w:tblPr>
      <w:tblGrid>
        <w:gridCol w:w="3384"/>
        <w:gridCol w:w="9792"/>
      </w:tblGrid>
      <w:tr w:rsidR="00CE2027" w:rsidRPr="00324A2D">
        <w:trPr>
          <w:trHeight w:val="20"/>
        </w:trPr>
        <w:tc>
          <w:tcPr>
            <w:tcW w:w="3384" w:type="dxa"/>
            <w:tcBorders>
              <w:bottom w:val="nil"/>
              <w:right w:val="nil"/>
            </w:tcBorders>
            <w:shd w:val="pct10" w:color="auto" w:fill="auto"/>
            <w:noWrap/>
            <w:vAlign w:val="center"/>
          </w:tcPr>
          <w:p w:rsidR="00CE2027" w:rsidRPr="00324A2D" w:rsidRDefault="00A531AF" w:rsidP="00A75A52">
            <w:pPr>
              <w:pStyle w:val="Texto"/>
              <w:spacing w:before="60" w:after="60" w:line="240" w:lineRule="auto"/>
              <w:ind w:firstLine="0"/>
              <w:jc w:val="center"/>
              <w:rPr>
                <w:rFonts w:eastAsia="Calibri"/>
              </w:rPr>
            </w:pPr>
            <w:r>
              <w:rPr>
                <w:rFonts w:eastAsia="Calibri"/>
                <w:noProof/>
                <w:lang w:eastAsia="es-MX"/>
              </w:rPr>
              <w:drawing>
                <wp:inline distT="0" distB="0" distL="0" distR="0">
                  <wp:extent cx="1581150" cy="48577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lum contrast="-20000"/>
                          </a:blip>
                          <a:srcRect/>
                          <a:stretch>
                            <a:fillRect/>
                          </a:stretch>
                        </pic:blipFill>
                        <pic:spPr bwMode="auto">
                          <a:xfrm>
                            <a:off x="0" y="0"/>
                            <a:ext cx="1581150" cy="485775"/>
                          </a:xfrm>
                          <a:prstGeom prst="rect">
                            <a:avLst/>
                          </a:prstGeom>
                          <a:noFill/>
                          <a:ln w="9525">
                            <a:noFill/>
                            <a:miter lim="800000"/>
                            <a:headEnd/>
                            <a:tailEnd/>
                          </a:ln>
                        </pic:spPr>
                      </pic:pic>
                    </a:graphicData>
                  </a:graphic>
                </wp:inline>
              </w:drawing>
            </w:r>
          </w:p>
        </w:tc>
        <w:tc>
          <w:tcPr>
            <w:tcW w:w="9792" w:type="dxa"/>
            <w:tcBorders>
              <w:left w:val="nil"/>
              <w:bottom w:val="nil"/>
            </w:tcBorders>
            <w:shd w:val="pct10" w:color="auto" w:fill="auto"/>
            <w:vAlign w:val="center"/>
          </w:tcPr>
          <w:p w:rsidR="00CE2027" w:rsidRPr="00324A2D" w:rsidRDefault="00CE2027" w:rsidP="00A75A52">
            <w:pPr>
              <w:tabs>
                <w:tab w:val="left" w:pos="142"/>
              </w:tabs>
              <w:spacing w:before="60" w:after="60" w:line="240" w:lineRule="exact"/>
              <w:jc w:val="right"/>
              <w:rPr>
                <w:rFonts w:ascii="Calibri" w:eastAsia="Calibri" w:hAnsi="Calibri"/>
                <w:b/>
                <w:sz w:val="16"/>
                <w:szCs w:val="16"/>
              </w:rPr>
            </w:pPr>
            <w:r w:rsidRPr="00324A2D">
              <w:rPr>
                <w:rFonts w:ascii="Calibri" w:eastAsia="Calibri" w:hAnsi="Calibri"/>
                <w:b/>
                <w:sz w:val="16"/>
                <w:szCs w:val="16"/>
              </w:rPr>
              <w:t>DIRECCIÓN EJECUTIVA DE PRERROGATIVAS Y PARTIDOS POLÍTICOS</w:t>
            </w:r>
          </w:p>
          <w:p w:rsidR="00CE2027" w:rsidRPr="00324A2D" w:rsidRDefault="00CE2027" w:rsidP="00A75A52">
            <w:pPr>
              <w:tabs>
                <w:tab w:val="left" w:pos="142"/>
              </w:tabs>
              <w:spacing w:before="60" w:after="60" w:line="240" w:lineRule="exact"/>
              <w:jc w:val="right"/>
              <w:rPr>
                <w:rFonts w:ascii="Calibri" w:eastAsia="Calibri" w:hAnsi="Calibri"/>
              </w:rPr>
            </w:pPr>
            <w:r w:rsidRPr="00324A2D">
              <w:rPr>
                <w:rFonts w:ascii="Calibri" w:eastAsia="Calibri" w:hAnsi="Calibri"/>
                <w:b/>
                <w:sz w:val="16"/>
                <w:szCs w:val="16"/>
              </w:rPr>
              <w:t>DIRECCIÓN DE PARTIDOS POLÍTICOS Y FINANCIAMIENTO</w:t>
            </w:r>
            <w:r w:rsidRPr="00324A2D">
              <w:rPr>
                <w:rFonts w:ascii="Calibri" w:eastAsia="Calibri" w:hAnsi="Calibri"/>
                <w:b/>
                <w:bCs/>
                <w:sz w:val="20"/>
                <w:szCs w:val="20"/>
              </w:rPr>
              <w:t xml:space="preserve"> </w:t>
            </w:r>
          </w:p>
        </w:tc>
      </w:tr>
      <w:tr w:rsidR="00CE2027" w:rsidRPr="00324A2D">
        <w:trPr>
          <w:trHeight w:val="20"/>
        </w:trPr>
        <w:tc>
          <w:tcPr>
            <w:tcW w:w="13176" w:type="dxa"/>
            <w:gridSpan w:val="2"/>
            <w:tcBorders>
              <w:top w:val="nil"/>
            </w:tcBorders>
            <w:shd w:val="pct10" w:color="auto" w:fill="auto"/>
            <w:vAlign w:val="center"/>
          </w:tcPr>
          <w:p w:rsidR="00CE2027" w:rsidRPr="00324A2D" w:rsidRDefault="00CE2027" w:rsidP="00A75A52">
            <w:pPr>
              <w:tabs>
                <w:tab w:val="left" w:pos="2455"/>
              </w:tabs>
              <w:spacing w:before="60" w:after="60" w:line="240" w:lineRule="exact"/>
              <w:ind w:left="43"/>
              <w:jc w:val="center"/>
              <w:rPr>
                <w:rFonts w:ascii="Arial" w:hAnsi="Arial" w:cs="Arial"/>
                <w:b/>
                <w:bCs/>
                <w:sz w:val="16"/>
                <w:szCs w:val="16"/>
              </w:rPr>
            </w:pPr>
            <w:r w:rsidRPr="00324A2D">
              <w:rPr>
                <w:rFonts w:ascii="Arial" w:hAnsi="Arial" w:cs="Arial"/>
                <w:b/>
                <w:bCs/>
                <w:sz w:val="16"/>
                <w:szCs w:val="16"/>
              </w:rPr>
              <w:t>CUADRO COMPARATIVO DE LA REFORMA A LOS ESTATUTOS DEL PARTIDO POLÍTICO NACIONAL DENOMINADO</w:t>
            </w:r>
          </w:p>
          <w:p w:rsidR="00CE2027" w:rsidRPr="00324A2D" w:rsidRDefault="00CE2027" w:rsidP="00A75A52">
            <w:pPr>
              <w:tabs>
                <w:tab w:val="left" w:pos="2455"/>
              </w:tabs>
              <w:spacing w:before="60" w:after="60" w:line="240" w:lineRule="exact"/>
              <w:ind w:left="43"/>
              <w:jc w:val="center"/>
              <w:rPr>
                <w:rFonts w:ascii="Arial" w:eastAsia="Calibri" w:hAnsi="Arial" w:cs="Arial"/>
                <w:sz w:val="16"/>
                <w:szCs w:val="16"/>
              </w:rPr>
            </w:pPr>
            <w:r w:rsidRPr="00324A2D">
              <w:rPr>
                <w:rFonts w:ascii="Arial" w:hAnsi="Arial" w:cs="Arial"/>
                <w:b/>
                <w:bCs/>
                <w:sz w:val="16"/>
                <w:szCs w:val="16"/>
              </w:rPr>
              <w:t>“PARTIDO DEL TRABAJO”</w:t>
            </w:r>
          </w:p>
        </w:tc>
      </w:tr>
    </w:tbl>
    <w:p w:rsidR="00CE2027" w:rsidRPr="00324A2D" w:rsidRDefault="00CE2027" w:rsidP="00A75A52">
      <w:pPr>
        <w:pStyle w:val="Texto"/>
        <w:spacing w:after="0" w:line="80" w:lineRule="exact"/>
      </w:pPr>
    </w:p>
    <w:tbl>
      <w:tblPr>
        <w:tblW w:w="13176"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Look w:val="04A0"/>
      </w:tblPr>
      <w:tblGrid>
        <w:gridCol w:w="4049"/>
        <w:gridCol w:w="7"/>
        <w:gridCol w:w="4063"/>
        <w:gridCol w:w="2672"/>
        <w:gridCol w:w="2385"/>
      </w:tblGrid>
      <w:tr w:rsidR="00CE2027" w:rsidRPr="00324A2D">
        <w:trPr>
          <w:trHeight w:val="20"/>
          <w:tblHeader/>
        </w:trPr>
        <w:tc>
          <w:tcPr>
            <w:tcW w:w="4049" w:type="dxa"/>
            <w:tcBorders>
              <w:bottom w:val="single" w:sz="6" w:space="0" w:color="auto"/>
            </w:tcBorders>
            <w:shd w:val="pct10" w:color="auto" w:fill="auto"/>
          </w:tcPr>
          <w:p w:rsidR="00CE2027" w:rsidRPr="00324A2D" w:rsidRDefault="00CE2027" w:rsidP="00A75A52">
            <w:pPr>
              <w:autoSpaceDE w:val="0"/>
              <w:autoSpaceDN w:val="0"/>
              <w:adjustRightInd w:val="0"/>
              <w:spacing w:before="40" w:after="40" w:line="206" w:lineRule="exact"/>
              <w:jc w:val="center"/>
              <w:rPr>
                <w:rFonts w:ascii="Arial" w:hAnsi="Arial" w:cs="Arial"/>
                <w:b/>
                <w:sz w:val="16"/>
                <w:szCs w:val="16"/>
              </w:rPr>
            </w:pPr>
            <w:r w:rsidRPr="00324A2D">
              <w:rPr>
                <w:rFonts w:ascii="Arial" w:hAnsi="Arial" w:cs="Arial"/>
                <w:b/>
                <w:i/>
                <w:sz w:val="16"/>
                <w:szCs w:val="16"/>
              </w:rPr>
              <w:t>TEXTO VIGENTE</w:t>
            </w:r>
          </w:p>
        </w:tc>
        <w:tc>
          <w:tcPr>
            <w:tcW w:w="4070" w:type="dxa"/>
            <w:gridSpan w:val="2"/>
            <w:tcBorders>
              <w:bottom w:val="single" w:sz="6" w:space="0" w:color="auto"/>
            </w:tcBorders>
            <w:shd w:val="pct10" w:color="auto" w:fill="auto"/>
          </w:tcPr>
          <w:p w:rsidR="00CE2027" w:rsidRPr="00324A2D" w:rsidRDefault="00CE2027" w:rsidP="00A75A52">
            <w:pPr>
              <w:autoSpaceDE w:val="0"/>
              <w:autoSpaceDN w:val="0"/>
              <w:adjustRightInd w:val="0"/>
              <w:spacing w:before="40" w:after="40" w:line="206" w:lineRule="exact"/>
              <w:jc w:val="center"/>
              <w:rPr>
                <w:rFonts w:ascii="Arial" w:hAnsi="Arial" w:cs="Arial"/>
                <w:b/>
                <w:sz w:val="16"/>
                <w:szCs w:val="16"/>
              </w:rPr>
            </w:pPr>
            <w:r w:rsidRPr="00324A2D">
              <w:rPr>
                <w:rFonts w:ascii="Arial" w:hAnsi="Arial" w:cs="Arial"/>
                <w:b/>
                <w:i/>
                <w:sz w:val="16"/>
                <w:szCs w:val="16"/>
              </w:rPr>
              <w:t>TEXTO REFORMADO</w:t>
            </w:r>
          </w:p>
        </w:tc>
        <w:tc>
          <w:tcPr>
            <w:tcW w:w="2672" w:type="dxa"/>
            <w:tcBorders>
              <w:bottom w:val="single" w:sz="6" w:space="0" w:color="auto"/>
            </w:tcBorders>
            <w:shd w:val="pct10" w:color="auto" w:fill="auto"/>
          </w:tcPr>
          <w:p w:rsidR="00CE2027" w:rsidRPr="00324A2D" w:rsidRDefault="00CE2027" w:rsidP="00A75A52">
            <w:pPr>
              <w:spacing w:before="40" w:after="40" w:line="206" w:lineRule="exact"/>
              <w:jc w:val="center"/>
              <w:rPr>
                <w:rFonts w:ascii="Arial" w:hAnsi="Arial" w:cs="Arial"/>
                <w:sz w:val="16"/>
                <w:szCs w:val="16"/>
              </w:rPr>
            </w:pPr>
            <w:r w:rsidRPr="00324A2D">
              <w:rPr>
                <w:rFonts w:ascii="Arial" w:hAnsi="Arial" w:cs="Arial"/>
                <w:b/>
                <w:i/>
                <w:sz w:val="16"/>
                <w:szCs w:val="16"/>
              </w:rPr>
              <w:t>FUNDAMENTO LEGAL</w:t>
            </w:r>
          </w:p>
        </w:tc>
        <w:tc>
          <w:tcPr>
            <w:tcW w:w="2385" w:type="dxa"/>
            <w:tcBorders>
              <w:bottom w:val="single" w:sz="6" w:space="0" w:color="auto"/>
            </w:tcBorders>
            <w:shd w:val="pct10" w:color="auto" w:fill="auto"/>
          </w:tcPr>
          <w:p w:rsidR="00CE2027" w:rsidRPr="00324A2D" w:rsidRDefault="00CE2027" w:rsidP="00A75A52">
            <w:pPr>
              <w:spacing w:before="40" w:after="40" w:line="206" w:lineRule="exact"/>
              <w:jc w:val="center"/>
              <w:rPr>
                <w:rFonts w:ascii="Arial" w:hAnsi="Arial" w:cs="Arial"/>
                <w:sz w:val="16"/>
                <w:szCs w:val="16"/>
              </w:rPr>
            </w:pPr>
            <w:r w:rsidRPr="00324A2D">
              <w:rPr>
                <w:rFonts w:ascii="Arial" w:hAnsi="Arial" w:cs="Arial"/>
                <w:b/>
                <w:i/>
                <w:sz w:val="16"/>
                <w:szCs w:val="16"/>
              </w:rPr>
              <w:t>MOTIVACIÓN</w:t>
            </w:r>
          </w:p>
        </w:tc>
      </w:tr>
      <w:tr w:rsidR="00CE2027" w:rsidRPr="00324A2D">
        <w:tc>
          <w:tcPr>
            <w:tcW w:w="4056" w:type="dxa"/>
            <w:gridSpan w:val="2"/>
            <w:tcBorders>
              <w:bottom w:val="nil"/>
            </w:tcBorders>
            <w:shd w:val="clear" w:color="auto" w:fill="auto"/>
          </w:tcPr>
          <w:p w:rsidR="00CE2027" w:rsidRPr="00324A2D" w:rsidRDefault="00CE2027" w:rsidP="00A75A52">
            <w:pPr>
              <w:pStyle w:val="Default"/>
              <w:spacing w:before="20" w:after="20" w:line="204" w:lineRule="exact"/>
              <w:jc w:val="center"/>
              <w:rPr>
                <w:bCs/>
                <w:color w:val="auto"/>
                <w:sz w:val="16"/>
                <w:szCs w:val="16"/>
              </w:rPr>
            </w:pPr>
            <w:r w:rsidRPr="00324A2D">
              <w:rPr>
                <w:b/>
                <w:bCs/>
                <w:color w:val="auto"/>
                <w:sz w:val="16"/>
                <w:szCs w:val="16"/>
              </w:rPr>
              <w:t>ESTATUTOS DEL PARTIDO DEL TRABAJO.</w:t>
            </w:r>
          </w:p>
        </w:tc>
        <w:tc>
          <w:tcPr>
            <w:tcW w:w="4063" w:type="dxa"/>
            <w:tcBorders>
              <w:bottom w:val="nil"/>
            </w:tcBorders>
            <w:shd w:val="clear" w:color="auto" w:fill="auto"/>
          </w:tcPr>
          <w:p w:rsidR="00CE2027" w:rsidRPr="00324A2D" w:rsidRDefault="00CE2027" w:rsidP="00A75A52">
            <w:pPr>
              <w:pStyle w:val="Default"/>
              <w:spacing w:before="20" w:after="20" w:line="204" w:lineRule="exact"/>
              <w:jc w:val="center"/>
              <w:rPr>
                <w:color w:val="auto"/>
                <w:sz w:val="16"/>
                <w:szCs w:val="16"/>
              </w:rPr>
            </w:pPr>
            <w:r w:rsidRPr="00324A2D">
              <w:rPr>
                <w:b/>
                <w:bCs/>
                <w:color w:val="auto"/>
                <w:sz w:val="16"/>
                <w:szCs w:val="16"/>
              </w:rPr>
              <w:t>ESTATUTOS PARTIDO DEL TRABAJO.</w:t>
            </w:r>
          </w:p>
        </w:tc>
        <w:tc>
          <w:tcPr>
            <w:tcW w:w="2672" w:type="dxa"/>
            <w:tcBorders>
              <w:bottom w:val="nil"/>
            </w:tcBorders>
            <w:shd w:val="clear" w:color="auto" w:fill="auto"/>
          </w:tcPr>
          <w:p w:rsidR="00CE2027" w:rsidRPr="00324A2D" w:rsidRDefault="00CE2027" w:rsidP="00A75A52">
            <w:pPr>
              <w:spacing w:before="20" w:after="20" w:line="204" w:lineRule="exact"/>
              <w:jc w:val="both"/>
              <w:rPr>
                <w:rFonts w:ascii="Arial" w:hAnsi="Arial" w:cs="Arial"/>
                <w:sz w:val="16"/>
                <w:szCs w:val="16"/>
              </w:rPr>
            </w:pPr>
          </w:p>
        </w:tc>
        <w:tc>
          <w:tcPr>
            <w:tcW w:w="2385" w:type="dxa"/>
            <w:tcBorders>
              <w:bottom w:val="nil"/>
            </w:tcBorders>
            <w:shd w:val="clear" w:color="auto" w:fill="auto"/>
          </w:tcPr>
          <w:p w:rsidR="00CE2027" w:rsidRPr="00324A2D" w:rsidRDefault="00CE2027" w:rsidP="00A75A52">
            <w:pPr>
              <w:spacing w:before="20" w:after="20" w:line="204" w:lineRule="exact"/>
              <w:jc w:val="both"/>
              <w:rPr>
                <w:rFonts w:ascii="Arial" w:hAnsi="Arial" w:cs="Arial"/>
                <w:sz w:val="16"/>
                <w:szCs w:val="16"/>
              </w:rPr>
            </w:pPr>
          </w:p>
        </w:tc>
      </w:tr>
      <w:tr w:rsidR="00CE2027" w:rsidRPr="00324A2D">
        <w:tc>
          <w:tcPr>
            <w:tcW w:w="4056" w:type="dxa"/>
            <w:gridSpan w:val="2"/>
            <w:tcBorders>
              <w:top w:val="nil"/>
              <w:bottom w:val="nil"/>
            </w:tcBorders>
            <w:shd w:val="clear" w:color="auto" w:fill="auto"/>
          </w:tcPr>
          <w:p w:rsidR="00CE2027" w:rsidRPr="00324A2D" w:rsidRDefault="00CE2027" w:rsidP="00A75A52">
            <w:pPr>
              <w:pStyle w:val="Default"/>
              <w:spacing w:before="20" w:after="20" w:line="204" w:lineRule="exact"/>
              <w:jc w:val="both"/>
              <w:rPr>
                <w:color w:val="auto"/>
                <w:sz w:val="16"/>
                <w:szCs w:val="16"/>
              </w:rPr>
            </w:pPr>
            <w:r w:rsidRPr="00324A2D">
              <w:rPr>
                <w:bCs/>
                <w:color w:val="auto"/>
                <w:sz w:val="16"/>
                <w:szCs w:val="16"/>
              </w:rPr>
              <w:t>Artículos 1 al 3.</w:t>
            </w:r>
            <w:r w:rsidRPr="00324A2D">
              <w:rPr>
                <w:b/>
                <w:bCs/>
                <w:color w:val="auto"/>
                <w:sz w:val="16"/>
                <w:szCs w:val="16"/>
              </w:rPr>
              <w:t xml:space="preserve"> </w:t>
            </w:r>
            <w:r w:rsidRPr="00324A2D">
              <w:rPr>
                <w:color w:val="auto"/>
                <w:sz w:val="16"/>
                <w:szCs w:val="16"/>
              </w:rPr>
              <w:t>No presentan cambios.</w:t>
            </w:r>
          </w:p>
        </w:tc>
        <w:tc>
          <w:tcPr>
            <w:tcW w:w="4063" w:type="dxa"/>
            <w:tcBorders>
              <w:top w:val="nil"/>
              <w:bottom w:val="nil"/>
            </w:tcBorders>
            <w:shd w:val="clear" w:color="auto" w:fill="auto"/>
          </w:tcPr>
          <w:p w:rsidR="00CE2027" w:rsidRPr="00324A2D" w:rsidRDefault="00CE2027" w:rsidP="00A75A52">
            <w:pPr>
              <w:spacing w:before="20" w:after="20" w:line="204" w:lineRule="exact"/>
              <w:rPr>
                <w:rFonts w:ascii="Arial" w:hAnsi="Arial" w:cs="Arial"/>
                <w:sz w:val="16"/>
                <w:szCs w:val="16"/>
              </w:rPr>
            </w:pPr>
            <w:r w:rsidRPr="00324A2D">
              <w:rPr>
                <w:rFonts w:ascii="Arial" w:hAnsi="Arial" w:cs="Arial"/>
                <w:bCs/>
                <w:sz w:val="16"/>
                <w:szCs w:val="16"/>
              </w:rPr>
              <w:t>Artículos 1 al 3.</w:t>
            </w:r>
            <w:r w:rsidRPr="00324A2D">
              <w:rPr>
                <w:rFonts w:ascii="Arial" w:hAnsi="Arial" w:cs="Arial"/>
                <w:b/>
                <w:bCs/>
                <w:sz w:val="16"/>
                <w:szCs w:val="16"/>
              </w:rPr>
              <w:t xml:space="preserve"> </w:t>
            </w:r>
            <w:r w:rsidRPr="00324A2D">
              <w:rPr>
                <w:rFonts w:ascii="Arial" w:hAnsi="Arial" w:cs="Arial"/>
                <w:sz w:val="16"/>
                <w:szCs w:val="16"/>
              </w:rPr>
              <w:t xml:space="preserve">No presentan cambios. </w:t>
            </w:r>
          </w:p>
        </w:tc>
        <w:tc>
          <w:tcPr>
            <w:tcW w:w="2672" w:type="dxa"/>
            <w:tcBorders>
              <w:top w:val="nil"/>
              <w:bottom w:val="nil"/>
            </w:tcBorders>
            <w:shd w:val="clear" w:color="auto" w:fill="auto"/>
          </w:tcPr>
          <w:p w:rsidR="00CE2027" w:rsidRPr="00324A2D" w:rsidRDefault="00CE2027" w:rsidP="00A75A52">
            <w:pPr>
              <w:spacing w:before="20" w:after="20" w:line="204" w:lineRule="exact"/>
              <w:jc w:val="both"/>
              <w:rPr>
                <w:rFonts w:ascii="Arial" w:hAnsi="Arial" w:cs="Arial"/>
                <w:sz w:val="16"/>
                <w:szCs w:val="16"/>
              </w:rPr>
            </w:pPr>
          </w:p>
        </w:tc>
        <w:tc>
          <w:tcPr>
            <w:tcW w:w="2385" w:type="dxa"/>
            <w:tcBorders>
              <w:top w:val="nil"/>
              <w:bottom w:val="nil"/>
            </w:tcBorders>
            <w:shd w:val="clear" w:color="auto" w:fill="auto"/>
          </w:tcPr>
          <w:p w:rsidR="00CE2027" w:rsidRPr="00324A2D" w:rsidRDefault="00CE2027" w:rsidP="00A75A52">
            <w:pPr>
              <w:spacing w:before="20" w:after="20" w:line="204" w:lineRule="exact"/>
              <w:jc w:val="both"/>
              <w:rPr>
                <w:rFonts w:ascii="Arial" w:hAnsi="Arial" w:cs="Arial"/>
                <w:sz w:val="16"/>
                <w:szCs w:val="16"/>
              </w:rPr>
            </w:pPr>
          </w:p>
        </w:tc>
      </w:tr>
      <w:tr w:rsidR="00CE2027" w:rsidRPr="00324A2D">
        <w:tc>
          <w:tcPr>
            <w:tcW w:w="4056" w:type="dxa"/>
            <w:gridSpan w:val="2"/>
            <w:tcBorders>
              <w:top w:val="nil"/>
              <w:bottom w:val="nil"/>
            </w:tcBorders>
            <w:shd w:val="clear" w:color="auto" w:fill="auto"/>
          </w:tcPr>
          <w:p w:rsidR="00CE2027" w:rsidRPr="00324A2D" w:rsidRDefault="00CE2027" w:rsidP="00A75A52">
            <w:pPr>
              <w:pStyle w:val="Default"/>
              <w:spacing w:before="20" w:after="20" w:line="204" w:lineRule="exact"/>
              <w:jc w:val="both"/>
              <w:rPr>
                <w:color w:val="auto"/>
                <w:sz w:val="16"/>
                <w:szCs w:val="16"/>
              </w:rPr>
            </w:pPr>
            <w:r w:rsidRPr="00324A2D">
              <w:rPr>
                <w:bCs/>
                <w:color w:val="auto"/>
                <w:sz w:val="16"/>
                <w:szCs w:val="16"/>
              </w:rPr>
              <w:t>Artículo 4.</w:t>
            </w:r>
            <w:r w:rsidRPr="00324A2D">
              <w:rPr>
                <w:b/>
                <w:bCs/>
                <w:color w:val="auto"/>
                <w:sz w:val="16"/>
                <w:szCs w:val="16"/>
              </w:rPr>
              <w:t xml:space="preserve"> </w:t>
            </w:r>
            <w:r w:rsidRPr="00324A2D">
              <w:rPr>
                <w:color w:val="auto"/>
                <w:sz w:val="16"/>
                <w:szCs w:val="16"/>
              </w:rPr>
              <w:t xml:space="preserve">El domicilio (…) </w:t>
            </w:r>
          </w:p>
          <w:p w:rsidR="00CE2027" w:rsidRPr="00324A2D" w:rsidRDefault="00CE2027" w:rsidP="00A75A52">
            <w:pPr>
              <w:pStyle w:val="Default"/>
              <w:spacing w:before="20" w:after="20" w:line="204" w:lineRule="exact"/>
              <w:jc w:val="both"/>
              <w:rPr>
                <w:color w:val="auto"/>
                <w:sz w:val="16"/>
                <w:szCs w:val="16"/>
              </w:rPr>
            </w:pPr>
            <w:r w:rsidRPr="00324A2D">
              <w:rPr>
                <w:color w:val="auto"/>
                <w:sz w:val="16"/>
                <w:szCs w:val="16"/>
              </w:rPr>
              <w:t xml:space="preserve">La sede Nacional y las sedes Estatales del Partido del Trabajo, tendrán una Oficialía de Partes, para recibir correspondencia, notificaciones, peticiones, recursos, juicios legales, quejas, </w:t>
            </w:r>
            <w:r w:rsidRPr="00324A2D">
              <w:rPr>
                <w:b/>
                <w:color w:val="auto"/>
                <w:sz w:val="16"/>
                <w:szCs w:val="16"/>
              </w:rPr>
              <w:t>apelaciones</w:t>
            </w:r>
            <w:r w:rsidRPr="00324A2D">
              <w:rPr>
                <w:color w:val="auto"/>
                <w:sz w:val="16"/>
                <w:szCs w:val="16"/>
              </w:rPr>
              <w:t xml:space="preserve"> y cualquier comunicación o documento oficial. Todos los documentos que se reciban en la Oficialía de Partes, deberán ser sellados y recibidos por el responsable de esta instancia. La Comisión Ejecutiva Nacional expedirá el reglamento respectivo, que norme su organización y funcionamiento. </w:t>
            </w:r>
          </w:p>
          <w:p w:rsidR="00CE2027" w:rsidRPr="00324A2D" w:rsidRDefault="00CE2027" w:rsidP="00A75A52">
            <w:pPr>
              <w:pStyle w:val="Default"/>
              <w:spacing w:before="20" w:after="20" w:line="204" w:lineRule="exact"/>
              <w:jc w:val="both"/>
              <w:rPr>
                <w:color w:val="auto"/>
                <w:sz w:val="16"/>
                <w:szCs w:val="16"/>
              </w:rPr>
            </w:pPr>
            <w:r w:rsidRPr="00324A2D">
              <w:rPr>
                <w:color w:val="auto"/>
                <w:sz w:val="16"/>
                <w:szCs w:val="16"/>
              </w:rPr>
              <w:t xml:space="preserve">(…) </w:t>
            </w:r>
          </w:p>
        </w:tc>
        <w:tc>
          <w:tcPr>
            <w:tcW w:w="4063" w:type="dxa"/>
            <w:tcBorders>
              <w:top w:val="nil"/>
              <w:bottom w:val="nil"/>
            </w:tcBorders>
            <w:shd w:val="clear" w:color="auto" w:fill="auto"/>
          </w:tcPr>
          <w:p w:rsidR="00CE2027" w:rsidRPr="00324A2D" w:rsidRDefault="00CE2027" w:rsidP="00A75A52">
            <w:pPr>
              <w:spacing w:before="20" w:after="20" w:line="204" w:lineRule="exact"/>
              <w:contextualSpacing/>
              <w:jc w:val="both"/>
              <w:rPr>
                <w:rFonts w:ascii="Arial" w:eastAsia="Calibri" w:hAnsi="Arial" w:cs="Arial"/>
                <w:sz w:val="16"/>
                <w:szCs w:val="16"/>
              </w:rPr>
            </w:pPr>
            <w:r w:rsidRPr="00324A2D">
              <w:rPr>
                <w:rFonts w:ascii="Arial" w:eastAsia="Calibri" w:hAnsi="Arial" w:cs="Arial"/>
                <w:sz w:val="16"/>
                <w:szCs w:val="16"/>
              </w:rPr>
              <w:t xml:space="preserve">Artículo 4. </w:t>
            </w:r>
            <w:r w:rsidRPr="00324A2D">
              <w:rPr>
                <w:rFonts w:ascii="Arial" w:hAnsi="Arial" w:cs="Arial"/>
                <w:sz w:val="16"/>
                <w:szCs w:val="16"/>
              </w:rPr>
              <w:t>El domicilio (…)</w:t>
            </w:r>
          </w:p>
          <w:p w:rsidR="00CE2027" w:rsidRPr="00324A2D" w:rsidRDefault="00CE2027" w:rsidP="00A75A52">
            <w:pPr>
              <w:pStyle w:val="NormalWeb"/>
              <w:spacing w:before="20" w:after="20" w:line="204" w:lineRule="exact"/>
              <w:contextualSpacing/>
              <w:jc w:val="both"/>
              <w:rPr>
                <w:rFonts w:ascii="Arial" w:hAnsi="Arial" w:cs="Arial"/>
                <w:sz w:val="16"/>
                <w:szCs w:val="16"/>
              </w:rPr>
            </w:pPr>
            <w:r w:rsidRPr="00324A2D">
              <w:rPr>
                <w:rFonts w:ascii="Arial" w:hAnsi="Arial" w:cs="Arial"/>
                <w:sz w:val="16"/>
                <w:szCs w:val="16"/>
              </w:rPr>
              <w:t>La sede Nacional y las sedes Estatales del Partido del Trabajo, tendrán una Oficialía de Partes, para recibir correspondencia, notificaciones, peticiones, recursos, juicios legales, quejas y cualquier comunicación o documento oficial. Todos los documentos que se reciban en la Oficialía de Partes, deberán ser sellados y recibidos por el responsable de esta instancia. La Comisión Ejecutiva Nacional expedirá el reglamento respectivo, que norme su organización y funcionamiento.</w:t>
            </w:r>
          </w:p>
          <w:p w:rsidR="00CE2027" w:rsidRPr="00324A2D" w:rsidRDefault="00CE2027" w:rsidP="00A75A52">
            <w:pPr>
              <w:spacing w:before="20" w:after="20" w:line="204" w:lineRule="exact"/>
              <w:rPr>
                <w:rFonts w:ascii="Arial" w:hAnsi="Arial" w:cs="Arial"/>
                <w:sz w:val="16"/>
                <w:szCs w:val="16"/>
              </w:rPr>
            </w:pPr>
            <w:r w:rsidRPr="00324A2D">
              <w:rPr>
                <w:rFonts w:ascii="Arial" w:hAnsi="Arial" w:cs="Arial"/>
                <w:sz w:val="16"/>
                <w:szCs w:val="16"/>
              </w:rPr>
              <w:t xml:space="preserve">(…) </w:t>
            </w:r>
          </w:p>
        </w:tc>
        <w:tc>
          <w:tcPr>
            <w:tcW w:w="2672" w:type="dxa"/>
            <w:tcBorders>
              <w:top w:val="nil"/>
              <w:bottom w:val="nil"/>
            </w:tcBorders>
            <w:shd w:val="clear" w:color="auto" w:fill="auto"/>
          </w:tcPr>
          <w:p w:rsidR="00CE2027" w:rsidRPr="00324A2D" w:rsidRDefault="00CE2027" w:rsidP="00A75A52">
            <w:pPr>
              <w:spacing w:before="20" w:after="20" w:line="204" w:lineRule="exact"/>
              <w:jc w:val="both"/>
              <w:rPr>
                <w:rFonts w:ascii="Arial" w:hAnsi="Arial" w:cs="Arial"/>
                <w:sz w:val="16"/>
                <w:szCs w:val="16"/>
              </w:rPr>
            </w:pPr>
            <w:r w:rsidRPr="00324A2D">
              <w:rPr>
                <w:rFonts w:ascii="Arial" w:hAnsi="Arial" w:cs="Arial"/>
                <w:sz w:val="16"/>
                <w:szCs w:val="16"/>
              </w:rPr>
              <w:t xml:space="preserve">Artículo 48, párrafo 1, inciso a) de la LGPP. </w:t>
            </w:r>
          </w:p>
        </w:tc>
        <w:tc>
          <w:tcPr>
            <w:tcW w:w="2385" w:type="dxa"/>
            <w:tcBorders>
              <w:top w:val="nil"/>
              <w:bottom w:val="nil"/>
            </w:tcBorders>
            <w:shd w:val="clear" w:color="auto" w:fill="auto"/>
          </w:tcPr>
          <w:p w:rsidR="00CE2027" w:rsidRPr="00324A2D" w:rsidRDefault="00CE2027" w:rsidP="00A75A52">
            <w:pPr>
              <w:spacing w:before="20" w:after="20" w:line="204" w:lineRule="exact"/>
              <w:jc w:val="both"/>
              <w:rPr>
                <w:rFonts w:ascii="Arial" w:hAnsi="Arial" w:cs="Arial"/>
                <w:sz w:val="16"/>
                <w:szCs w:val="16"/>
              </w:rPr>
            </w:pPr>
            <w:r w:rsidRPr="00324A2D">
              <w:rPr>
                <w:rFonts w:ascii="Arial" w:hAnsi="Arial" w:cs="Arial"/>
                <w:sz w:val="16"/>
                <w:szCs w:val="16"/>
              </w:rPr>
              <w:t xml:space="preserve">Adecuación a la ley. </w:t>
            </w:r>
          </w:p>
        </w:tc>
      </w:tr>
      <w:tr w:rsidR="00CE2027" w:rsidRPr="00324A2D">
        <w:tc>
          <w:tcPr>
            <w:tcW w:w="4056" w:type="dxa"/>
            <w:gridSpan w:val="2"/>
            <w:tcBorders>
              <w:top w:val="nil"/>
              <w:bottom w:val="nil"/>
            </w:tcBorders>
            <w:shd w:val="clear" w:color="auto" w:fill="auto"/>
          </w:tcPr>
          <w:p w:rsidR="00CE2027" w:rsidRPr="00324A2D" w:rsidRDefault="00CE2027" w:rsidP="00A75A52">
            <w:pPr>
              <w:pStyle w:val="Default"/>
              <w:spacing w:before="20" w:after="20" w:line="204" w:lineRule="exact"/>
              <w:jc w:val="both"/>
              <w:rPr>
                <w:color w:val="auto"/>
                <w:sz w:val="16"/>
                <w:szCs w:val="16"/>
              </w:rPr>
            </w:pPr>
            <w:r w:rsidRPr="00324A2D">
              <w:rPr>
                <w:bCs/>
                <w:color w:val="auto"/>
                <w:sz w:val="16"/>
                <w:szCs w:val="16"/>
              </w:rPr>
              <w:t>Artículos 5 al 10. No presentan cambios.</w:t>
            </w:r>
          </w:p>
        </w:tc>
        <w:tc>
          <w:tcPr>
            <w:tcW w:w="4063" w:type="dxa"/>
            <w:tcBorders>
              <w:top w:val="nil"/>
              <w:bottom w:val="nil"/>
            </w:tcBorders>
            <w:shd w:val="clear" w:color="auto" w:fill="auto"/>
          </w:tcPr>
          <w:p w:rsidR="00CE2027" w:rsidRPr="00324A2D" w:rsidRDefault="00CE2027" w:rsidP="00A75A52">
            <w:pPr>
              <w:spacing w:before="20" w:after="20" w:line="204" w:lineRule="exact"/>
              <w:rPr>
                <w:rFonts w:ascii="Arial" w:hAnsi="Arial" w:cs="Arial"/>
                <w:sz w:val="16"/>
                <w:szCs w:val="16"/>
              </w:rPr>
            </w:pPr>
            <w:r w:rsidRPr="00324A2D">
              <w:rPr>
                <w:rFonts w:ascii="Arial" w:hAnsi="Arial" w:cs="Arial"/>
                <w:bCs/>
                <w:sz w:val="16"/>
                <w:szCs w:val="16"/>
              </w:rPr>
              <w:t xml:space="preserve">Artículos 5 al 10. No presentan cambios. </w:t>
            </w:r>
          </w:p>
        </w:tc>
        <w:tc>
          <w:tcPr>
            <w:tcW w:w="2672" w:type="dxa"/>
            <w:tcBorders>
              <w:top w:val="nil"/>
              <w:bottom w:val="nil"/>
            </w:tcBorders>
            <w:shd w:val="clear" w:color="auto" w:fill="auto"/>
          </w:tcPr>
          <w:p w:rsidR="00CE2027" w:rsidRPr="00324A2D" w:rsidRDefault="00CE2027" w:rsidP="00A75A52">
            <w:pPr>
              <w:spacing w:before="20" w:after="20" w:line="204" w:lineRule="exact"/>
              <w:jc w:val="both"/>
              <w:rPr>
                <w:rFonts w:ascii="Arial" w:hAnsi="Arial" w:cs="Arial"/>
                <w:sz w:val="16"/>
                <w:szCs w:val="16"/>
              </w:rPr>
            </w:pPr>
          </w:p>
        </w:tc>
        <w:tc>
          <w:tcPr>
            <w:tcW w:w="2385" w:type="dxa"/>
            <w:tcBorders>
              <w:top w:val="nil"/>
              <w:bottom w:val="nil"/>
            </w:tcBorders>
            <w:shd w:val="clear" w:color="auto" w:fill="auto"/>
          </w:tcPr>
          <w:p w:rsidR="00CE2027" w:rsidRPr="00324A2D" w:rsidRDefault="00CE2027" w:rsidP="00A75A52">
            <w:pPr>
              <w:spacing w:before="20" w:after="20" w:line="204" w:lineRule="exact"/>
              <w:jc w:val="both"/>
              <w:rPr>
                <w:rFonts w:ascii="Arial" w:hAnsi="Arial" w:cs="Arial"/>
                <w:sz w:val="16"/>
                <w:szCs w:val="16"/>
              </w:rPr>
            </w:pPr>
          </w:p>
        </w:tc>
      </w:tr>
      <w:tr w:rsidR="00CE2027" w:rsidRPr="00324A2D">
        <w:tc>
          <w:tcPr>
            <w:tcW w:w="4056" w:type="dxa"/>
            <w:gridSpan w:val="2"/>
            <w:tcBorders>
              <w:top w:val="nil"/>
              <w:bottom w:val="nil"/>
            </w:tcBorders>
            <w:shd w:val="clear" w:color="auto" w:fill="auto"/>
          </w:tcPr>
          <w:p w:rsidR="00CE2027" w:rsidRPr="00324A2D" w:rsidRDefault="00CE2027" w:rsidP="00A75A52">
            <w:pPr>
              <w:pStyle w:val="Default"/>
              <w:spacing w:before="20" w:after="20" w:line="204" w:lineRule="exact"/>
              <w:jc w:val="both"/>
              <w:rPr>
                <w:b/>
                <w:bCs/>
                <w:color w:val="auto"/>
                <w:sz w:val="16"/>
                <w:szCs w:val="16"/>
              </w:rPr>
            </w:pPr>
          </w:p>
        </w:tc>
        <w:tc>
          <w:tcPr>
            <w:tcW w:w="4063" w:type="dxa"/>
            <w:tcBorders>
              <w:top w:val="nil"/>
              <w:bottom w:val="nil"/>
            </w:tcBorders>
            <w:shd w:val="clear" w:color="auto" w:fill="auto"/>
          </w:tcPr>
          <w:p w:rsidR="00CE2027" w:rsidRPr="00324A2D" w:rsidRDefault="00CE2027" w:rsidP="00A75A52">
            <w:pPr>
              <w:spacing w:before="20" w:after="20" w:line="204" w:lineRule="exact"/>
              <w:contextualSpacing/>
              <w:jc w:val="both"/>
              <w:rPr>
                <w:rFonts w:ascii="Arial" w:hAnsi="Arial" w:cs="Arial"/>
                <w:b/>
                <w:sz w:val="16"/>
                <w:szCs w:val="16"/>
              </w:rPr>
            </w:pPr>
            <w:r w:rsidRPr="00324A2D">
              <w:rPr>
                <w:rFonts w:ascii="Arial" w:eastAsia="Calibri" w:hAnsi="Arial" w:cs="Arial"/>
                <w:b/>
                <w:bCs/>
                <w:sz w:val="16"/>
                <w:szCs w:val="16"/>
              </w:rPr>
              <w:t xml:space="preserve">Artículo. 10 Bis. El Partido del Trabajo </w:t>
            </w:r>
            <w:r w:rsidRPr="00324A2D">
              <w:rPr>
                <w:rFonts w:ascii="Arial" w:eastAsia="Calibri" w:hAnsi="Arial" w:cs="Arial"/>
                <w:b/>
                <w:sz w:val="16"/>
                <w:szCs w:val="16"/>
                <w:lang w:val="es-ES_tradnl"/>
              </w:rPr>
              <w:t>promoverá y garantizará la paridad entre los géneros, en la postulación de candidatos a los cargos de elección popular para la integración del Congreso de la Unión, los Congresos de los Estados y la Asamblea Legislativa del Distrito Federal</w:t>
            </w:r>
            <w:r w:rsidRPr="00324A2D">
              <w:rPr>
                <w:rFonts w:ascii="Arial" w:eastAsia="Calibri" w:hAnsi="Arial" w:cs="Arial"/>
                <w:b/>
                <w:bCs/>
                <w:sz w:val="16"/>
                <w:szCs w:val="16"/>
              </w:rPr>
              <w:t>.</w:t>
            </w:r>
          </w:p>
        </w:tc>
        <w:tc>
          <w:tcPr>
            <w:tcW w:w="2672" w:type="dxa"/>
            <w:tcBorders>
              <w:top w:val="nil"/>
              <w:bottom w:val="nil"/>
            </w:tcBorders>
            <w:shd w:val="clear" w:color="auto" w:fill="auto"/>
          </w:tcPr>
          <w:p w:rsidR="00CE2027" w:rsidRPr="00324A2D" w:rsidRDefault="00CE2027" w:rsidP="00A75A52">
            <w:pPr>
              <w:pStyle w:val="Default"/>
              <w:spacing w:before="20" w:after="20" w:line="204" w:lineRule="exact"/>
              <w:jc w:val="both"/>
              <w:rPr>
                <w:color w:val="auto"/>
                <w:sz w:val="16"/>
                <w:szCs w:val="16"/>
              </w:rPr>
            </w:pPr>
            <w:r w:rsidRPr="00324A2D">
              <w:rPr>
                <w:color w:val="auto"/>
                <w:sz w:val="16"/>
                <w:szCs w:val="16"/>
              </w:rPr>
              <w:t xml:space="preserve">Artículo 41, Base I, párrafo 2 de la Constitución. </w:t>
            </w:r>
          </w:p>
          <w:p w:rsidR="00CE2027" w:rsidRPr="00324A2D" w:rsidRDefault="00CE2027" w:rsidP="00A75A52">
            <w:pPr>
              <w:pStyle w:val="Default"/>
              <w:spacing w:before="20" w:after="20" w:line="204" w:lineRule="exact"/>
              <w:jc w:val="both"/>
              <w:rPr>
                <w:color w:val="auto"/>
                <w:sz w:val="16"/>
                <w:szCs w:val="16"/>
              </w:rPr>
            </w:pPr>
            <w:r w:rsidRPr="00324A2D">
              <w:rPr>
                <w:color w:val="auto"/>
                <w:sz w:val="16"/>
                <w:szCs w:val="16"/>
              </w:rPr>
              <w:t xml:space="preserve">Artículos 7, párrafo 1; 232, párrafo 3; 233 y 234 de la LGIPE. </w:t>
            </w:r>
          </w:p>
          <w:p w:rsidR="00CE2027" w:rsidRPr="00324A2D" w:rsidRDefault="00CE2027" w:rsidP="00A75A52">
            <w:pPr>
              <w:pStyle w:val="Default"/>
              <w:spacing w:before="20" w:after="20" w:line="204" w:lineRule="exact"/>
              <w:jc w:val="both"/>
              <w:rPr>
                <w:color w:val="auto"/>
                <w:sz w:val="16"/>
                <w:szCs w:val="16"/>
              </w:rPr>
            </w:pPr>
            <w:r w:rsidRPr="00324A2D">
              <w:rPr>
                <w:color w:val="auto"/>
                <w:sz w:val="16"/>
                <w:szCs w:val="16"/>
              </w:rPr>
              <w:t>Artículo 25, párrafo 1, inciso r) de la LGPP.</w:t>
            </w:r>
          </w:p>
        </w:tc>
        <w:tc>
          <w:tcPr>
            <w:tcW w:w="2385" w:type="dxa"/>
            <w:tcBorders>
              <w:top w:val="nil"/>
              <w:bottom w:val="nil"/>
            </w:tcBorders>
            <w:shd w:val="clear" w:color="auto" w:fill="auto"/>
          </w:tcPr>
          <w:p w:rsidR="00CE2027" w:rsidRPr="00324A2D" w:rsidRDefault="00CE2027" w:rsidP="00A75A52">
            <w:pPr>
              <w:spacing w:before="20" w:after="20" w:line="204" w:lineRule="exact"/>
              <w:jc w:val="both"/>
              <w:rPr>
                <w:rFonts w:ascii="Arial" w:hAnsi="Arial" w:cs="Arial"/>
                <w:sz w:val="16"/>
                <w:szCs w:val="16"/>
              </w:rPr>
            </w:pPr>
            <w:r w:rsidRPr="00324A2D">
              <w:rPr>
                <w:rFonts w:ascii="Arial" w:hAnsi="Arial" w:cs="Arial"/>
                <w:sz w:val="16"/>
                <w:szCs w:val="16"/>
              </w:rPr>
              <w:t xml:space="preserve">Adecuación a la ley. </w:t>
            </w:r>
          </w:p>
        </w:tc>
      </w:tr>
      <w:tr w:rsidR="00CE2027" w:rsidRPr="00324A2D">
        <w:tc>
          <w:tcPr>
            <w:tcW w:w="4056" w:type="dxa"/>
            <w:gridSpan w:val="2"/>
            <w:tcBorders>
              <w:top w:val="nil"/>
              <w:bottom w:val="nil"/>
            </w:tcBorders>
            <w:shd w:val="clear" w:color="auto" w:fill="auto"/>
          </w:tcPr>
          <w:p w:rsidR="00CE2027" w:rsidRPr="00324A2D" w:rsidRDefault="00CE2027" w:rsidP="00A75A52">
            <w:pPr>
              <w:pStyle w:val="Default"/>
              <w:spacing w:before="20" w:after="20" w:line="204" w:lineRule="exact"/>
              <w:jc w:val="both"/>
              <w:rPr>
                <w:color w:val="auto"/>
                <w:sz w:val="16"/>
                <w:szCs w:val="16"/>
              </w:rPr>
            </w:pPr>
            <w:r w:rsidRPr="00324A2D">
              <w:rPr>
                <w:bCs/>
                <w:color w:val="auto"/>
                <w:sz w:val="16"/>
                <w:szCs w:val="16"/>
              </w:rPr>
              <w:t>Artículos 11 al 14. No presentan cambios.</w:t>
            </w:r>
          </w:p>
        </w:tc>
        <w:tc>
          <w:tcPr>
            <w:tcW w:w="4063" w:type="dxa"/>
            <w:tcBorders>
              <w:top w:val="nil"/>
              <w:bottom w:val="nil"/>
            </w:tcBorders>
            <w:shd w:val="clear" w:color="auto" w:fill="auto"/>
          </w:tcPr>
          <w:p w:rsidR="00CE2027" w:rsidRPr="00324A2D" w:rsidRDefault="00CE2027" w:rsidP="00A75A52">
            <w:pPr>
              <w:pStyle w:val="Default"/>
              <w:spacing w:before="20" w:after="20" w:line="204" w:lineRule="exact"/>
              <w:jc w:val="both"/>
              <w:rPr>
                <w:bCs/>
                <w:color w:val="auto"/>
                <w:sz w:val="16"/>
                <w:szCs w:val="16"/>
              </w:rPr>
            </w:pPr>
            <w:r w:rsidRPr="00324A2D">
              <w:rPr>
                <w:bCs/>
                <w:color w:val="auto"/>
                <w:sz w:val="16"/>
                <w:szCs w:val="16"/>
              </w:rPr>
              <w:t xml:space="preserve">Artículos 11 al 14. No presentan cambios. </w:t>
            </w:r>
          </w:p>
        </w:tc>
        <w:tc>
          <w:tcPr>
            <w:tcW w:w="2672" w:type="dxa"/>
            <w:tcBorders>
              <w:top w:val="nil"/>
              <w:bottom w:val="nil"/>
            </w:tcBorders>
            <w:shd w:val="clear" w:color="auto" w:fill="auto"/>
          </w:tcPr>
          <w:p w:rsidR="00CE2027" w:rsidRPr="00324A2D" w:rsidRDefault="00CE2027" w:rsidP="00A75A52">
            <w:pPr>
              <w:spacing w:before="20" w:after="20" w:line="204" w:lineRule="exact"/>
              <w:jc w:val="both"/>
              <w:rPr>
                <w:rFonts w:ascii="Arial" w:hAnsi="Arial" w:cs="Arial"/>
                <w:sz w:val="16"/>
                <w:szCs w:val="16"/>
              </w:rPr>
            </w:pPr>
          </w:p>
        </w:tc>
        <w:tc>
          <w:tcPr>
            <w:tcW w:w="2385" w:type="dxa"/>
            <w:tcBorders>
              <w:top w:val="nil"/>
              <w:bottom w:val="nil"/>
            </w:tcBorders>
            <w:shd w:val="clear" w:color="auto" w:fill="auto"/>
          </w:tcPr>
          <w:p w:rsidR="00CE2027" w:rsidRPr="00324A2D" w:rsidRDefault="00CE2027" w:rsidP="00A75A52">
            <w:pPr>
              <w:spacing w:before="20" w:after="20" w:line="204" w:lineRule="exact"/>
              <w:jc w:val="both"/>
              <w:rPr>
                <w:rFonts w:ascii="Arial" w:hAnsi="Arial" w:cs="Arial"/>
                <w:sz w:val="16"/>
                <w:szCs w:val="16"/>
              </w:rPr>
            </w:pPr>
          </w:p>
        </w:tc>
      </w:tr>
      <w:tr w:rsidR="00CE2027" w:rsidRPr="00324A2D">
        <w:tc>
          <w:tcPr>
            <w:tcW w:w="4056" w:type="dxa"/>
            <w:gridSpan w:val="2"/>
            <w:tcBorders>
              <w:top w:val="nil"/>
              <w:bottom w:val="nil"/>
            </w:tcBorders>
            <w:shd w:val="clear" w:color="auto" w:fill="auto"/>
          </w:tcPr>
          <w:p w:rsidR="00CE2027" w:rsidRPr="00324A2D" w:rsidRDefault="00CE2027" w:rsidP="00A75A52">
            <w:pPr>
              <w:pStyle w:val="Default"/>
              <w:spacing w:before="20" w:after="20" w:line="204" w:lineRule="exact"/>
              <w:jc w:val="both"/>
              <w:rPr>
                <w:bCs/>
                <w:color w:val="auto"/>
                <w:sz w:val="16"/>
                <w:szCs w:val="16"/>
              </w:rPr>
            </w:pPr>
            <w:r w:rsidRPr="00324A2D">
              <w:rPr>
                <w:bCs/>
                <w:color w:val="auto"/>
                <w:sz w:val="16"/>
                <w:szCs w:val="16"/>
              </w:rPr>
              <w:t>Artículo 15.</w:t>
            </w:r>
            <w:r w:rsidRPr="00324A2D">
              <w:rPr>
                <w:b/>
                <w:bCs/>
                <w:color w:val="auto"/>
                <w:sz w:val="16"/>
                <w:szCs w:val="16"/>
              </w:rPr>
              <w:t xml:space="preserve"> </w:t>
            </w:r>
            <w:r w:rsidRPr="00324A2D">
              <w:rPr>
                <w:color w:val="auto"/>
                <w:sz w:val="16"/>
                <w:szCs w:val="16"/>
              </w:rPr>
              <w:t>Son derechos de los militantes del Partido del Trabajo:</w:t>
            </w:r>
          </w:p>
        </w:tc>
        <w:tc>
          <w:tcPr>
            <w:tcW w:w="4063" w:type="dxa"/>
            <w:tcBorders>
              <w:top w:val="nil"/>
              <w:bottom w:val="nil"/>
            </w:tcBorders>
            <w:shd w:val="clear" w:color="auto" w:fill="auto"/>
          </w:tcPr>
          <w:p w:rsidR="00CE2027" w:rsidRPr="00324A2D" w:rsidRDefault="00CE2027" w:rsidP="00A75A52">
            <w:pPr>
              <w:spacing w:before="20" w:after="20" w:line="204" w:lineRule="exact"/>
              <w:contextualSpacing/>
              <w:jc w:val="both"/>
              <w:rPr>
                <w:rFonts w:ascii="Arial" w:eastAsia="Calibri" w:hAnsi="Arial" w:cs="Arial"/>
                <w:sz w:val="16"/>
                <w:szCs w:val="16"/>
              </w:rPr>
            </w:pPr>
            <w:r w:rsidRPr="00324A2D">
              <w:rPr>
                <w:rFonts w:ascii="Arial" w:eastAsia="Calibri" w:hAnsi="Arial" w:cs="Arial"/>
                <w:sz w:val="16"/>
                <w:szCs w:val="16"/>
              </w:rPr>
              <w:t>Artículo 15. Son derechos de los militantes del Partido del Trabajo:</w:t>
            </w:r>
          </w:p>
        </w:tc>
        <w:tc>
          <w:tcPr>
            <w:tcW w:w="2672" w:type="dxa"/>
            <w:tcBorders>
              <w:top w:val="nil"/>
              <w:bottom w:val="nil"/>
            </w:tcBorders>
            <w:shd w:val="clear" w:color="auto" w:fill="auto"/>
          </w:tcPr>
          <w:p w:rsidR="00CE2027" w:rsidRPr="00324A2D" w:rsidRDefault="00CE2027" w:rsidP="00A75A52">
            <w:pPr>
              <w:spacing w:before="20" w:after="20" w:line="204" w:lineRule="exact"/>
              <w:jc w:val="both"/>
              <w:rPr>
                <w:rFonts w:ascii="Arial" w:hAnsi="Arial" w:cs="Arial"/>
                <w:sz w:val="16"/>
                <w:szCs w:val="16"/>
              </w:rPr>
            </w:pPr>
          </w:p>
        </w:tc>
        <w:tc>
          <w:tcPr>
            <w:tcW w:w="2385" w:type="dxa"/>
            <w:tcBorders>
              <w:top w:val="nil"/>
              <w:bottom w:val="nil"/>
            </w:tcBorders>
            <w:shd w:val="clear" w:color="auto" w:fill="auto"/>
          </w:tcPr>
          <w:p w:rsidR="00CE2027" w:rsidRPr="00324A2D" w:rsidRDefault="00CE2027" w:rsidP="00A75A52">
            <w:pPr>
              <w:spacing w:before="20" w:after="20" w:line="204" w:lineRule="exact"/>
              <w:jc w:val="both"/>
              <w:rPr>
                <w:rFonts w:ascii="Arial" w:hAnsi="Arial" w:cs="Arial"/>
                <w:sz w:val="16"/>
                <w:szCs w:val="16"/>
              </w:rPr>
            </w:pPr>
            <w:r w:rsidRPr="00324A2D">
              <w:rPr>
                <w:rFonts w:ascii="Arial" w:hAnsi="Arial" w:cs="Arial"/>
                <w:sz w:val="16"/>
                <w:szCs w:val="16"/>
              </w:rPr>
              <w:t>Adecuación a la ley.</w:t>
            </w:r>
          </w:p>
        </w:tc>
      </w:tr>
      <w:tr w:rsidR="00CE2027" w:rsidRPr="00324A2D">
        <w:tc>
          <w:tcPr>
            <w:tcW w:w="4056" w:type="dxa"/>
            <w:gridSpan w:val="2"/>
            <w:tcBorders>
              <w:top w:val="nil"/>
              <w:bottom w:val="single" w:sz="6" w:space="0" w:color="auto"/>
            </w:tcBorders>
            <w:shd w:val="clear" w:color="auto" w:fill="auto"/>
          </w:tcPr>
          <w:p w:rsidR="00CE2027" w:rsidRPr="00324A2D" w:rsidRDefault="00CE2027" w:rsidP="00A75A52">
            <w:pPr>
              <w:pStyle w:val="Default"/>
              <w:spacing w:before="20" w:after="20" w:line="204" w:lineRule="exact"/>
              <w:jc w:val="both"/>
              <w:rPr>
                <w:color w:val="auto"/>
                <w:sz w:val="16"/>
                <w:szCs w:val="16"/>
              </w:rPr>
            </w:pPr>
            <w:r w:rsidRPr="00324A2D">
              <w:rPr>
                <w:color w:val="auto"/>
                <w:sz w:val="16"/>
                <w:szCs w:val="16"/>
              </w:rPr>
              <w:t xml:space="preserve">a) </w:t>
            </w:r>
            <w:r w:rsidRPr="00324A2D">
              <w:rPr>
                <w:b/>
                <w:color w:val="auto"/>
                <w:sz w:val="16"/>
                <w:szCs w:val="16"/>
              </w:rPr>
              <w:t>V</w:t>
            </w:r>
            <w:r w:rsidRPr="00324A2D">
              <w:rPr>
                <w:color w:val="auto"/>
                <w:sz w:val="16"/>
                <w:szCs w:val="16"/>
              </w:rPr>
              <w:t>otar y ser votados para todos los Órganos de Dirección, demás Órganos del Partido en todos los niveles y para todas las Comisiones que integran sus estructuras orgánicas, cuando cumplan los requisitos estatutarios para ello.</w:t>
            </w:r>
          </w:p>
        </w:tc>
        <w:tc>
          <w:tcPr>
            <w:tcW w:w="4063" w:type="dxa"/>
            <w:tcBorders>
              <w:top w:val="nil"/>
              <w:bottom w:val="single" w:sz="6" w:space="0" w:color="auto"/>
            </w:tcBorders>
            <w:shd w:val="clear" w:color="auto" w:fill="auto"/>
          </w:tcPr>
          <w:p w:rsidR="00CE2027" w:rsidRPr="00324A2D" w:rsidRDefault="00CE2027" w:rsidP="00A75A52">
            <w:pPr>
              <w:pStyle w:val="Prrafodelista"/>
              <w:spacing w:before="20" w:after="20" w:line="204" w:lineRule="exact"/>
              <w:ind w:left="0"/>
              <w:jc w:val="both"/>
              <w:rPr>
                <w:rFonts w:ascii="Arial" w:hAnsi="Arial" w:cs="Arial"/>
                <w:sz w:val="16"/>
                <w:szCs w:val="16"/>
              </w:rPr>
            </w:pPr>
            <w:r w:rsidRPr="00324A2D">
              <w:rPr>
                <w:rFonts w:ascii="Arial" w:hAnsi="Arial" w:cs="Arial"/>
                <w:sz w:val="16"/>
                <w:szCs w:val="16"/>
              </w:rPr>
              <w:t>a)</w:t>
            </w:r>
            <w:r w:rsidRPr="00324A2D">
              <w:rPr>
                <w:rFonts w:ascii="Arial" w:hAnsi="Arial" w:cs="Arial"/>
                <w:b/>
                <w:sz w:val="16"/>
                <w:szCs w:val="16"/>
              </w:rPr>
              <w:t xml:space="preserve"> Postularse dentro de los procesos de selección de dirigentes así como</w:t>
            </w:r>
            <w:r w:rsidRPr="00324A2D">
              <w:rPr>
                <w:rFonts w:ascii="Arial" w:eastAsia="Calibri" w:hAnsi="Arial" w:cs="Arial"/>
                <w:sz w:val="16"/>
                <w:szCs w:val="16"/>
              </w:rPr>
              <w:t xml:space="preserve"> </w:t>
            </w:r>
            <w:r w:rsidRPr="00324A2D">
              <w:rPr>
                <w:rFonts w:ascii="Arial" w:eastAsia="Calibri" w:hAnsi="Arial" w:cs="Arial"/>
                <w:b/>
                <w:sz w:val="16"/>
                <w:szCs w:val="16"/>
              </w:rPr>
              <w:t>v</w:t>
            </w:r>
            <w:r w:rsidRPr="00324A2D">
              <w:rPr>
                <w:rFonts w:ascii="Arial" w:eastAsia="Calibri" w:hAnsi="Arial" w:cs="Arial"/>
                <w:sz w:val="16"/>
                <w:szCs w:val="16"/>
              </w:rPr>
              <w:t>otar y ser votados para todos los Órganos de Dirección, demás Órganos del Partido en todos los niveles y para todas las Comisiones que integran sus estructuras orgánicas, cuando cumplan los requisitos estatutarios para ello.</w:t>
            </w:r>
            <w:r w:rsidRPr="00324A2D">
              <w:rPr>
                <w:rFonts w:ascii="Arial" w:hAnsi="Arial" w:cs="Arial"/>
                <w:b/>
                <w:sz w:val="16"/>
                <w:szCs w:val="16"/>
              </w:rPr>
              <w:t xml:space="preserve"> </w:t>
            </w:r>
          </w:p>
        </w:tc>
        <w:tc>
          <w:tcPr>
            <w:tcW w:w="2672" w:type="dxa"/>
            <w:tcBorders>
              <w:top w:val="nil"/>
              <w:bottom w:val="single" w:sz="6" w:space="0" w:color="auto"/>
            </w:tcBorders>
            <w:shd w:val="clear" w:color="auto" w:fill="auto"/>
          </w:tcPr>
          <w:p w:rsidR="00CE2027" w:rsidRPr="00324A2D" w:rsidRDefault="00CE2027" w:rsidP="00A75A52">
            <w:pPr>
              <w:spacing w:before="20" w:after="20" w:line="204" w:lineRule="exact"/>
              <w:jc w:val="both"/>
              <w:rPr>
                <w:rFonts w:ascii="Arial" w:hAnsi="Arial" w:cs="Arial"/>
                <w:sz w:val="16"/>
                <w:szCs w:val="16"/>
              </w:rPr>
            </w:pPr>
            <w:r w:rsidRPr="00324A2D">
              <w:rPr>
                <w:rFonts w:ascii="Arial" w:hAnsi="Arial" w:cs="Arial"/>
                <w:sz w:val="16"/>
                <w:szCs w:val="16"/>
              </w:rPr>
              <w:t>Artículo 40, párrafo 1, inciso c) de la LGPP.</w:t>
            </w:r>
          </w:p>
        </w:tc>
        <w:tc>
          <w:tcPr>
            <w:tcW w:w="2385" w:type="dxa"/>
            <w:tcBorders>
              <w:top w:val="nil"/>
              <w:bottom w:val="single" w:sz="6" w:space="0" w:color="auto"/>
            </w:tcBorders>
            <w:shd w:val="clear" w:color="auto" w:fill="auto"/>
          </w:tcPr>
          <w:p w:rsidR="00CE2027" w:rsidRPr="00324A2D" w:rsidRDefault="00CE2027" w:rsidP="00A75A52">
            <w:pPr>
              <w:spacing w:before="20" w:after="20" w:line="204" w:lineRule="exact"/>
              <w:jc w:val="both"/>
              <w:rPr>
                <w:rFonts w:ascii="Arial" w:hAnsi="Arial" w:cs="Arial"/>
                <w:sz w:val="16"/>
                <w:szCs w:val="16"/>
              </w:rPr>
            </w:pPr>
          </w:p>
        </w:tc>
      </w:tr>
      <w:tr w:rsidR="00CE2027" w:rsidRPr="00324A2D">
        <w:tc>
          <w:tcPr>
            <w:tcW w:w="4056" w:type="dxa"/>
            <w:gridSpan w:val="2"/>
            <w:tcBorders>
              <w:bottom w:val="nil"/>
            </w:tcBorders>
            <w:shd w:val="clear" w:color="auto" w:fill="auto"/>
          </w:tcPr>
          <w:p w:rsidR="00CE2027" w:rsidRPr="00324A2D" w:rsidRDefault="00CE2027" w:rsidP="00A75A52">
            <w:pPr>
              <w:pStyle w:val="Default"/>
              <w:spacing w:before="20" w:after="20" w:line="202" w:lineRule="exact"/>
              <w:jc w:val="both"/>
              <w:rPr>
                <w:color w:val="auto"/>
                <w:sz w:val="16"/>
                <w:szCs w:val="16"/>
              </w:rPr>
            </w:pPr>
            <w:r w:rsidRPr="00324A2D">
              <w:rPr>
                <w:color w:val="auto"/>
                <w:sz w:val="16"/>
                <w:szCs w:val="16"/>
              </w:rPr>
              <w:lastRenderedPageBreak/>
              <w:t xml:space="preserve">b) </w:t>
            </w:r>
            <w:r w:rsidRPr="00324A2D">
              <w:rPr>
                <w:b/>
                <w:color w:val="auto"/>
                <w:sz w:val="16"/>
                <w:szCs w:val="16"/>
              </w:rPr>
              <w:t>V</w:t>
            </w:r>
            <w:r w:rsidRPr="00324A2D">
              <w:rPr>
                <w:color w:val="auto"/>
                <w:sz w:val="16"/>
                <w:szCs w:val="16"/>
              </w:rPr>
              <w:t xml:space="preserve">otar y ser votados </w:t>
            </w:r>
            <w:r w:rsidRPr="00324A2D">
              <w:rPr>
                <w:b/>
                <w:color w:val="auto"/>
                <w:sz w:val="16"/>
                <w:szCs w:val="16"/>
              </w:rPr>
              <w:t xml:space="preserve">como </w:t>
            </w:r>
            <w:r w:rsidRPr="00324A2D">
              <w:rPr>
                <w:color w:val="auto"/>
                <w:sz w:val="16"/>
                <w:szCs w:val="16"/>
              </w:rPr>
              <w:t xml:space="preserve">candidatos </w:t>
            </w:r>
            <w:r w:rsidRPr="00324A2D">
              <w:rPr>
                <w:b/>
                <w:color w:val="auto"/>
                <w:sz w:val="16"/>
                <w:szCs w:val="16"/>
              </w:rPr>
              <w:t>del Partido del Trabajo</w:t>
            </w:r>
            <w:r w:rsidRPr="00324A2D">
              <w:rPr>
                <w:color w:val="auto"/>
                <w:sz w:val="16"/>
                <w:szCs w:val="16"/>
              </w:rPr>
              <w:t xml:space="preserve"> a </w:t>
            </w:r>
            <w:r w:rsidRPr="00324A2D">
              <w:rPr>
                <w:b/>
                <w:color w:val="auto"/>
                <w:sz w:val="16"/>
                <w:szCs w:val="16"/>
              </w:rPr>
              <w:t>los</w:t>
            </w:r>
            <w:r w:rsidRPr="00324A2D">
              <w:rPr>
                <w:color w:val="auto"/>
                <w:sz w:val="16"/>
                <w:szCs w:val="16"/>
              </w:rPr>
              <w:t xml:space="preserve"> cargos de </w:t>
            </w:r>
            <w:r w:rsidRPr="00324A2D">
              <w:rPr>
                <w:b/>
                <w:color w:val="auto"/>
                <w:sz w:val="16"/>
                <w:szCs w:val="16"/>
              </w:rPr>
              <w:t xml:space="preserve">elección </w:t>
            </w:r>
            <w:r w:rsidRPr="00324A2D">
              <w:rPr>
                <w:color w:val="auto"/>
                <w:sz w:val="16"/>
                <w:szCs w:val="16"/>
              </w:rPr>
              <w:t>popular.</w:t>
            </w:r>
          </w:p>
        </w:tc>
        <w:tc>
          <w:tcPr>
            <w:tcW w:w="4063" w:type="dxa"/>
            <w:tcBorders>
              <w:bottom w:val="nil"/>
            </w:tcBorders>
            <w:shd w:val="clear" w:color="auto" w:fill="auto"/>
          </w:tcPr>
          <w:p w:rsidR="00CE2027" w:rsidRPr="00324A2D" w:rsidRDefault="00CE2027" w:rsidP="00A75A52">
            <w:pPr>
              <w:pStyle w:val="Prrafodelista"/>
              <w:shd w:val="clear" w:color="auto" w:fill="FFFFFF"/>
              <w:spacing w:before="20" w:after="20" w:line="202" w:lineRule="exact"/>
              <w:ind w:left="0"/>
              <w:jc w:val="both"/>
              <w:rPr>
                <w:rFonts w:ascii="Arial" w:hAnsi="Arial" w:cs="Arial"/>
                <w:sz w:val="16"/>
                <w:szCs w:val="16"/>
              </w:rPr>
            </w:pPr>
            <w:r w:rsidRPr="00324A2D">
              <w:rPr>
                <w:rFonts w:ascii="Arial" w:hAnsi="Arial" w:cs="Arial"/>
                <w:sz w:val="16"/>
                <w:szCs w:val="16"/>
              </w:rPr>
              <w:t>b)</w:t>
            </w:r>
            <w:r w:rsidRPr="00324A2D">
              <w:rPr>
                <w:rFonts w:ascii="Arial" w:hAnsi="Arial" w:cs="Arial"/>
                <w:b/>
                <w:sz w:val="16"/>
                <w:szCs w:val="16"/>
              </w:rPr>
              <w:t xml:space="preserve"> Postularse dentro de los procesos internos de selección de </w:t>
            </w:r>
            <w:r w:rsidRPr="00324A2D">
              <w:rPr>
                <w:rFonts w:ascii="Arial" w:hAnsi="Arial" w:cs="Arial"/>
                <w:sz w:val="16"/>
                <w:szCs w:val="16"/>
              </w:rPr>
              <w:t>candidatos</w:t>
            </w:r>
            <w:r w:rsidRPr="00324A2D">
              <w:rPr>
                <w:rFonts w:ascii="Arial" w:hAnsi="Arial" w:cs="Arial"/>
                <w:b/>
                <w:sz w:val="16"/>
                <w:szCs w:val="16"/>
              </w:rPr>
              <w:t xml:space="preserve"> </w:t>
            </w:r>
            <w:r w:rsidRPr="00324A2D">
              <w:rPr>
                <w:rFonts w:ascii="Arial" w:hAnsi="Arial" w:cs="Arial"/>
                <w:sz w:val="16"/>
                <w:szCs w:val="16"/>
              </w:rPr>
              <w:t xml:space="preserve">a cargos de </w:t>
            </w:r>
            <w:r w:rsidRPr="00324A2D">
              <w:rPr>
                <w:rFonts w:ascii="Arial" w:hAnsi="Arial" w:cs="Arial"/>
                <w:b/>
                <w:sz w:val="16"/>
                <w:szCs w:val="16"/>
              </w:rPr>
              <w:t xml:space="preserve">representación </w:t>
            </w:r>
            <w:r w:rsidRPr="00324A2D">
              <w:rPr>
                <w:rFonts w:ascii="Arial" w:hAnsi="Arial" w:cs="Arial"/>
                <w:sz w:val="16"/>
                <w:szCs w:val="16"/>
              </w:rPr>
              <w:t>popular</w:t>
            </w:r>
            <w:r w:rsidRPr="00324A2D">
              <w:rPr>
                <w:rFonts w:ascii="Arial" w:hAnsi="Arial" w:cs="Arial"/>
                <w:b/>
                <w:sz w:val="16"/>
                <w:szCs w:val="16"/>
              </w:rPr>
              <w:t>, así como</w:t>
            </w:r>
            <w:r w:rsidRPr="00324A2D">
              <w:rPr>
                <w:rFonts w:ascii="Arial" w:eastAsia="Calibri" w:hAnsi="Arial" w:cs="Arial"/>
                <w:sz w:val="16"/>
                <w:szCs w:val="16"/>
              </w:rPr>
              <w:t xml:space="preserve"> </w:t>
            </w:r>
            <w:r w:rsidRPr="00324A2D">
              <w:rPr>
                <w:rFonts w:ascii="Arial" w:eastAsia="Calibri" w:hAnsi="Arial" w:cs="Arial"/>
                <w:b/>
                <w:sz w:val="16"/>
                <w:szCs w:val="16"/>
              </w:rPr>
              <w:t>v</w:t>
            </w:r>
            <w:r w:rsidRPr="00324A2D">
              <w:rPr>
                <w:rFonts w:ascii="Arial" w:eastAsia="Calibri" w:hAnsi="Arial" w:cs="Arial"/>
                <w:sz w:val="16"/>
                <w:szCs w:val="16"/>
              </w:rPr>
              <w:t xml:space="preserve">otar y ser votados, </w:t>
            </w:r>
            <w:r w:rsidRPr="00324A2D">
              <w:rPr>
                <w:rFonts w:ascii="Arial" w:hAnsi="Arial" w:cs="Arial"/>
                <w:b/>
                <w:sz w:val="16"/>
                <w:szCs w:val="16"/>
              </w:rPr>
              <w:t>cumpliendo con los requisitos que se establezcan en las disposiciones aplicables y los estatutos.</w:t>
            </w:r>
          </w:p>
        </w:tc>
        <w:tc>
          <w:tcPr>
            <w:tcW w:w="2672" w:type="dxa"/>
            <w:tcBorders>
              <w:bottom w:val="nil"/>
            </w:tcBorders>
            <w:shd w:val="clear" w:color="auto" w:fill="auto"/>
          </w:tcPr>
          <w:p w:rsidR="00CE2027" w:rsidRPr="00324A2D" w:rsidRDefault="00CE2027" w:rsidP="00A75A52">
            <w:pPr>
              <w:spacing w:before="20" w:after="20" w:line="202" w:lineRule="exact"/>
              <w:jc w:val="both"/>
              <w:rPr>
                <w:rFonts w:ascii="Arial" w:hAnsi="Arial" w:cs="Arial"/>
                <w:sz w:val="16"/>
                <w:szCs w:val="16"/>
              </w:rPr>
            </w:pPr>
            <w:r w:rsidRPr="00324A2D">
              <w:rPr>
                <w:rFonts w:ascii="Arial" w:hAnsi="Arial" w:cs="Arial"/>
                <w:sz w:val="16"/>
                <w:szCs w:val="16"/>
              </w:rPr>
              <w:t>Artículo 40, párrafo 1, inciso b) de la LGPP.</w:t>
            </w:r>
          </w:p>
        </w:tc>
        <w:tc>
          <w:tcPr>
            <w:tcW w:w="2385" w:type="dxa"/>
            <w:tcBorders>
              <w:bottom w:val="nil"/>
            </w:tcBorders>
            <w:shd w:val="clear" w:color="auto" w:fill="auto"/>
          </w:tcPr>
          <w:p w:rsidR="00CE2027" w:rsidRPr="00324A2D" w:rsidRDefault="00CE2027" w:rsidP="00A75A52">
            <w:pPr>
              <w:spacing w:before="20" w:after="20" w:line="202" w:lineRule="exact"/>
              <w:jc w:val="both"/>
              <w:rPr>
                <w:rFonts w:ascii="Arial" w:hAnsi="Arial" w:cs="Arial"/>
                <w:sz w:val="16"/>
                <w:szCs w:val="16"/>
              </w:rPr>
            </w:pPr>
          </w:p>
        </w:tc>
      </w:tr>
      <w:tr w:rsidR="00CE2027" w:rsidRPr="00324A2D">
        <w:tc>
          <w:tcPr>
            <w:tcW w:w="4056" w:type="dxa"/>
            <w:gridSpan w:val="2"/>
            <w:tcBorders>
              <w:top w:val="nil"/>
              <w:bottom w:val="nil"/>
            </w:tcBorders>
            <w:shd w:val="clear" w:color="auto" w:fill="auto"/>
          </w:tcPr>
          <w:p w:rsidR="00CE2027" w:rsidRPr="00324A2D" w:rsidRDefault="00CE2027" w:rsidP="00A75A52">
            <w:pPr>
              <w:pStyle w:val="Default"/>
              <w:spacing w:before="20" w:after="20" w:line="202" w:lineRule="exact"/>
              <w:jc w:val="both"/>
              <w:rPr>
                <w:color w:val="auto"/>
                <w:sz w:val="16"/>
                <w:szCs w:val="16"/>
              </w:rPr>
            </w:pPr>
            <w:r w:rsidRPr="00324A2D">
              <w:rPr>
                <w:color w:val="auto"/>
                <w:sz w:val="16"/>
                <w:szCs w:val="16"/>
              </w:rPr>
              <w:t>(…)</w:t>
            </w:r>
          </w:p>
        </w:tc>
        <w:tc>
          <w:tcPr>
            <w:tcW w:w="4063" w:type="dxa"/>
            <w:tcBorders>
              <w:top w:val="nil"/>
              <w:bottom w:val="nil"/>
            </w:tcBorders>
            <w:shd w:val="clear" w:color="auto" w:fill="auto"/>
          </w:tcPr>
          <w:p w:rsidR="00CE2027" w:rsidRPr="00324A2D" w:rsidRDefault="00CE2027" w:rsidP="00A75A52">
            <w:pPr>
              <w:pStyle w:val="Default"/>
              <w:spacing w:before="20" w:after="20" w:line="202" w:lineRule="exact"/>
              <w:jc w:val="both"/>
              <w:rPr>
                <w:color w:val="auto"/>
                <w:sz w:val="16"/>
                <w:szCs w:val="16"/>
              </w:rPr>
            </w:pPr>
            <w:r w:rsidRPr="00324A2D">
              <w:rPr>
                <w:color w:val="auto"/>
                <w:sz w:val="16"/>
                <w:szCs w:val="16"/>
              </w:rPr>
              <w:t>(…)</w:t>
            </w:r>
          </w:p>
        </w:tc>
        <w:tc>
          <w:tcPr>
            <w:tcW w:w="2672" w:type="dxa"/>
            <w:tcBorders>
              <w:top w:val="nil"/>
              <w:bottom w:val="nil"/>
            </w:tcBorders>
            <w:shd w:val="clear" w:color="auto" w:fill="auto"/>
          </w:tcPr>
          <w:p w:rsidR="00CE2027" w:rsidRPr="00324A2D" w:rsidRDefault="00CE2027" w:rsidP="00A75A52">
            <w:pPr>
              <w:spacing w:before="20" w:after="20" w:line="202" w:lineRule="exact"/>
              <w:jc w:val="both"/>
              <w:rPr>
                <w:rFonts w:ascii="Arial" w:hAnsi="Arial" w:cs="Arial"/>
                <w:sz w:val="16"/>
                <w:szCs w:val="16"/>
              </w:rPr>
            </w:pPr>
          </w:p>
        </w:tc>
        <w:tc>
          <w:tcPr>
            <w:tcW w:w="2385" w:type="dxa"/>
            <w:tcBorders>
              <w:top w:val="nil"/>
              <w:bottom w:val="nil"/>
            </w:tcBorders>
            <w:shd w:val="clear" w:color="auto" w:fill="auto"/>
          </w:tcPr>
          <w:p w:rsidR="00CE2027" w:rsidRPr="00324A2D" w:rsidRDefault="00CE2027" w:rsidP="00A75A52">
            <w:pPr>
              <w:spacing w:before="20" w:after="20" w:line="202" w:lineRule="exact"/>
              <w:jc w:val="both"/>
              <w:rPr>
                <w:rFonts w:ascii="Arial" w:hAnsi="Arial" w:cs="Arial"/>
                <w:sz w:val="16"/>
                <w:szCs w:val="16"/>
              </w:rPr>
            </w:pPr>
          </w:p>
        </w:tc>
      </w:tr>
      <w:tr w:rsidR="00CE2027" w:rsidRPr="00324A2D">
        <w:tc>
          <w:tcPr>
            <w:tcW w:w="4056" w:type="dxa"/>
            <w:gridSpan w:val="2"/>
            <w:tcBorders>
              <w:top w:val="nil"/>
              <w:bottom w:val="nil"/>
            </w:tcBorders>
            <w:shd w:val="clear" w:color="auto" w:fill="auto"/>
          </w:tcPr>
          <w:p w:rsidR="00CE2027" w:rsidRPr="00324A2D" w:rsidRDefault="00CE2027" w:rsidP="00A75A52">
            <w:pPr>
              <w:pStyle w:val="Default"/>
              <w:spacing w:before="20" w:after="20" w:line="202" w:lineRule="exact"/>
              <w:jc w:val="both"/>
              <w:rPr>
                <w:color w:val="auto"/>
                <w:sz w:val="16"/>
                <w:szCs w:val="16"/>
              </w:rPr>
            </w:pPr>
            <w:r w:rsidRPr="00324A2D">
              <w:rPr>
                <w:color w:val="auto"/>
                <w:sz w:val="16"/>
                <w:szCs w:val="16"/>
              </w:rPr>
              <w:t>e) Recibir el apoyo necesario en el cumplimiento de sus tareas de acuerdo a las posibilidades del Partido. Ser informado de las actividades del Partido del Trabajo en todas sus instancias y regiones, a excepción de los problemas que por su propia naturaleza delicada, deben tratarse con reserva y discreción.</w:t>
            </w:r>
          </w:p>
        </w:tc>
        <w:tc>
          <w:tcPr>
            <w:tcW w:w="4063" w:type="dxa"/>
            <w:tcBorders>
              <w:top w:val="nil"/>
              <w:bottom w:val="nil"/>
            </w:tcBorders>
            <w:shd w:val="clear" w:color="auto" w:fill="auto"/>
          </w:tcPr>
          <w:p w:rsidR="00CE2027" w:rsidRPr="00324A2D" w:rsidRDefault="00CE2027" w:rsidP="00A75A52">
            <w:pPr>
              <w:pStyle w:val="Prrafodelista"/>
              <w:spacing w:before="20" w:after="20" w:line="202" w:lineRule="exact"/>
              <w:ind w:left="0"/>
              <w:jc w:val="both"/>
              <w:rPr>
                <w:rFonts w:ascii="Arial" w:hAnsi="Arial" w:cs="Arial"/>
                <w:sz w:val="16"/>
                <w:szCs w:val="16"/>
              </w:rPr>
            </w:pPr>
            <w:r w:rsidRPr="00324A2D">
              <w:rPr>
                <w:rFonts w:ascii="Arial" w:eastAsia="Calibri" w:hAnsi="Arial" w:cs="Arial"/>
                <w:sz w:val="16"/>
                <w:szCs w:val="16"/>
              </w:rPr>
              <w:t>e) Recibir el apoyo necesario en el cumplimiento de sus tareas de acuerdo a las posibilidades del Partido. Ser informado de las actividades del Partido del Trabajo en todas sus instancias y regiones, a excepción de los problemas que por su propia naturaleza delicada, deben tratarse con reserva y discreción</w:t>
            </w:r>
            <w:r w:rsidRPr="00324A2D">
              <w:rPr>
                <w:rFonts w:ascii="Arial" w:eastAsia="Calibri" w:hAnsi="Arial" w:cs="Arial"/>
                <w:b/>
                <w:sz w:val="16"/>
                <w:szCs w:val="16"/>
              </w:rPr>
              <w:t>,</w:t>
            </w:r>
            <w:r w:rsidRPr="00324A2D">
              <w:rPr>
                <w:rFonts w:ascii="Arial" w:eastAsia="Calibri" w:hAnsi="Arial" w:cs="Arial"/>
                <w:sz w:val="16"/>
                <w:szCs w:val="16"/>
              </w:rPr>
              <w:t xml:space="preserve"> </w:t>
            </w:r>
            <w:r w:rsidRPr="00324A2D">
              <w:rPr>
                <w:rFonts w:ascii="Arial" w:eastAsia="Calibri" w:hAnsi="Arial" w:cs="Arial"/>
                <w:b/>
                <w:sz w:val="16"/>
                <w:szCs w:val="16"/>
              </w:rPr>
              <w:t>así como s</w:t>
            </w:r>
            <w:r w:rsidRPr="00324A2D">
              <w:rPr>
                <w:rFonts w:ascii="Arial" w:hAnsi="Arial" w:cs="Arial"/>
                <w:b/>
                <w:sz w:val="16"/>
                <w:szCs w:val="16"/>
              </w:rPr>
              <w:t>olicitar la rendición de cuentas a los órganos de dirección, a través de los informes que, con base en los Estatutos, se encuentren obligados a presentar durante su gestión; y exigir el cumplimiento de los documentos básicos del partido</w:t>
            </w:r>
            <w:r w:rsidRPr="00324A2D">
              <w:rPr>
                <w:rFonts w:ascii="Arial" w:hAnsi="Arial" w:cs="Arial"/>
                <w:sz w:val="16"/>
                <w:szCs w:val="16"/>
              </w:rPr>
              <w:t>.</w:t>
            </w:r>
          </w:p>
        </w:tc>
        <w:tc>
          <w:tcPr>
            <w:tcW w:w="2672" w:type="dxa"/>
            <w:tcBorders>
              <w:top w:val="nil"/>
              <w:bottom w:val="nil"/>
            </w:tcBorders>
            <w:shd w:val="clear" w:color="auto" w:fill="auto"/>
          </w:tcPr>
          <w:p w:rsidR="00CE2027" w:rsidRPr="00324A2D" w:rsidRDefault="00CE2027" w:rsidP="00A75A52">
            <w:pPr>
              <w:spacing w:before="20" w:after="20" w:line="202" w:lineRule="exact"/>
              <w:jc w:val="both"/>
              <w:rPr>
                <w:rFonts w:ascii="Arial" w:hAnsi="Arial" w:cs="Arial"/>
                <w:sz w:val="16"/>
                <w:szCs w:val="16"/>
              </w:rPr>
            </w:pPr>
            <w:r w:rsidRPr="00324A2D">
              <w:rPr>
                <w:rFonts w:ascii="Arial" w:hAnsi="Arial" w:cs="Arial"/>
                <w:sz w:val="16"/>
                <w:szCs w:val="16"/>
              </w:rPr>
              <w:t xml:space="preserve">Artículo 40, párrafo 1, incisos e) y f) de la LGPP. </w:t>
            </w:r>
          </w:p>
        </w:tc>
        <w:tc>
          <w:tcPr>
            <w:tcW w:w="2385" w:type="dxa"/>
            <w:tcBorders>
              <w:top w:val="nil"/>
              <w:bottom w:val="nil"/>
            </w:tcBorders>
            <w:shd w:val="clear" w:color="auto" w:fill="auto"/>
          </w:tcPr>
          <w:p w:rsidR="00CE2027" w:rsidRPr="00324A2D" w:rsidRDefault="00CE2027" w:rsidP="00A75A52">
            <w:pPr>
              <w:spacing w:before="20" w:after="20" w:line="202" w:lineRule="exact"/>
              <w:jc w:val="both"/>
              <w:rPr>
                <w:rFonts w:ascii="Arial" w:hAnsi="Arial" w:cs="Arial"/>
                <w:sz w:val="16"/>
                <w:szCs w:val="16"/>
              </w:rPr>
            </w:pPr>
          </w:p>
        </w:tc>
      </w:tr>
      <w:tr w:rsidR="00CE2027" w:rsidRPr="00324A2D">
        <w:tc>
          <w:tcPr>
            <w:tcW w:w="4056" w:type="dxa"/>
            <w:gridSpan w:val="2"/>
            <w:tcBorders>
              <w:top w:val="nil"/>
              <w:bottom w:val="nil"/>
            </w:tcBorders>
            <w:shd w:val="clear" w:color="auto" w:fill="auto"/>
          </w:tcPr>
          <w:p w:rsidR="00CE2027" w:rsidRPr="00324A2D" w:rsidRDefault="00CE2027" w:rsidP="00A75A52">
            <w:pPr>
              <w:pStyle w:val="Default"/>
              <w:spacing w:before="20" w:after="20" w:line="202" w:lineRule="exact"/>
              <w:jc w:val="both"/>
              <w:rPr>
                <w:color w:val="auto"/>
                <w:sz w:val="16"/>
                <w:szCs w:val="16"/>
              </w:rPr>
            </w:pPr>
            <w:r w:rsidRPr="00324A2D">
              <w:rPr>
                <w:color w:val="auto"/>
                <w:sz w:val="16"/>
                <w:szCs w:val="16"/>
              </w:rPr>
              <w:t>(…)</w:t>
            </w:r>
          </w:p>
        </w:tc>
        <w:tc>
          <w:tcPr>
            <w:tcW w:w="4063" w:type="dxa"/>
            <w:tcBorders>
              <w:top w:val="nil"/>
              <w:bottom w:val="nil"/>
            </w:tcBorders>
            <w:shd w:val="clear" w:color="auto" w:fill="auto"/>
          </w:tcPr>
          <w:p w:rsidR="00CE2027" w:rsidRPr="00324A2D" w:rsidRDefault="00CE2027" w:rsidP="00A75A52">
            <w:pPr>
              <w:pStyle w:val="Prrafodelista"/>
              <w:shd w:val="clear" w:color="auto" w:fill="FFFFFF"/>
              <w:spacing w:before="20" w:after="20" w:line="202" w:lineRule="exact"/>
              <w:ind w:left="0"/>
              <w:jc w:val="both"/>
              <w:rPr>
                <w:rFonts w:ascii="Arial" w:hAnsi="Arial" w:cs="Arial"/>
                <w:sz w:val="16"/>
                <w:szCs w:val="16"/>
              </w:rPr>
            </w:pPr>
            <w:r w:rsidRPr="00324A2D">
              <w:rPr>
                <w:rFonts w:ascii="Arial" w:hAnsi="Arial" w:cs="Arial"/>
                <w:sz w:val="16"/>
                <w:szCs w:val="16"/>
              </w:rPr>
              <w:t>(…)</w:t>
            </w:r>
          </w:p>
        </w:tc>
        <w:tc>
          <w:tcPr>
            <w:tcW w:w="2672" w:type="dxa"/>
            <w:tcBorders>
              <w:top w:val="nil"/>
              <w:bottom w:val="nil"/>
            </w:tcBorders>
            <w:shd w:val="clear" w:color="auto" w:fill="auto"/>
          </w:tcPr>
          <w:p w:rsidR="00CE2027" w:rsidRPr="00324A2D" w:rsidRDefault="00CE2027" w:rsidP="00A75A52">
            <w:pPr>
              <w:spacing w:before="20" w:after="20" w:line="202" w:lineRule="exact"/>
              <w:jc w:val="both"/>
              <w:rPr>
                <w:rFonts w:ascii="Arial" w:hAnsi="Arial" w:cs="Arial"/>
                <w:sz w:val="16"/>
                <w:szCs w:val="16"/>
              </w:rPr>
            </w:pPr>
          </w:p>
        </w:tc>
        <w:tc>
          <w:tcPr>
            <w:tcW w:w="2385" w:type="dxa"/>
            <w:tcBorders>
              <w:top w:val="nil"/>
              <w:bottom w:val="nil"/>
            </w:tcBorders>
            <w:shd w:val="clear" w:color="auto" w:fill="auto"/>
          </w:tcPr>
          <w:p w:rsidR="00CE2027" w:rsidRPr="00324A2D" w:rsidRDefault="00CE2027" w:rsidP="00A75A52">
            <w:pPr>
              <w:spacing w:before="20" w:after="20" w:line="202" w:lineRule="exact"/>
              <w:jc w:val="both"/>
              <w:rPr>
                <w:rFonts w:ascii="Arial" w:hAnsi="Arial" w:cs="Arial"/>
                <w:sz w:val="16"/>
                <w:szCs w:val="16"/>
              </w:rPr>
            </w:pPr>
          </w:p>
        </w:tc>
      </w:tr>
      <w:tr w:rsidR="00CE2027" w:rsidRPr="00324A2D">
        <w:tc>
          <w:tcPr>
            <w:tcW w:w="4056" w:type="dxa"/>
            <w:gridSpan w:val="2"/>
            <w:tcBorders>
              <w:top w:val="nil"/>
              <w:bottom w:val="nil"/>
            </w:tcBorders>
            <w:shd w:val="clear" w:color="auto" w:fill="auto"/>
          </w:tcPr>
          <w:p w:rsidR="00CE2027" w:rsidRPr="00324A2D" w:rsidRDefault="00CE2027" w:rsidP="00A75A52">
            <w:pPr>
              <w:pStyle w:val="Default"/>
              <w:spacing w:before="20" w:after="20" w:line="202" w:lineRule="exact"/>
              <w:jc w:val="both"/>
              <w:rPr>
                <w:color w:val="auto"/>
                <w:sz w:val="16"/>
                <w:szCs w:val="16"/>
              </w:rPr>
            </w:pPr>
            <w:r w:rsidRPr="00324A2D">
              <w:rPr>
                <w:color w:val="auto"/>
                <w:sz w:val="16"/>
                <w:szCs w:val="16"/>
              </w:rPr>
              <w:t xml:space="preserve">g) Recibir el apoyo del Partido del Trabajo para su formación teórico política, participando en el Sistema Nacional de Escuelas de Cuadros del Partido, asistiendo a los cursos de formación que las diversas instancias de éste organicen o a cualquier evento de formación organizado por el Partido del Trabajo. </w:t>
            </w:r>
          </w:p>
        </w:tc>
        <w:tc>
          <w:tcPr>
            <w:tcW w:w="4063" w:type="dxa"/>
            <w:tcBorders>
              <w:top w:val="nil"/>
              <w:bottom w:val="nil"/>
            </w:tcBorders>
            <w:shd w:val="clear" w:color="auto" w:fill="auto"/>
          </w:tcPr>
          <w:p w:rsidR="00CE2027" w:rsidRPr="00324A2D" w:rsidRDefault="00CE2027" w:rsidP="00A75A52">
            <w:pPr>
              <w:pStyle w:val="Prrafodelista"/>
              <w:spacing w:before="20" w:after="20" w:line="202" w:lineRule="exact"/>
              <w:ind w:left="0"/>
              <w:jc w:val="both"/>
              <w:rPr>
                <w:rFonts w:ascii="Arial" w:hAnsi="Arial" w:cs="Arial"/>
                <w:sz w:val="16"/>
                <w:szCs w:val="16"/>
              </w:rPr>
            </w:pPr>
            <w:r w:rsidRPr="00324A2D">
              <w:rPr>
                <w:rFonts w:ascii="Arial" w:eastAsia="Calibri" w:hAnsi="Arial" w:cs="Arial"/>
                <w:sz w:val="16"/>
                <w:szCs w:val="16"/>
              </w:rPr>
              <w:t xml:space="preserve">g) Recibir el apoyo del Partido del Trabajo para su </w:t>
            </w:r>
            <w:r w:rsidRPr="00324A2D">
              <w:rPr>
                <w:rFonts w:ascii="Arial" w:eastAsia="Calibri" w:hAnsi="Arial" w:cs="Arial"/>
                <w:b/>
                <w:sz w:val="16"/>
                <w:szCs w:val="16"/>
              </w:rPr>
              <w:t>capacitación y</w:t>
            </w:r>
            <w:r w:rsidRPr="00324A2D">
              <w:rPr>
                <w:rFonts w:ascii="Arial" w:eastAsia="Calibri" w:hAnsi="Arial" w:cs="Arial"/>
                <w:sz w:val="16"/>
                <w:szCs w:val="16"/>
              </w:rPr>
              <w:t xml:space="preserve"> formación teórico política, participando en el Sistema Nacional de Escuelas de Cuadros del Partido, asistiendo a los cursos de formación que las diversas instancias de éste organicen o a cualquier evento de formación organizado por el Partido del Trabajo. </w:t>
            </w:r>
          </w:p>
        </w:tc>
        <w:tc>
          <w:tcPr>
            <w:tcW w:w="2672" w:type="dxa"/>
            <w:tcBorders>
              <w:top w:val="nil"/>
              <w:bottom w:val="nil"/>
            </w:tcBorders>
            <w:shd w:val="clear" w:color="auto" w:fill="auto"/>
          </w:tcPr>
          <w:p w:rsidR="00CE2027" w:rsidRPr="00324A2D" w:rsidRDefault="00CE2027" w:rsidP="00A75A52">
            <w:pPr>
              <w:spacing w:before="20" w:after="20" w:line="202" w:lineRule="exact"/>
              <w:jc w:val="both"/>
              <w:rPr>
                <w:rFonts w:ascii="Arial" w:hAnsi="Arial" w:cs="Arial"/>
                <w:sz w:val="16"/>
                <w:szCs w:val="16"/>
              </w:rPr>
            </w:pPr>
            <w:r w:rsidRPr="00324A2D">
              <w:rPr>
                <w:rFonts w:ascii="Arial" w:hAnsi="Arial" w:cs="Arial"/>
                <w:sz w:val="16"/>
                <w:szCs w:val="16"/>
              </w:rPr>
              <w:t xml:space="preserve">Artículo 40, párrafo 1, inciso g) de la LGPP. </w:t>
            </w:r>
          </w:p>
        </w:tc>
        <w:tc>
          <w:tcPr>
            <w:tcW w:w="2385" w:type="dxa"/>
            <w:tcBorders>
              <w:top w:val="nil"/>
              <w:bottom w:val="nil"/>
            </w:tcBorders>
            <w:shd w:val="clear" w:color="auto" w:fill="auto"/>
          </w:tcPr>
          <w:p w:rsidR="00CE2027" w:rsidRPr="00324A2D" w:rsidRDefault="00CE2027" w:rsidP="00A75A52">
            <w:pPr>
              <w:spacing w:before="20" w:after="20" w:line="202" w:lineRule="exact"/>
              <w:jc w:val="both"/>
              <w:rPr>
                <w:rFonts w:ascii="Arial" w:hAnsi="Arial" w:cs="Arial"/>
                <w:sz w:val="16"/>
                <w:szCs w:val="16"/>
              </w:rPr>
            </w:pPr>
          </w:p>
        </w:tc>
      </w:tr>
      <w:tr w:rsidR="00CE2027" w:rsidRPr="00324A2D">
        <w:tc>
          <w:tcPr>
            <w:tcW w:w="4056" w:type="dxa"/>
            <w:gridSpan w:val="2"/>
            <w:tcBorders>
              <w:top w:val="nil"/>
              <w:bottom w:val="nil"/>
            </w:tcBorders>
            <w:shd w:val="clear" w:color="auto" w:fill="auto"/>
          </w:tcPr>
          <w:p w:rsidR="00CE2027" w:rsidRPr="00324A2D" w:rsidRDefault="00CE2027" w:rsidP="00A75A52">
            <w:pPr>
              <w:pStyle w:val="Default"/>
              <w:spacing w:before="20" w:after="20" w:line="202" w:lineRule="exact"/>
              <w:jc w:val="both"/>
              <w:rPr>
                <w:color w:val="auto"/>
                <w:sz w:val="16"/>
                <w:szCs w:val="16"/>
              </w:rPr>
            </w:pPr>
            <w:r w:rsidRPr="00324A2D">
              <w:rPr>
                <w:color w:val="auto"/>
                <w:sz w:val="16"/>
                <w:szCs w:val="16"/>
              </w:rPr>
              <w:t>(…)</w:t>
            </w:r>
          </w:p>
        </w:tc>
        <w:tc>
          <w:tcPr>
            <w:tcW w:w="4063" w:type="dxa"/>
            <w:tcBorders>
              <w:top w:val="nil"/>
              <w:bottom w:val="nil"/>
            </w:tcBorders>
            <w:shd w:val="clear" w:color="auto" w:fill="auto"/>
          </w:tcPr>
          <w:p w:rsidR="00CE2027" w:rsidRPr="00324A2D" w:rsidRDefault="00CE2027" w:rsidP="00A75A52">
            <w:pPr>
              <w:pStyle w:val="Default"/>
              <w:spacing w:before="20" w:after="20" w:line="202" w:lineRule="exact"/>
              <w:jc w:val="both"/>
              <w:rPr>
                <w:color w:val="auto"/>
                <w:sz w:val="16"/>
                <w:szCs w:val="16"/>
              </w:rPr>
            </w:pPr>
            <w:r w:rsidRPr="00324A2D">
              <w:rPr>
                <w:color w:val="auto"/>
                <w:sz w:val="16"/>
                <w:szCs w:val="16"/>
              </w:rPr>
              <w:t>(…)</w:t>
            </w:r>
          </w:p>
        </w:tc>
        <w:tc>
          <w:tcPr>
            <w:tcW w:w="2672" w:type="dxa"/>
            <w:tcBorders>
              <w:top w:val="nil"/>
              <w:bottom w:val="nil"/>
            </w:tcBorders>
            <w:shd w:val="clear" w:color="auto" w:fill="auto"/>
          </w:tcPr>
          <w:p w:rsidR="00CE2027" w:rsidRPr="00324A2D" w:rsidRDefault="00CE2027" w:rsidP="00A75A52">
            <w:pPr>
              <w:spacing w:before="20" w:after="20" w:line="202" w:lineRule="exact"/>
              <w:jc w:val="both"/>
              <w:rPr>
                <w:rFonts w:ascii="Arial" w:hAnsi="Arial" w:cs="Arial"/>
                <w:sz w:val="16"/>
                <w:szCs w:val="16"/>
              </w:rPr>
            </w:pPr>
          </w:p>
        </w:tc>
        <w:tc>
          <w:tcPr>
            <w:tcW w:w="2385" w:type="dxa"/>
            <w:tcBorders>
              <w:top w:val="nil"/>
              <w:bottom w:val="nil"/>
            </w:tcBorders>
            <w:shd w:val="clear" w:color="auto" w:fill="auto"/>
          </w:tcPr>
          <w:p w:rsidR="00CE2027" w:rsidRPr="00324A2D" w:rsidRDefault="00CE2027" w:rsidP="00A75A52">
            <w:pPr>
              <w:spacing w:before="20" w:after="20" w:line="202" w:lineRule="exact"/>
              <w:jc w:val="both"/>
              <w:rPr>
                <w:rFonts w:ascii="Arial" w:hAnsi="Arial" w:cs="Arial"/>
                <w:sz w:val="16"/>
                <w:szCs w:val="16"/>
              </w:rPr>
            </w:pPr>
          </w:p>
        </w:tc>
      </w:tr>
      <w:tr w:rsidR="00CE2027" w:rsidRPr="00324A2D">
        <w:tc>
          <w:tcPr>
            <w:tcW w:w="4056" w:type="dxa"/>
            <w:gridSpan w:val="2"/>
            <w:tcBorders>
              <w:top w:val="nil"/>
              <w:bottom w:val="nil"/>
            </w:tcBorders>
            <w:shd w:val="clear" w:color="auto" w:fill="auto"/>
          </w:tcPr>
          <w:p w:rsidR="00CE2027" w:rsidRPr="00324A2D" w:rsidRDefault="00CE2027" w:rsidP="00A75A52">
            <w:pPr>
              <w:pStyle w:val="Default"/>
              <w:spacing w:before="20" w:after="20" w:line="202" w:lineRule="exact"/>
              <w:jc w:val="both"/>
              <w:rPr>
                <w:color w:val="auto"/>
                <w:sz w:val="16"/>
                <w:szCs w:val="16"/>
              </w:rPr>
            </w:pPr>
          </w:p>
        </w:tc>
        <w:tc>
          <w:tcPr>
            <w:tcW w:w="4063" w:type="dxa"/>
            <w:tcBorders>
              <w:top w:val="nil"/>
              <w:bottom w:val="nil"/>
            </w:tcBorders>
            <w:shd w:val="clear" w:color="auto" w:fill="auto"/>
          </w:tcPr>
          <w:p w:rsidR="00CE2027" w:rsidRPr="00324A2D" w:rsidRDefault="00CE2027" w:rsidP="00A75A52">
            <w:pPr>
              <w:pStyle w:val="Prrafodelista"/>
              <w:spacing w:before="20" w:after="20" w:line="202" w:lineRule="exact"/>
              <w:ind w:left="0"/>
              <w:jc w:val="both"/>
              <w:rPr>
                <w:rFonts w:ascii="Arial" w:hAnsi="Arial" w:cs="Arial"/>
                <w:sz w:val="16"/>
                <w:szCs w:val="16"/>
              </w:rPr>
            </w:pPr>
            <w:r w:rsidRPr="00324A2D">
              <w:rPr>
                <w:rFonts w:ascii="Arial" w:eastAsia="Calibri" w:hAnsi="Arial" w:cs="Arial"/>
                <w:b/>
                <w:sz w:val="16"/>
                <w:szCs w:val="16"/>
              </w:rPr>
              <w:t>l) Recibir información para el ejercicio de sus derechos político electorales, y recibir orientación jurídica en el ejercicio y goce de sus derechos.</w:t>
            </w:r>
          </w:p>
        </w:tc>
        <w:tc>
          <w:tcPr>
            <w:tcW w:w="2672" w:type="dxa"/>
            <w:tcBorders>
              <w:top w:val="nil"/>
              <w:bottom w:val="nil"/>
            </w:tcBorders>
            <w:shd w:val="clear" w:color="auto" w:fill="auto"/>
          </w:tcPr>
          <w:p w:rsidR="00CE2027" w:rsidRPr="00324A2D" w:rsidRDefault="00CE2027" w:rsidP="00A75A52">
            <w:pPr>
              <w:spacing w:before="20" w:after="20" w:line="202" w:lineRule="exact"/>
              <w:jc w:val="both"/>
              <w:rPr>
                <w:rFonts w:ascii="Arial" w:hAnsi="Arial" w:cs="Arial"/>
                <w:sz w:val="16"/>
                <w:szCs w:val="16"/>
              </w:rPr>
            </w:pPr>
            <w:r w:rsidRPr="00324A2D">
              <w:rPr>
                <w:rFonts w:ascii="Arial" w:hAnsi="Arial" w:cs="Arial"/>
                <w:sz w:val="16"/>
                <w:szCs w:val="16"/>
              </w:rPr>
              <w:t xml:space="preserve">Artículo 40, párrafo 1, incisos g) y h) de la LGPP. </w:t>
            </w:r>
          </w:p>
        </w:tc>
        <w:tc>
          <w:tcPr>
            <w:tcW w:w="2385" w:type="dxa"/>
            <w:tcBorders>
              <w:top w:val="nil"/>
              <w:bottom w:val="nil"/>
            </w:tcBorders>
            <w:shd w:val="clear" w:color="auto" w:fill="auto"/>
          </w:tcPr>
          <w:p w:rsidR="00CE2027" w:rsidRPr="00324A2D" w:rsidRDefault="00CE2027" w:rsidP="00A75A52">
            <w:pPr>
              <w:spacing w:before="20" w:after="20" w:line="202" w:lineRule="exact"/>
              <w:jc w:val="both"/>
              <w:rPr>
                <w:rFonts w:ascii="Arial" w:hAnsi="Arial" w:cs="Arial"/>
                <w:sz w:val="16"/>
                <w:szCs w:val="16"/>
              </w:rPr>
            </w:pPr>
          </w:p>
        </w:tc>
      </w:tr>
      <w:tr w:rsidR="00CE2027" w:rsidRPr="00324A2D">
        <w:tc>
          <w:tcPr>
            <w:tcW w:w="4056" w:type="dxa"/>
            <w:gridSpan w:val="2"/>
            <w:tcBorders>
              <w:top w:val="nil"/>
              <w:bottom w:val="nil"/>
            </w:tcBorders>
            <w:shd w:val="clear" w:color="auto" w:fill="auto"/>
          </w:tcPr>
          <w:p w:rsidR="00CE2027" w:rsidRPr="00324A2D" w:rsidRDefault="00CE2027" w:rsidP="00A75A52">
            <w:pPr>
              <w:pStyle w:val="Default"/>
              <w:spacing w:before="20" w:after="20" w:line="202" w:lineRule="exact"/>
              <w:jc w:val="both"/>
              <w:rPr>
                <w:color w:val="auto"/>
                <w:sz w:val="16"/>
                <w:szCs w:val="16"/>
              </w:rPr>
            </w:pPr>
          </w:p>
        </w:tc>
        <w:tc>
          <w:tcPr>
            <w:tcW w:w="4063" w:type="dxa"/>
            <w:tcBorders>
              <w:top w:val="nil"/>
              <w:bottom w:val="nil"/>
            </w:tcBorders>
            <w:shd w:val="clear" w:color="auto" w:fill="auto"/>
          </w:tcPr>
          <w:p w:rsidR="00CE2027" w:rsidRPr="00324A2D" w:rsidRDefault="00CE2027" w:rsidP="00A75A52">
            <w:pPr>
              <w:pStyle w:val="Prrafodelista"/>
              <w:spacing w:before="20" w:after="20" w:line="202" w:lineRule="exact"/>
              <w:ind w:left="0"/>
              <w:jc w:val="both"/>
              <w:rPr>
                <w:rFonts w:ascii="Arial" w:hAnsi="Arial" w:cs="Arial"/>
                <w:sz w:val="16"/>
                <w:szCs w:val="16"/>
              </w:rPr>
            </w:pPr>
            <w:r w:rsidRPr="00324A2D">
              <w:rPr>
                <w:rFonts w:ascii="Arial" w:eastAsia="Calibri" w:hAnsi="Arial" w:cs="Arial"/>
                <w:b/>
                <w:sz w:val="16"/>
                <w:szCs w:val="16"/>
              </w:rPr>
              <w:t>m) Refrendar y en su caso renunciar a su condición de militante.</w:t>
            </w:r>
          </w:p>
        </w:tc>
        <w:tc>
          <w:tcPr>
            <w:tcW w:w="2672" w:type="dxa"/>
            <w:tcBorders>
              <w:top w:val="nil"/>
              <w:bottom w:val="nil"/>
            </w:tcBorders>
            <w:shd w:val="clear" w:color="auto" w:fill="auto"/>
          </w:tcPr>
          <w:p w:rsidR="00CE2027" w:rsidRPr="00324A2D" w:rsidRDefault="00CE2027" w:rsidP="00A75A52">
            <w:pPr>
              <w:spacing w:before="20" w:after="20" w:line="202" w:lineRule="exact"/>
              <w:jc w:val="both"/>
              <w:rPr>
                <w:rFonts w:ascii="Arial" w:hAnsi="Arial" w:cs="Arial"/>
                <w:sz w:val="16"/>
                <w:szCs w:val="16"/>
              </w:rPr>
            </w:pPr>
            <w:r w:rsidRPr="00324A2D">
              <w:rPr>
                <w:rFonts w:ascii="Arial" w:hAnsi="Arial" w:cs="Arial"/>
                <w:sz w:val="16"/>
                <w:szCs w:val="16"/>
              </w:rPr>
              <w:t xml:space="preserve">Artículo 40, párrafo 1, inciso j) de la LGPP. </w:t>
            </w:r>
          </w:p>
        </w:tc>
        <w:tc>
          <w:tcPr>
            <w:tcW w:w="2385" w:type="dxa"/>
            <w:tcBorders>
              <w:top w:val="nil"/>
              <w:bottom w:val="nil"/>
            </w:tcBorders>
            <w:shd w:val="clear" w:color="auto" w:fill="auto"/>
          </w:tcPr>
          <w:p w:rsidR="00CE2027" w:rsidRPr="00324A2D" w:rsidRDefault="00CE2027" w:rsidP="00A75A52">
            <w:pPr>
              <w:spacing w:before="20" w:after="20" w:line="202" w:lineRule="exact"/>
              <w:jc w:val="both"/>
              <w:rPr>
                <w:rFonts w:ascii="Arial" w:hAnsi="Arial" w:cs="Arial"/>
                <w:sz w:val="16"/>
                <w:szCs w:val="16"/>
              </w:rPr>
            </w:pPr>
          </w:p>
        </w:tc>
      </w:tr>
      <w:tr w:rsidR="00CE2027" w:rsidRPr="00324A2D">
        <w:tc>
          <w:tcPr>
            <w:tcW w:w="4056" w:type="dxa"/>
            <w:gridSpan w:val="2"/>
            <w:tcBorders>
              <w:top w:val="nil"/>
              <w:bottom w:val="nil"/>
            </w:tcBorders>
            <w:shd w:val="clear" w:color="auto" w:fill="auto"/>
          </w:tcPr>
          <w:p w:rsidR="00CE2027" w:rsidRPr="00324A2D" w:rsidRDefault="00CE2027" w:rsidP="00A75A52">
            <w:pPr>
              <w:pStyle w:val="Default"/>
              <w:spacing w:before="20" w:after="20" w:line="202" w:lineRule="exact"/>
              <w:jc w:val="both"/>
              <w:rPr>
                <w:color w:val="auto"/>
                <w:sz w:val="16"/>
                <w:szCs w:val="16"/>
              </w:rPr>
            </w:pPr>
          </w:p>
        </w:tc>
        <w:tc>
          <w:tcPr>
            <w:tcW w:w="4063" w:type="dxa"/>
            <w:tcBorders>
              <w:top w:val="nil"/>
              <w:bottom w:val="nil"/>
            </w:tcBorders>
            <w:shd w:val="clear" w:color="auto" w:fill="auto"/>
          </w:tcPr>
          <w:p w:rsidR="00CE2027" w:rsidRPr="00324A2D" w:rsidRDefault="00CE2027" w:rsidP="00A75A52">
            <w:pPr>
              <w:pStyle w:val="Prrafodelista"/>
              <w:spacing w:before="20" w:after="20" w:line="202" w:lineRule="exact"/>
              <w:ind w:left="0"/>
              <w:jc w:val="both"/>
              <w:rPr>
                <w:rFonts w:ascii="Arial" w:eastAsia="Calibri" w:hAnsi="Arial" w:cs="Arial"/>
                <w:b/>
                <w:sz w:val="16"/>
                <w:szCs w:val="16"/>
              </w:rPr>
            </w:pPr>
            <w:r w:rsidRPr="00324A2D">
              <w:rPr>
                <w:rFonts w:ascii="Arial" w:eastAsia="Calibri" w:hAnsi="Arial" w:cs="Arial"/>
                <w:b/>
                <w:sz w:val="16"/>
                <w:szCs w:val="16"/>
              </w:rPr>
              <w:t>n) Impugnar ante el Tribunal o los Tribunales Electorales locales las resoluciones y decisiones de los órganos internos que afecten sus derechos político electorales.</w:t>
            </w:r>
          </w:p>
        </w:tc>
        <w:tc>
          <w:tcPr>
            <w:tcW w:w="2672" w:type="dxa"/>
            <w:tcBorders>
              <w:top w:val="nil"/>
              <w:bottom w:val="nil"/>
            </w:tcBorders>
            <w:shd w:val="clear" w:color="auto" w:fill="auto"/>
          </w:tcPr>
          <w:p w:rsidR="00CE2027" w:rsidRPr="00324A2D" w:rsidRDefault="00CE2027" w:rsidP="00A75A52">
            <w:pPr>
              <w:spacing w:before="20" w:after="20" w:line="202" w:lineRule="exact"/>
              <w:jc w:val="both"/>
              <w:rPr>
                <w:rFonts w:ascii="Arial" w:hAnsi="Arial" w:cs="Arial"/>
                <w:sz w:val="16"/>
                <w:szCs w:val="16"/>
              </w:rPr>
            </w:pPr>
            <w:r w:rsidRPr="00324A2D">
              <w:rPr>
                <w:rFonts w:ascii="Arial" w:hAnsi="Arial" w:cs="Arial"/>
                <w:sz w:val="16"/>
                <w:szCs w:val="16"/>
              </w:rPr>
              <w:t xml:space="preserve">Artículo 40, párrafo 1, inciso i) de la LGPP. </w:t>
            </w:r>
          </w:p>
        </w:tc>
        <w:tc>
          <w:tcPr>
            <w:tcW w:w="2385" w:type="dxa"/>
            <w:tcBorders>
              <w:top w:val="nil"/>
              <w:bottom w:val="nil"/>
            </w:tcBorders>
            <w:shd w:val="clear" w:color="auto" w:fill="auto"/>
          </w:tcPr>
          <w:p w:rsidR="00CE2027" w:rsidRPr="00324A2D" w:rsidRDefault="00CE2027" w:rsidP="00A75A52">
            <w:pPr>
              <w:spacing w:before="20" w:after="20" w:line="202" w:lineRule="exact"/>
              <w:jc w:val="both"/>
              <w:rPr>
                <w:rFonts w:ascii="Arial" w:hAnsi="Arial" w:cs="Arial"/>
                <w:sz w:val="16"/>
                <w:szCs w:val="16"/>
              </w:rPr>
            </w:pPr>
          </w:p>
        </w:tc>
      </w:tr>
      <w:tr w:rsidR="00CE2027" w:rsidRPr="00324A2D">
        <w:tc>
          <w:tcPr>
            <w:tcW w:w="4056" w:type="dxa"/>
            <w:gridSpan w:val="2"/>
            <w:tcBorders>
              <w:top w:val="nil"/>
              <w:bottom w:val="nil"/>
            </w:tcBorders>
            <w:shd w:val="clear" w:color="auto" w:fill="auto"/>
          </w:tcPr>
          <w:p w:rsidR="00CE2027" w:rsidRPr="00324A2D" w:rsidRDefault="00CE2027" w:rsidP="00A75A52">
            <w:pPr>
              <w:pStyle w:val="Default"/>
              <w:spacing w:before="20" w:after="20" w:line="202" w:lineRule="exact"/>
              <w:jc w:val="both"/>
              <w:rPr>
                <w:color w:val="auto"/>
                <w:sz w:val="16"/>
                <w:szCs w:val="16"/>
              </w:rPr>
            </w:pPr>
          </w:p>
        </w:tc>
        <w:tc>
          <w:tcPr>
            <w:tcW w:w="4063" w:type="dxa"/>
            <w:tcBorders>
              <w:top w:val="nil"/>
              <w:bottom w:val="nil"/>
            </w:tcBorders>
            <w:shd w:val="clear" w:color="auto" w:fill="auto"/>
          </w:tcPr>
          <w:p w:rsidR="00CE2027" w:rsidRPr="00324A2D" w:rsidRDefault="00CE2027" w:rsidP="00A75A52">
            <w:pPr>
              <w:pStyle w:val="Prrafodelista"/>
              <w:spacing w:before="20" w:after="20" w:line="202" w:lineRule="exact"/>
              <w:ind w:left="0"/>
              <w:jc w:val="both"/>
              <w:rPr>
                <w:rFonts w:ascii="Arial" w:hAnsi="Arial" w:cs="Arial"/>
                <w:sz w:val="16"/>
                <w:szCs w:val="16"/>
              </w:rPr>
            </w:pPr>
            <w:r w:rsidRPr="00324A2D">
              <w:rPr>
                <w:rFonts w:ascii="Arial" w:eastAsia="Calibri" w:hAnsi="Arial" w:cs="Arial"/>
                <w:b/>
                <w:sz w:val="16"/>
                <w:szCs w:val="16"/>
              </w:rPr>
              <w:t xml:space="preserve">o) Así como los demás derechos señalados en el artículo 40 de la Ley General de Partidos Políticos. </w:t>
            </w:r>
          </w:p>
        </w:tc>
        <w:tc>
          <w:tcPr>
            <w:tcW w:w="2672" w:type="dxa"/>
            <w:tcBorders>
              <w:top w:val="nil"/>
              <w:bottom w:val="nil"/>
            </w:tcBorders>
            <w:shd w:val="clear" w:color="auto" w:fill="auto"/>
          </w:tcPr>
          <w:p w:rsidR="00CE2027" w:rsidRPr="00324A2D" w:rsidRDefault="00CE2027" w:rsidP="00A75A52">
            <w:pPr>
              <w:spacing w:before="20" w:after="20" w:line="202" w:lineRule="exact"/>
              <w:jc w:val="both"/>
              <w:rPr>
                <w:rFonts w:ascii="Arial" w:hAnsi="Arial" w:cs="Arial"/>
                <w:sz w:val="16"/>
                <w:szCs w:val="16"/>
              </w:rPr>
            </w:pPr>
            <w:r w:rsidRPr="00324A2D">
              <w:rPr>
                <w:rFonts w:ascii="Arial" w:hAnsi="Arial" w:cs="Arial"/>
                <w:sz w:val="16"/>
                <w:szCs w:val="16"/>
              </w:rPr>
              <w:t xml:space="preserve">Artículo 40, párrafo 1, de la LGPP. </w:t>
            </w:r>
          </w:p>
        </w:tc>
        <w:tc>
          <w:tcPr>
            <w:tcW w:w="2385" w:type="dxa"/>
            <w:tcBorders>
              <w:top w:val="nil"/>
              <w:bottom w:val="nil"/>
            </w:tcBorders>
            <w:shd w:val="clear" w:color="auto" w:fill="auto"/>
          </w:tcPr>
          <w:p w:rsidR="00CE2027" w:rsidRPr="00324A2D" w:rsidRDefault="00CE2027" w:rsidP="00A75A52">
            <w:pPr>
              <w:spacing w:before="20" w:after="20" w:line="202" w:lineRule="exact"/>
              <w:jc w:val="both"/>
              <w:rPr>
                <w:rFonts w:ascii="Arial" w:hAnsi="Arial" w:cs="Arial"/>
                <w:sz w:val="16"/>
                <w:szCs w:val="16"/>
              </w:rPr>
            </w:pPr>
          </w:p>
        </w:tc>
      </w:tr>
      <w:tr w:rsidR="00CE2027" w:rsidRPr="00324A2D">
        <w:tc>
          <w:tcPr>
            <w:tcW w:w="4056" w:type="dxa"/>
            <w:gridSpan w:val="2"/>
            <w:tcBorders>
              <w:top w:val="nil"/>
              <w:bottom w:val="single" w:sz="6" w:space="0" w:color="auto"/>
            </w:tcBorders>
            <w:shd w:val="clear" w:color="auto" w:fill="auto"/>
          </w:tcPr>
          <w:p w:rsidR="00CE2027" w:rsidRPr="00324A2D" w:rsidRDefault="00CE2027" w:rsidP="00A75A52">
            <w:pPr>
              <w:pStyle w:val="Default"/>
              <w:spacing w:before="20" w:after="20" w:line="202" w:lineRule="exact"/>
              <w:jc w:val="both"/>
              <w:rPr>
                <w:color w:val="auto"/>
                <w:sz w:val="16"/>
                <w:szCs w:val="16"/>
              </w:rPr>
            </w:pPr>
            <w:r w:rsidRPr="00324A2D">
              <w:rPr>
                <w:bCs/>
                <w:color w:val="auto"/>
                <w:sz w:val="16"/>
                <w:szCs w:val="16"/>
              </w:rPr>
              <w:t>Artículos 15 Bis y 15 Bis 1</w:t>
            </w:r>
            <w:r w:rsidRPr="00324A2D">
              <w:rPr>
                <w:color w:val="auto"/>
                <w:sz w:val="16"/>
                <w:szCs w:val="16"/>
              </w:rPr>
              <w:t>. No presentan cambios.</w:t>
            </w:r>
          </w:p>
        </w:tc>
        <w:tc>
          <w:tcPr>
            <w:tcW w:w="4063" w:type="dxa"/>
            <w:tcBorders>
              <w:top w:val="nil"/>
              <w:bottom w:val="single" w:sz="6" w:space="0" w:color="auto"/>
            </w:tcBorders>
            <w:shd w:val="clear" w:color="auto" w:fill="auto"/>
          </w:tcPr>
          <w:p w:rsidR="00CE2027" w:rsidRPr="00324A2D" w:rsidRDefault="00CE2027" w:rsidP="00A75A52">
            <w:pPr>
              <w:spacing w:before="20" w:after="20" w:line="202" w:lineRule="exact"/>
              <w:jc w:val="both"/>
              <w:rPr>
                <w:rFonts w:ascii="Arial" w:hAnsi="Arial" w:cs="Arial"/>
                <w:sz w:val="16"/>
                <w:szCs w:val="16"/>
              </w:rPr>
            </w:pPr>
            <w:r w:rsidRPr="00324A2D">
              <w:rPr>
                <w:rFonts w:ascii="Arial" w:hAnsi="Arial" w:cs="Arial"/>
                <w:bCs/>
                <w:sz w:val="16"/>
                <w:szCs w:val="16"/>
              </w:rPr>
              <w:t>Artículos 15 Bis y 15 Bis 1</w:t>
            </w:r>
            <w:r w:rsidRPr="00324A2D">
              <w:rPr>
                <w:rFonts w:ascii="Arial" w:hAnsi="Arial" w:cs="Arial"/>
                <w:sz w:val="16"/>
                <w:szCs w:val="16"/>
              </w:rPr>
              <w:t>. No presentan cambios.</w:t>
            </w:r>
          </w:p>
        </w:tc>
        <w:tc>
          <w:tcPr>
            <w:tcW w:w="2672" w:type="dxa"/>
            <w:tcBorders>
              <w:top w:val="nil"/>
              <w:bottom w:val="single" w:sz="6" w:space="0" w:color="auto"/>
            </w:tcBorders>
            <w:shd w:val="clear" w:color="auto" w:fill="auto"/>
          </w:tcPr>
          <w:p w:rsidR="00CE2027" w:rsidRPr="00324A2D" w:rsidRDefault="00CE2027" w:rsidP="00A75A52">
            <w:pPr>
              <w:spacing w:before="20" w:after="20" w:line="202" w:lineRule="exact"/>
              <w:jc w:val="both"/>
              <w:rPr>
                <w:rFonts w:ascii="Arial" w:hAnsi="Arial" w:cs="Arial"/>
                <w:sz w:val="16"/>
                <w:szCs w:val="16"/>
              </w:rPr>
            </w:pPr>
          </w:p>
        </w:tc>
        <w:tc>
          <w:tcPr>
            <w:tcW w:w="2385" w:type="dxa"/>
            <w:tcBorders>
              <w:top w:val="nil"/>
              <w:bottom w:val="single" w:sz="6" w:space="0" w:color="auto"/>
            </w:tcBorders>
            <w:shd w:val="clear" w:color="auto" w:fill="auto"/>
          </w:tcPr>
          <w:p w:rsidR="00CE2027" w:rsidRPr="00324A2D" w:rsidRDefault="00CE2027" w:rsidP="00A75A52">
            <w:pPr>
              <w:spacing w:before="20" w:after="20" w:line="202" w:lineRule="exact"/>
              <w:jc w:val="both"/>
              <w:rPr>
                <w:rFonts w:ascii="Arial" w:hAnsi="Arial" w:cs="Arial"/>
                <w:sz w:val="16"/>
                <w:szCs w:val="16"/>
              </w:rPr>
            </w:pPr>
          </w:p>
        </w:tc>
      </w:tr>
      <w:tr w:rsidR="00CE2027" w:rsidRPr="00324A2D">
        <w:tc>
          <w:tcPr>
            <w:tcW w:w="4056" w:type="dxa"/>
            <w:gridSpan w:val="2"/>
            <w:tcBorders>
              <w:bottom w:val="nil"/>
            </w:tcBorders>
            <w:shd w:val="clear" w:color="auto" w:fill="auto"/>
          </w:tcPr>
          <w:p w:rsidR="00CE2027" w:rsidRPr="00324A2D" w:rsidRDefault="00CE2027" w:rsidP="00A75A52">
            <w:pPr>
              <w:pStyle w:val="Default"/>
              <w:spacing w:before="20" w:after="20" w:line="193" w:lineRule="exact"/>
              <w:jc w:val="both"/>
              <w:rPr>
                <w:color w:val="auto"/>
                <w:sz w:val="16"/>
                <w:szCs w:val="16"/>
              </w:rPr>
            </w:pPr>
            <w:r w:rsidRPr="00324A2D">
              <w:rPr>
                <w:bCs/>
                <w:color w:val="auto"/>
                <w:sz w:val="16"/>
                <w:szCs w:val="16"/>
              </w:rPr>
              <w:lastRenderedPageBreak/>
              <w:t>Artículo 15 Bis 2.</w:t>
            </w:r>
            <w:r w:rsidRPr="00324A2D">
              <w:rPr>
                <w:b/>
                <w:bCs/>
                <w:color w:val="auto"/>
                <w:sz w:val="16"/>
                <w:szCs w:val="16"/>
              </w:rPr>
              <w:t xml:space="preserve"> </w:t>
            </w:r>
            <w:r w:rsidRPr="00324A2D">
              <w:rPr>
                <w:color w:val="auto"/>
                <w:sz w:val="16"/>
                <w:szCs w:val="16"/>
              </w:rPr>
              <w:t xml:space="preserve">Los militantes que hayan sido electos para integrar la Comisión de Contraloría y Fiscalización, la Comisión de Garantías, Justicia y Controversias, </w:t>
            </w:r>
            <w:r w:rsidRPr="00324A2D">
              <w:rPr>
                <w:b/>
                <w:color w:val="auto"/>
                <w:sz w:val="16"/>
                <w:szCs w:val="16"/>
              </w:rPr>
              <w:t>y la</w:t>
            </w:r>
            <w:r w:rsidRPr="00324A2D">
              <w:rPr>
                <w:color w:val="auto"/>
                <w:sz w:val="16"/>
                <w:szCs w:val="16"/>
              </w:rPr>
              <w:t xml:space="preserve"> Comisión de </w:t>
            </w:r>
            <w:r w:rsidRPr="00324A2D">
              <w:rPr>
                <w:b/>
                <w:color w:val="auto"/>
                <w:sz w:val="16"/>
                <w:szCs w:val="16"/>
              </w:rPr>
              <w:t>Derechos, Legalidad y Vigilancia</w:t>
            </w:r>
            <w:r w:rsidRPr="00324A2D">
              <w:rPr>
                <w:color w:val="auto"/>
                <w:sz w:val="16"/>
                <w:szCs w:val="16"/>
              </w:rPr>
              <w:t xml:space="preserve">, </w:t>
            </w:r>
            <w:r w:rsidRPr="00324A2D">
              <w:rPr>
                <w:b/>
                <w:color w:val="auto"/>
                <w:sz w:val="16"/>
                <w:szCs w:val="16"/>
              </w:rPr>
              <w:t>a nivel</w:t>
            </w:r>
            <w:r w:rsidRPr="00324A2D">
              <w:rPr>
                <w:color w:val="auto"/>
                <w:sz w:val="16"/>
                <w:szCs w:val="16"/>
              </w:rPr>
              <w:t xml:space="preserve"> </w:t>
            </w:r>
            <w:r w:rsidRPr="00324A2D">
              <w:rPr>
                <w:b/>
                <w:color w:val="auto"/>
                <w:sz w:val="16"/>
                <w:szCs w:val="16"/>
              </w:rPr>
              <w:t>Nacional,</w:t>
            </w:r>
            <w:r w:rsidRPr="00324A2D">
              <w:rPr>
                <w:color w:val="auto"/>
                <w:sz w:val="16"/>
                <w:szCs w:val="16"/>
              </w:rPr>
              <w:t xml:space="preserve"> Estatal o del Distrito Federal, no podrán por ningún motivo, durante el periodo de su encargo, formar parte de los Órganos de Dirección permanentes del Partido. </w:t>
            </w:r>
          </w:p>
          <w:p w:rsidR="00CE2027" w:rsidRPr="00324A2D" w:rsidRDefault="00CE2027" w:rsidP="00A75A52">
            <w:pPr>
              <w:pStyle w:val="Default"/>
              <w:spacing w:before="20" w:after="20" w:line="193" w:lineRule="exact"/>
              <w:jc w:val="both"/>
              <w:rPr>
                <w:color w:val="auto"/>
                <w:sz w:val="16"/>
                <w:szCs w:val="16"/>
              </w:rPr>
            </w:pPr>
            <w:r w:rsidRPr="00324A2D">
              <w:rPr>
                <w:color w:val="auto"/>
                <w:sz w:val="16"/>
                <w:szCs w:val="16"/>
              </w:rPr>
              <w:t>Los integrantes de la Comisión de Elecciones Intern</w:t>
            </w:r>
            <w:r w:rsidRPr="00324A2D">
              <w:rPr>
                <w:b/>
                <w:color w:val="auto"/>
                <w:sz w:val="16"/>
                <w:szCs w:val="16"/>
              </w:rPr>
              <w:t>a</w:t>
            </w:r>
            <w:r w:rsidRPr="00324A2D">
              <w:rPr>
                <w:color w:val="auto"/>
                <w:sz w:val="16"/>
                <w:szCs w:val="16"/>
              </w:rPr>
              <w:t>s y de la Comisión de Vigilancia de Elecciones Intern</w:t>
            </w:r>
            <w:r w:rsidRPr="00324A2D">
              <w:rPr>
                <w:b/>
                <w:color w:val="auto"/>
                <w:sz w:val="16"/>
                <w:szCs w:val="16"/>
              </w:rPr>
              <w:t>a</w:t>
            </w:r>
            <w:r w:rsidRPr="00324A2D">
              <w:rPr>
                <w:color w:val="auto"/>
                <w:sz w:val="16"/>
                <w:szCs w:val="16"/>
              </w:rPr>
              <w:t xml:space="preserve">s </w:t>
            </w:r>
            <w:r w:rsidRPr="00324A2D">
              <w:rPr>
                <w:b/>
                <w:color w:val="auto"/>
                <w:sz w:val="16"/>
                <w:szCs w:val="16"/>
              </w:rPr>
              <w:t>tanto a nivel Nacional como Estatal o del Distrito Federal</w:t>
            </w:r>
            <w:r w:rsidRPr="00324A2D">
              <w:rPr>
                <w:color w:val="auto"/>
                <w:sz w:val="16"/>
                <w:szCs w:val="16"/>
              </w:rPr>
              <w:t xml:space="preserve">, por la naturaleza de sus funciones y atribuciones, no podrán durante el periodo de su encargo, formar parte de los Órganos de Dirección permanentes del Partido. </w:t>
            </w:r>
          </w:p>
          <w:p w:rsidR="00CE2027" w:rsidRPr="00324A2D" w:rsidRDefault="00CE2027" w:rsidP="00A75A52">
            <w:pPr>
              <w:pStyle w:val="Default"/>
              <w:spacing w:before="20" w:after="20" w:line="193" w:lineRule="exact"/>
              <w:jc w:val="both"/>
              <w:rPr>
                <w:color w:val="auto"/>
                <w:sz w:val="16"/>
                <w:szCs w:val="16"/>
              </w:rPr>
            </w:pPr>
            <w:r w:rsidRPr="00324A2D">
              <w:rPr>
                <w:color w:val="auto"/>
                <w:sz w:val="16"/>
                <w:szCs w:val="16"/>
              </w:rPr>
              <w:t xml:space="preserve">(…) </w:t>
            </w:r>
          </w:p>
        </w:tc>
        <w:tc>
          <w:tcPr>
            <w:tcW w:w="4063" w:type="dxa"/>
            <w:tcBorders>
              <w:bottom w:val="nil"/>
            </w:tcBorders>
            <w:shd w:val="clear" w:color="auto" w:fill="auto"/>
          </w:tcPr>
          <w:p w:rsidR="00CE2027" w:rsidRPr="00324A2D" w:rsidRDefault="00CE2027" w:rsidP="00A75A52">
            <w:pPr>
              <w:spacing w:before="20" w:after="20" w:line="193" w:lineRule="exact"/>
              <w:contextualSpacing/>
              <w:jc w:val="both"/>
              <w:rPr>
                <w:rFonts w:ascii="Arial" w:eastAsia="Calibri" w:hAnsi="Arial" w:cs="Arial"/>
                <w:sz w:val="16"/>
                <w:szCs w:val="16"/>
              </w:rPr>
            </w:pPr>
            <w:r w:rsidRPr="00324A2D">
              <w:rPr>
                <w:rFonts w:ascii="Arial" w:eastAsia="Calibri" w:hAnsi="Arial" w:cs="Arial"/>
                <w:sz w:val="16"/>
                <w:szCs w:val="16"/>
              </w:rPr>
              <w:t>Artículo 15 Bis 2</w:t>
            </w:r>
            <w:r w:rsidRPr="00324A2D">
              <w:rPr>
                <w:rFonts w:ascii="Arial" w:eastAsia="Calibri" w:hAnsi="Arial" w:cs="Arial"/>
                <w:bCs/>
                <w:sz w:val="16"/>
                <w:szCs w:val="16"/>
              </w:rPr>
              <w:t>.</w:t>
            </w:r>
            <w:r w:rsidRPr="00324A2D">
              <w:rPr>
                <w:rFonts w:ascii="Arial" w:eastAsia="Calibri" w:hAnsi="Arial" w:cs="Arial"/>
                <w:sz w:val="16"/>
                <w:szCs w:val="16"/>
              </w:rPr>
              <w:t xml:space="preserve"> Los militantes que hayan sido electos para integrar la Comisión de Contraloría y Fiscalización, la Comisión</w:t>
            </w:r>
            <w:r w:rsidRPr="00324A2D">
              <w:rPr>
                <w:rFonts w:ascii="Arial" w:eastAsia="Calibri" w:hAnsi="Arial" w:cs="Arial"/>
                <w:b/>
                <w:sz w:val="16"/>
                <w:szCs w:val="16"/>
              </w:rPr>
              <w:t xml:space="preserve"> Nacional </w:t>
            </w:r>
            <w:r w:rsidRPr="00324A2D">
              <w:rPr>
                <w:rFonts w:ascii="Arial" w:eastAsia="Calibri" w:hAnsi="Arial" w:cs="Arial"/>
                <w:sz w:val="16"/>
                <w:szCs w:val="16"/>
              </w:rPr>
              <w:t xml:space="preserve">de </w:t>
            </w:r>
            <w:r w:rsidRPr="00324A2D">
              <w:rPr>
                <w:rFonts w:ascii="Arial" w:eastAsia="Calibri" w:hAnsi="Arial" w:cs="Arial"/>
                <w:b/>
                <w:sz w:val="16"/>
                <w:szCs w:val="16"/>
              </w:rPr>
              <w:t xml:space="preserve">Conciliación, </w:t>
            </w:r>
            <w:r w:rsidRPr="00324A2D">
              <w:rPr>
                <w:rFonts w:ascii="Arial" w:eastAsia="Calibri" w:hAnsi="Arial" w:cs="Arial"/>
                <w:sz w:val="16"/>
                <w:szCs w:val="16"/>
              </w:rPr>
              <w:t>Garantías,</w:t>
            </w:r>
            <w:r w:rsidRPr="00324A2D">
              <w:rPr>
                <w:rFonts w:ascii="Arial" w:eastAsia="Calibri" w:hAnsi="Arial" w:cs="Arial"/>
                <w:b/>
                <w:sz w:val="16"/>
                <w:szCs w:val="16"/>
              </w:rPr>
              <w:t xml:space="preserve"> </w:t>
            </w:r>
            <w:r w:rsidRPr="00324A2D">
              <w:rPr>
                <w:rFonts w:ascii="Arial" w:eastAsia="Calibri" w:hAnsi="Arial" w:cs="Arial"/>
                <w:sz w:val="16"/>
                <w:szCs w:val="16"/>
              </w:rPr>
              <w:t>Justicia y Controversias, Comisión de</w:t>
            </w:r>
            <w:r w:rsidRPr="00324A2D">
              <w:rPr>
                <w:rFonts w:ascii="Arial" w:eastAsia="Calibri" w:hAnsi="Arial" w:cs="Arial"/>
                <w:b/>
                <w:sz w:val="16"/>
                <w:szCs w:val="16"/>
              </w:rPr>
              <w:t xml:space="preserve"> Conciliación </w:t>
            </w:r>
            <w:r w:rsidRPr="00324A2D">
              <w:rPr>
                <w:rFonts w:ascii="Arial" w:eastAsia="Calibri" w:hAnsi="Arial" w:cs="Arial"/>
                <w:sz w:val="16"/>
                <w:szCs w:val="16"/>
              </w:rPr>
              <w:t>Estatal o del Distrito Federal, no podrán por ningún motivo, durante el periodo de su encargo, formar parte de los Órganos de Dirección permanentes del Partido.</w:t>
            </w:r>
          </w:p>
          <w:p w:rsidR="00CE2027" w:rsidRPr="00324A2D" w:rsidRDefault="00CE2027" w:rsidP="00A75A52">
            <w:pPr>
              <w:spacing w:before="20" w:after="20" w:line="193" w:lineRule="exact"/>
              <w:contextualSpacing/>
              <w:jc w:val="both"/>
              <w:rPr>
                <w:rFonts w:ascii="Arial" w:eastAsia="Calibri" w:hAnsi="Arial" w:cs="Arial"/>
                <w:sz w:val="16"/>
                <w:szCs w:val="16"/>
              </w:rPr>
            </w:pPr>
            <w:r w:rsidRPr="00324A2D">
              <w:rPr>
                <w:rFonts w:ascii="Arial" w:eastAsia="Calibri" w:hAnsi="Arial" w:cs="Arial"/>
                <w:sz w:val="16"/>
                <w:szCs w:val="16"/>
              </w:rPr>
              <w:t>Los integrantes de la Comisión</w:t>
            </w:r>
            <w:r w:rsidRPr="00324A2D">
              <w:rPr>
                <w:rFonts w:ascii="Arial" w:eastAsia="Calibri" w:hAnsi="Arial" w:cs="Arial"/>
                <w:b/>
                <w:sz w:val="16"/>
                <w:szCs w:val="16"/>
              </w:rPr>
              <w:t xml:space="preserve"> Nacional </w:t>
            </w:r>
            <w:r w:rsidRPr="00324A2D">
              <w:rPr>
                <w:rFonts w:ascii="Arial" w:eastAsia="Calibri" w:hAnsi="Arial" w:cs="Arial"/>
                <w:sz w:val="16"/>
                <w:szCs w:val="16"/>
              </w:rPr>
              <w:t>de</w:t>
            </w:r>
            <w:r w:rsidRPr="00324A2D">
              <w:rPr>
                <w:rFonts w:ascii="Arial" w:eastAsia="Calibri" w:hAnsi="Arial" w:cs="Arial"/>
                <w:b/>
                <w:sz w:val="16"/>
                <w:szCs w:val="16"/>
              </w:rPr>
              <w:t xml:space="preserve"> </w:t>
            </w:r>
            <w:r w:rsidRPr="00324A2D">
              <w:rPr>
                <w:rFonts w:ascii="Arial" w:eastAsia="Calibri" w:hAnsi="Arial" w:cs="Arial"/>
                <w:sz w:val="16"/>
                <w:szCs w:val="16"/>
              </w:rPr>
              <w:t>Elecciones</w:t>
            </w:r>
            <w:r w:rsidRPr="00324A2D">
              <w:rPr>
                <w:rFonts w:ascii="Arial" w:eastAsia="Calibri" w:hAnsi="Arial" w:cs="Arial"/>
                <w:b/>
                <w:sz w:val="16"/>
                <w:szCs w:val="16"/>
              </w:rPr>
              <w:t xml:space="preserve"> y Procedimientos </w:t>
            </w:r>
            <w:r w:rsidRPr="00324A2D">
              <w:rPr>
                <w:rFonts w:ascii="Arial" w:eastAsia="Calibri" w:hAnsi="Arial" w:cs="Arial"/>
                <w:sz w:val="16"/>
                <w:szCs w:val="16"/>
              </w:rPr>
              <w:t>Intern</w:t>
            </w:r>
            <w:r w:rsidRPr="00324A2D">
              <w:rPr>
                <w:rFonts w:ascii="Arial" w:eastAsia="Calibri" w:hAnsi="Arial" w:cs="Arial"/>
                <w:b/>
                <w:sz w:val="16"/>
                <w:szCs w:val="16"/>
              </w:rPr>
              <w:t>o</w:t>
            </w:r>
            <w:r w:rsidRPr="00324A2D">
              <w:rPr>
                <w:rFonts w:ascii="Arial" w:eastAsia="Calibri" w:hAnsi="Arial" w:cs="Arial"/>
                <w:sz w:val="16"/>
                <w:szCs w:val="16"/>
              </w:rPr>
              <w:t>s</w:t>
            </w:r>
            <w:r w:rsidRPr="00324A2D">
              <w:rPr>
                <w:rFonts w:ascii="Arial" w:eastAsia="Calibri" w:hAnsi="Arial" w:cs="Arial"/>
                <w:b/>
                <w:sz w:val="16"/>
                <w:szCs w:val="16"/>
              </w:rPr>
              <w:t xml:space="preserve"> </w:t>
            </w:r>
            <w:r w:rsidRPr="00324A2D">
              <w:rPr>
                <w:rFonts w:ascii="Arial" w:eastAsia="Calibri" w:hAnsi="Arial" w:cs="Arial"/>
                <w:sz w:val="16"/>
                <w:szCs w:val="16"/>
              </w:rPr>
              <w:t>y de la</w:t>
            </w:r>
            <w:r w:rsidRPr="00324A2D">
              <w:rPr>
                <w:rFonts w:ascii="Arial" w:eastAsia="Calibri" w:hAnsi="Arial" w:cs="Arial"/>
                <w:b/>
                <w:sz w:val="16"/>
                <w:szCs w:val="16"/>
              </w:rPr>
              <w:t xml:space="preserve"> </w:t>
            </w:r>
            <w:r w:rsidRPr="00324A2D">
              <w:rPr>
                <w:rFonts w:ascii="Arial" w:eastAsia="Calibri" w:hAnsi="Arial" w:cs="Arial"/>
                <w:sz w:val="16"/>
                <w:szCs w:val="16"/>
              </w:rPr>
              <w:t>Comisión</w:t>
            </w:r>
            <w:r w:rsidRPr="00324A2D">
              <w:rPr>
                <w:rFonts w:ascii="Arial" w:eastAsia="Calibri" w:hAnsi="Arial" w:cs="Arial"/>
                <w:b/>
                <w:sz w:val="16"/>
                <w:szCs w:val="16"/>
              </w:rPr>
              <w:t xml:space="preserve"> Nacional </w:t>
            </w:r>
            <w:r w:rsidRPr="00324A2D">
              <w:rPr>
                <w:rFonts w:ascii="Arial" w:eastAsia="Calibri" w:hAnsi="Arial" w:cs="Arial"/>
                <w:sz w:val="16"/>
                <w:szCs w:val="16"/>
              </w:rPr>
              <w:t>de Vigilancia</w:t>
            </w:r>
            <w:r w:rsidRPr="00324A2D">
              <w:rPr>
                <w:rFonts w:ascii="Arial" w:eastAsia="Calibri" w:hAnsi="Arial" w:cs="Arial"/>
                <w:b/>
                <w:sz w:val="16"/>
                <w:szCs w:val="16"/>
              </w:rPr>
              <w:t xml:space="preserve"> </w:t>
            </w:r>
            <w:r w:rsidRPr="00324A2D">
              <w:rPr>
                <w:rFonts w:ascii="Arial" w:eastAsia="Calibri" w:hAnsi="Arial" w:cs="Arial"/>
                <w:sz w:val="16"/>
                <w:szCs w:val="16"/>
              </w:rPr>
              <w:t>de Elecciones</w:t>
            </w:r>
            <w:r w:rsidRPr="00324A2D">
              <w:rPr>
                <w:rFonts w:ascii="Arial" w:eastAsia="Calibri" w:hAnsi="Arial" w:cs="Arial"/>
                <w:b/>
                <w:sz w:val="16"/>
                <w:szCs w:val="16"/>
              </w:rPr>
              <w:t xml:space="preserve"> y Procedimientos </w:t>
            </w:r>
            <w:r w:rsidRPr="00324A2D">
              <w:rPr>
                <w:rFonts w:ascii="Arial" w:eastAsia="Calibri" w:hAnsi="Arial" w:cs="Arial"/>
                <w:sz w:val="16"/>
                <w:szCs w:val="16"/>
              </w:rPr>
              <w:t>Intern</w:t>
            </w:r>
            <w:r w:rsidRPr="00324A2D">
              <w:rPr>
                <w:rFonts w:ascii="Arial" w:eastAsia="Calibri" w:hAnsi="Arial" w:cs="Arial"/>
                <w:b/>
                <w:sz w:val="16"/>
                <w:szCs w:val="16"/>
              </w:rPr>
              <w:t>o</w:t>
            </w:r>
            <w:r w:rsidRPr="00324A2D">
              <w:rPr>
                <w:rFonts w:ascii="Arial" w:eastAsia="Calibri" w:hAnsi="Arial" w:cs="Arial"/>
                <w:sz w:val="16"/>
                <w:szCs w:val="16"/>
              </w:rPr>
              <w:t>s, por la naturaleza de sus funciones y atribuciones, no podrán durante el periodo de su encargo, formar parte de los Órganos de Dirección permanentes del Partido.</w:t>
            </w:r>
          </w:p>
          <w:p w:rsidR="00CE2027" w:rsidRPr="00324A2D" w:rsidRDefault="00CE2027" w:rsidP="00A75A52">
            <w:pPr>
              <w:spacing w:before="20" w:after="20" w:line="193" w:lineRule="exact"/>
              <w:rPr>
                <w:rFonts w:ascii="Arial" w:hAnsi="Arial" w:cs="Arial"/>
                <w:sz w:val="16"/>
                <w:szCs w:val="16"/>
              </w:rPr>
            </w:pPr>
            <w:r w:rsidRPr="00324A2D">
              <w:rPr>
                <w:rFonts w:ascii="Arial" w:hAnsi="Arial" w:cs="Arial"/>
                <w:sz w:val="16"/>
                <w:szCs w:val="16"/>
              </w:rPr>
              <w:t xml:space="preserve">(…) </w:t>
            </w:r>
          </w:p>
        </w:tc>
        <w:tc>
          <w:tcPr>
            <w:tcW w:w="2672" w:type="dxa"/>
            <w:tcBorders>
              <w:bottom w:val="nil"/>
            </w:tcBorders>
            <w:shd w:val="clear" w:color="auto" w:fill="auto"/>
          </w:tcPr>
          <w:p w:rsidR="00CE2027" w:rsidRPr="00324A2D" w:rsidRDefault="00CE2027" w:rsidP="00A75A52">
            <w:pPr>
              <w:spacing w:before="20" w:after="20" w:line="193" w:lineRule="exact"/>
              <w:jc w:val="both"/>
              <w:rPr>
                <w:rFonts w:ascii="Arial" w:hAnsi="Arial" w:cs="Arial"/>
                <w:sz w:val="16"/>
                <w:szCs w:val="16"/>
              </w:rPr>
            </w:pPr>
            <w:r w:rsidRPr="00324A2D">
              <w:rPr>
                <w:rFonts w:ascii="Arial" w:hAnsi="Arial" w:cs="Arial"/>
                <w:sz w:val="16"/>
                <w:szCs w:val="16"/>
              </w:rPr>
              <w:t>Artículo 43, párrafo 1, incisos d) y e) de la LGPP.</w:t>
            </w:r>
          </w:p>
        </w:tc>
        <w:tc>
          <w:tcPr>
            <w:tcW w:w="2385" w:type="dxa"/>
            <w:tcBorders>
              <w:bottom w:val="nil"/>
            </w:tcBorders>
            <w:shd w:val="clear" w:color="auto" w:fill="auto"/>
          </w:tcPr>
          <w:p w:rsidR="00CE2027" w:rsidRPr="00324A2D" w:rsidRDefault="00CE2027" w:rsidP="00A75A52">
            <w:pPr>
              <w:spacing w:before="20" w:after="20" w:line="193" w:lineRule="exact"/>
              <w:jc w:val="both"/>
              <w:rPr>
                <w:rFonts w:ascii="Arial" w:hAnsi="Arial" w:cs="Arial"/>
                <w:sz w:val="16"/>
                <w:szCs w:val="16"/>
              </w:rPr>
            </w:pPr>
            <w:r w:rsidRPr="00324A2D">
              <w:rPr>
                <w:rFonts w:ascii="Arial" w:hAnsi="Arial" w:cs="Arial"/>
                <w:sz w:val="16"/>
                <w:szCs w:val="16"/>
              </w:rPr>
              <w:t xml:space="preserve">Adecuación a la ley. </w:t>
            </w:r>
          </w:p>
        </w:tc>
      </w:tr>
      <w:tr w:rsidR="00CE2027" w:rsidRPr="00324A2D">
        <w:tc>
          <w:tcPr>
            <w:tcW w:w="4056" w:type="dxa"/>
            <w:gridSpan w:val="2"/>
            <w:tcBorders>
              <w:top w:val="nil"/>
              <w:bottom w:val="nil"/>
            </w:tcBorders>
            <w:shd w:val="clear" w:color="auto" w:fill="auto"/>
          </w:tcPr>
          <w:p w:rsidR="00CE2027" w:rsidRPr="00324A2D" w:rsidRDefault="00CE2027" w:rsidP="00A75A52">
            <w:pPr>
              <w:pStyle w:val="Default"/>
              <w:spacing w:before="20" w:after="20" w:line="193" w:lineRule="exact"/>
              <w:jc w:val="both"/>
              <w:rPr>
                <w:color w:val="auto"/>
                <w:sz w:val="16"/>
                <w:szCs w:val="16"/>
              </w:rPr>
            </w:pPr>
            <w:r w:rsidRPr="00324A2D">
              <w:rPr>
                <w:bCs/>
                <w:color w:val="auto"/>
                <w:sz w:val="16"/>
                <w:szCs w:val="16"/>
              </w:rPr>
              <w:t>Artículo 16.</w:t>
            </w:r>
            <w:r w:rsidRPr="00324A2D">
              <w:rPr>
                <w:b/>
                <w:bCs/>
                <w:color w:val="auto"/>
                <w:sz w:val="16"/>
                <w:szCs w:val="16"/>
              </w:rPr>
              <w:t xml:space="preserve"> </w:t>
            </w:r>
            <w:r w:rsidRPr="00324A2D">
              <w:rPr>
                <w:color w:val="auto"/>
                <w:sz w:val="16"/>
                <w:szCs w:val="16"/>
              </w:rPr>
              <w:t xml:space="preserve">Son obligaciones de los militantes: </w:t>
            </w:r>
          </w:p>
          <w:p w:rsidR="00CE2027" w:rsidRPr="00324A2D" w:rsidRDefault="00CE2027" w:rsidP="00A75A52">
            <w:pPr>
              <w:pStyle w:val="Default"/>
              <w:spacing w:before="20" w:after="20" w:line="193" w:lineRule="exact"/>
              <w:jc w:val="both"/>
              <w:rPr>
                <w:color w:val="auto"/>
                <w:sz w:val="16"/>
                <w:szCs w:val="16"/>
              </w:rPr>
            </w:pPr>
            <w:r w:rsidRPr="00324A2D">
              <w:rPr>
                <w:color w:val="auto"/>
                <w:sz w:val="16"/>
                <w:szCs w:val="16"/>
              </w:rPr>
              <w:t xml:space="preserve">(…) </w:t>
            </w:r>
          </w:p>
          <w:p w:rsidR="00CE2027" w:rsidRPr="00324A2D" w:rsidRDefault="00CE2027" w:rsidP="00A75A52">
            <w:pPr>
              <w:pStyle w:val="Default"/>
              <w:spacing w:before="20" w:after="20" w:line="193" w:lineRule="exact"/>
              <w:jc w:val="both"/>
              <w:rPr>
                <w:bCs/>
                <w:color w:val="auto"/>
                <w:sz w:val="16"/>
                <w:szCs w:val="16"/>
              </w:rPr>
            </w:pPr>
            <w:r w:rsidRPr="00324A2D">
              <w:rPr>
                <w:color w:val="auto"/>
                <w:sz w:val="16"/>
                <w:szCs w:val="16"/>
              </w:rPr>
              <w:t>o) No permitir ni propiciar la injerencia del Estado en la vida del Partido del Trabajo.</w:t>
            </w:r>
          </w:p>
        </w:tc>
        <w:tc>
          <w:tcPr>
            <w:tcW w:w="4063" w:type="dxa"/>
            <w:tcBorders>
              <w:top w:val="nil"/>
              <w:bottom w:val="nil"/>
            </w:tcBorders>
            <w:shd w:val="clear" w:color="auto" w:fill="auto"/>
          </w:tcPr>
          <w:p w:rsidR="00CE2027" w:rsidRPr="00324A2D" w:rsidRDefault="00CE2027" w:rsidP="00A75A52">
            <w:pPr>
              <w:autoSpaceDE w:val="0"/>
              <w:autoSpaceDN w:val="0"/>
              <w:adjustRightInd w:val="0"/>
              <w:spacing w:before="20" w:after="20" w:line="193" w:lineRule="exact"/>
              <w:contextualSpacing/>
              <w:jc w:val="both"/>
              <w:rPr>
                <w:rFonts w:ascii="Arial" w:eastAsia="Calibri" w:hAnsi="Arial" w:cs="Arial"/>
                <w:sz w:val="16"/>
                <w:szCs w:val="16"/>
              </w:rPr>
            </w:pPr>
            <w:r w:rsidRPr="00324A2D">
              <w:rPr>
                <w:rFonts w:ascii="Arial" w:eastAsia="Calibri" w:hAnsi="Arial" w:cs="Arial"/>
                <w:bCs/>
                <w:sz w:val="16"/>
                <w:szCs w:val="16"/>
              </w:rPr>
              <w:t>Artículo 16.</w:t>
            </w:r>
            <w:r w:rsidRPr="00324A2D">
              <w:rPr>
                <w:rFonts w:ascii="Arial" w:eastAsia="Calibri" w:hAnsi="Arial" w:cs="Arial"/>
                <w:sz w:val="16"/>
                <w:szCs w:val="16"/>
              </w:rPr>
              <w:t xml:space="preserve"> Son obligaciones de los militantes: </w:t>
            </w:r>
          </w:p>
          <w:p w:rsidR="00CE2027" w:rsidRPr="00324A2D" w:rsidRDefault="00CE2027" w:rsidP="00A75A52">
            <w:pPr>
              <w:pStyle w:val="Prrafodelista"/>
              <w:spacing w:before="20" w:after="20" w:line="193" w:lineRule="exact"/>
              <w:ind w:left="0"/>
              <w:jc w:val="both"/>
              <w:rPr>
                <w:rFonts w:ascii="Arial" w:hAnsi="Arial" w:cs="Arial"/>
                <w:sz w:val="16"/>
                <w:szCs w:val="16"/>
              </w:rPr>
            </w:pPr>
            <w:r w:rsidRPr="00324A2D">
              <w:rPr>
                <w:rFonts w:ascii="Arial" w:hAnsi="Arial" w:cs="Arial"/>
                <w:sz w:val="16"/>
                <w:szCs w:val="16"/>
              </w:rPr>
              <w:t xml:space="preserve">(…) </w:t>
            </w:r>
          </w:p>
          <w:p w:rsidR="00CE2027" w:rsidRPr="00324A2D" w:rsidRDefault="00CE2027" w:rsidP="00A75A52">
            <w:pPr>
              <w:pStyle w:val="Prrafodelista"/>
              <w:autoSpaceDE w:val="0"/>
              <w:autoSpaceDN w:val="0"/>
              <w:adjustRightInd w:val="0"/>
              <w:spacing w:before="20" w:after="20" w:line="193" w:lineRule="exact"/>
              <w:ind w:left="0"/>
              <w:jc w:val="both"/>
              <w:rPr>
                <w:rFonts w:ascii="Arial" w:eastAsia="Calibri" w:hAnsi="Arial" w:cs="Arial"/>
                <w:bCs/>
                <w:sz w:val="16"/>
                <w:szCs w:val="16"/>
              </w:rPr>
            </w:pPr>
            <w:r w:rsidRPr="00324A2D">
              <w:rPr>
                <w:rFonts w:ascii="Arial" w:hAnsi="Arial" w:cs="Arial"/>
                <w:sz w:val="16"/>
                <w:szCs w:val="16"/>
              </w:rPr>
              <w:t>o) No permitir ni propiciar la injerencia del Estado en la vida del Partido del Trabajo.</w:t>
            </w:r>
          </w:p>
        </w:tc>
        <w:tc>
          <w:tcPr>
            <w:tcW w:w="2672" w:type="dxa"/>
            <w:tcBorders>
              <w:top w:val="nil"/>
              <w:bottom w:val="nil"/>
            </w:tcBorders>
            <w:shd w:val="clear" w:color="auto" w:fill="auto"/>
          </w:tcPr>
          <w:p w:rsidR="00CE2027" w:rsidRPr="00324A2D" w:rsidRDefault="00CE2027" w:rsidP="00A75A52">
            <w:pPr>
              <w:spacing w:before="20" w:after="20" w:line="193" w:lineRule="exact"/>
              <w:jc w:val="both"/>
              <w:rPr>
                <w:rFonts w:ascii="Arial" w:hAnsi="Arial" w:cs="Arial"/>
                <w:sz w:val="16"/>
                <w:szCs w:val="16"/>
              </w:rPr>
            </w:pPr>
          </w:p>
        </w:tc>
        <w:tc>
          <w:tcPr>
            <w:tcW w:w="2385" w:type="dxa"/>
            <w:tcBorders>
              <w:top w:val="nil"/>
              <w:bottom w:val="nil"/>
            </w:tcBorders>
            <w:shd w:val="clear" w:color="auto" w:fill="auto"/>
          </w:tcPr>
          <w:p w:rsidR="00CE2027" w:rsidRPr="00324A2D" w:rsidRDefault="00CE2027" w:rsidP="00A75A52">
            <w:pPr>
              <w:spacing w:before="20" w:after="20" w:line="193" w:lineRule="exact"/>
              <w:jc w:val="both"/>
              <w:rPr>
                <w:rFonts w:ascii="Arial" w:hAnsi="Arial" w:cs="Arial"/>
                <w:sz w:val="16"/>
                <w:szCs w:val="16"/>
              </w:rPr>
            </w:pPr>
            <w:r w:rsidRPr="00324A2D">
              <w:rPr>
                <w:rFonts w:ascii="Arial" w:hAnsi="Arial" w:cs="Arial"/>
                <w:sz w:val="16"/>
                <w:szCs w:val="16"/>
              </w:rPr>
              <w:t>Adecuación a la ley.</w:t>
            </w:r>
          </w:p>
        </w:tc>
      </w:tr>
      <w:tr w:rsidR="00CE2027" w:rsidRPr="00324A2D">
        <w:tc>
          <w:tcPr>
            <w:tcW w:w="4056" w:type="dxa"/>
            <w:gridSpan w:val="2"/>
            <w:tcBorders>
              <w:top w:val="nil"/>
              <w:bottom w:val="nil"/>
            </w:tcBorders>
            <w:shd w:val="clear" w:color="auto" w:fill="auto"/>
          </w:tcPr>
          <w:p w:rsidR="00CE2027" w:rsidRPr="00324A2D" w:rsidRDefault="00CE2027" w:rsidP="00A75A52">
            <w:pPr>
              <w:pStyle w:val="Default"/>
              <w:spacing w:before="20" w:after="20" w:line="193" w:lineRule="exact"/>
              <w:jc w:val="both"/>
              <w:rPr>
                <w:color w:val="auto"/>
                <w:sz w:val="16"/>
                <w:szCs w:val="16"/>
              </w:rPr>
            </w:pPr>
            <w:r w:rsidRPr="00324A2D">
              <w:rPr>
                <w:color w:val="auto"/>
                <w:sz w:val="16"/>
                <w:szCs w:val="16"/>
              </w:rPr>
              <w:t xml:space="preserve"> </w:t>
            </w:r>
          </w:p>
        </w:tc>
        <w:tc>
          <w:tcPr>
            <w:tcW w:w="4063" w:type="dxa"/>
            <w:tcBorders>
              <w:top w:val="nil"/>
              <w:bottom w:val="nil"/>
            </w:tcBorders>
            <w:shd w:val="clear" w:color="auto" w:fill="auto"/>
          </w:tcPr>
          <w:p w:rsidR="00CE2027" w:rsidRPr="00324A2D" w:rsidRDefault="00CE2027" w:rsidP="00A75A52">
            <w:pPr>
              <w:pStyle w:val="Prrafodelista"/>
              <w:spacing w:before="20" w:after="20" w:line="193" w:lineRule="exact"/>
              <w:ind w:left="0"/>
              <w:jc w:val="both"/>
              <w:rPr>
                <w:rFonts w:ascii="Arial" w:eastAsia="Calibri" w:hAnsi="Arial" w:cs="Arial"/>
                <w:b/>
                <w:sz w:val="16"/>
                <w:szCs w:val="16"/>
              </w:rPr>
            </w:pPr>
            <w:r w:rsidRPr="00324A2D">
              <w:rPr>
                <w:rFonts w:ascii="Arial" w:eastAsia="Calibri" w:hAnsi="Arial" w:cs="Arial"/>
                <w:b/>
                <w:sz w:val="16"/>
                <w:szCs w:val="16"/>
              </w:rPr>
              <w:t>p) Respetar y cumplir los estatutos y la normatividad partidaria.</w:t>
            </w:r>
          </w:p>
          <w:p w:rsidR="00CE2027" w:rsidRPr="00324A2D" w:rsidRDefault="00CE2027" w:rsidP="00A75A52">
            <w:pPr>
              <w:pStyle w:val="Prrafodelista"/>
              <w:spacing w:before="20" w:after="20" w:line="193" w:lineRule="exact"/>
              <w:ind w:left="0"/>
              <w:jc w:val="both"/>
              <w:rPr>
                <w:rFonts w:ascii="Arial" w:eastAsia="Calibri" w:hAnsi="Arial" w:cs="Arial"/>
                <w:b/>
                <w:sz w:val="16"/>
                <w:szCs w:val="16"/>
              </w:rPr>
            </w:pPr>
            <w:r w:rsidRPr="00324A2D">
              <w:rPr>
                <w:rFonts w:ascii="Arial" w:eastAsia="Calibri" w:hAnsi="Arial" w:cs="Arial"/>
                <w:b/>
                <w:sz w:val="16"/>
                <w:szCs w:val="16"/>
              </w:rPr>
              <w:t>q) Respetar y difundir los principios ideológicos y el programa de acción.</w:t>
            </w:r>
          </w:p>
          <w:p w:rsidR="00CE2027" w:rsidRPr="00324A2D" w:rsidRDefault="00CE2027" w:rsidP="00A75A52">
            <w:pPr>
              <w:pStyle w:val="Prrafodelista"/>
              <w:spacing w:before="20" w:after="20" w:line="193" w:lineRule="exact"/>
              <w:ind w:left="0"/>
              <w:jc w:val="both"/>
              <w:rPr>
                <w:rFonts w:ascii="Arial" w:eastAsia="Calibri" w:hAnsi="Arial" w:cs="Arial"/>
                <w:b/>
                <w:sz w:val="16"/>
                <w:szCs w:val="16"/>
              </w:rPr>
            </w:pPr>
            <w:r w:rsidRPr="00324A2D">
              <w:rPr>
                <w:rFonts w:ascii="Arial" w:hAnsi="Arial" w:cs="Arial"/>
                <w:b/>
                <w:sz w:val="16"/>
                <w:szCs w:val="16"/>
              </w:rPr>
              <w:t>r) Cumplir con las disposiciones legales en materia electoral.</w:t>
            </w:r>
          </w:p>
          <w:p w:rsidR="00CE2027" w:rsidRPr="00324A2D" w:rsidRDefault="00CE2027" w:rsidP="00A75A52">
            <w:pPr>
              <w:pStyle w:val="Prrafodelista"/>
              <w:spacing w:before="20" w:after="20" w:line="193" w:lineRule="exact"/>
              <w:ind w:left="0"/>
              <w:jc w:val="both"/>
              <w:rPr>
                <w:rFonts w:ascii="Arial" w:hAnsi="Arial" w:cs="Arial"/>
                <w:b/>
                <w:sz w:val="16"/>
                <w:szCs w:val="16"/>
              </w:rPr>
            </w:pPr>
            <w:r w:rsidRPr="00324A2D">
              <w:rPr>
                <w:rFonts w:ascii="Arial" w:hAnsi="Arial" w:cs="Arial"/>
                <w:b/>
                <w:sz w:val="16"/>
                <w:szCs w:val="16"/>
              </w:rPr>
              <w:t>s) Cumplir con las resoluciones internas que hayan sido dictadas por los órganos facultados para ello en términos de los Estatutos.</w:t>
            </w:r>
          </w:p>
          <w:p w:rsidR="00CE2027" w:rsidRPr="00324A2D" w:rsidRDefault="00CE2027" w:rsidP="00A75A52">
            <w:pPr>
              <w:pStyle w:val="Prrafodelista"/>
              <w:spacing w:before="20" w:after="20" w:line="193" w:lineRule="exact"/>
              <w:ind w:left="0"/>
              <w:jc w:val="both"/>
              <w:rPr>
                <w:rFonts w:ascii="Arial" w:hAnsi="Arial" w:cs="Arial"/>
                <w:sz w:val="16"/>
                <w:szCs w:val="16"/>
              </w:rPr>
            </w:pPr>
            <w:r w:rsidRPr="00324A2D">
              <w:rPr>
                <w:rFonts w:ascii="Arial" w:hAnsi="Arial" w:cs="Arial"/>
                <w:b/>
                <w:sz w:val="16"/>
                <w:szCs w:val="16"/>
              </w:rPr>
              <w:t>t) Así como las demás obligaciones señaladas en el artículo 41 de la Ley General de Partidos Políticos.</w:t>
            </w:r>
          </w:p>
        </w:tc>
        <w:tc>
          <w:tcPr>
            <w:tcW w:w="2672" w:type="dxa"/>
            <w:tcBorders>
              <w:top w:val="nil"/>
              <w:bottom w:val="nil"/>
            </w:tcBorders>
            <w:shd w:val="clear" w:color="auto" w:fill="auto"/>
          </w:tcPr>
          <w:p w:rsidR="00CE2027" w:rsidRPr="00324A2D" w:rsidRDefault="00CE2027" w:rsidP="00A75A52">
            <w:pPr>
              <w:spacing w:before="20" w:after="20" w:line="193" w:lineRule="exact"/>
              <w:jc w:val="both"/>
              <w:rPr>
                <w:rFonts w:ascii="Arial" w:hAnsi="Arial" w:cs="Arial"/>
                <w:sz w:val="16"/>
                <w:szCs w:val="16"/>
              </w:rPr>
            </w:pPr>
            <w:r w:rsidRPr="00324A2D">
              <w:rPr>
                <w:rFonts w:ascii="Arial" w:hAnsi="Arial" w:cs="Arial"/>
                <w:sz w:val="16"/>
                <w:szCs w:val="16"/>
              </w:rPr>
              <w:t xml:space="preserve">Artículo 41, párrafo 1, inciso a) de la LGPP. </w:t>
            </w:r>
          </w:p>
          <w:p w:rsidR="00CE2027" w:rsidRPr="00324A2D" w:rsidRDefault="00CE2027" w:rsidP="00A75A52">
            <w:pPr>
              <w:spacing w:before="20" w:after="20" w:line="193" w:lineRule="exact"/>
              <w:jc w:val="both"/>
              <w:rPr>
                <w:rFonts w:ascii="Arial" w:hAnsi="Arial" w:cs="Arial"/>
                <w:sz w:val="16"/>
                <w:szCs w:val="16"/>
              </w:rPr>
            </w:pPr>
            <w:r w:rsidRPr="00324A2D">
              <w:rPr>
                <w:rFonts w:ascii="Arial" w:hAnsi="Arial" w:cs="Arial"/>
                <w:sz w:val="16"/>
                <w:szCs w:val="16"/>
              </w:rPr>
              <w:t xml:space="preserve">Artículo 41, párrafo 1, inciso b) de la LGPP. </w:t>
            </w:r>
          </w:p>
          <w:p w:rsidR="00CE2027" w:rsidRPr="00324A2D" w:rsidRDefault="00CE2027" w:rsidP="00A75A52">
            <w:pPr>
              <w:spacing w:before="20" w:after="20" w:line="193" w:lineRule="exact"/>
              <w:jc w:val="both"/>
              <w:rPr>
                <w:rFonts w:ascii="Arial" w:hAnsi="Arial" w:cs="Arial"/>
                <w:sz w:val="16"/>
                <w:szCs w:val="16"/>
              </w:rPr>
            </w:pPr>
            <w:r w:rsidRPr="00324A2D">
              <w:rPr>
                <w:rFonts w:ascii="Arial" w:hAnsi="Arial" w:cs="Arial"/>
                <w:sz w:val="16"/>
                <w:szCs w:val="16"/>
              </w:rPr>
              <w:t xml:space="preserve">Artículo 41, párrafo 1, inciso e) de la LGPP. </w:t>
            </w:r>
          </w:p>
          <w:p w:rsidR="00CE2027" w:rsidRPr="00324A2D" w:rsidRDefault="00CE2027" w:rsidP="00A75A52">
            <w:pPr>
              <w:spacing w:before="20" w:after="20" w:line="193" w:lineRule="exact"/>
              <w:jc w:val="both"/>
              <w:rPr>
                <w:rFonts w:ascii="Arial" w:hAnsi="Arial" w:cs="Arial"/>
                <w:sz w:val="16"/>
                <w:szCs w:val="16"/>
              </w:rPr>
            </w:pPr>
            <w:r w:rsidRPr="00324A2D">
              <w:rPr>
                <w:rFonts w:ascii="Arial" w:hAnsi="Arial" w:cs="Arial"/>
                <w:sz w:val="16"/>
                <w:szCs w:val="16"/>
              </w:rPr>
              <w:t xml:space="preserve">Artículo 41, párrafo 1, inciso f) de la LGPP. </w:t>
            </w:r>
          </w:p>
          <w:p w:rsidR="00CE2027" w:rsidRPr="00324A2D" w:rsidRDefault="00CE2027" w:rsidP="00A75A52">
            <w:pPr>
              <w:spacing w:before="20" w:after="20" w:line="193" w:lineRule="exact"/>
              <w:jc w:val="both"/>
              <w:rPr>
                <w:rFonts w:ascii="Arial" w:hAnsi="Arial" w:cs="Arial"/>
                <w:sz w:val="16"/>
                <w:szCs w:val="16"/>
              </w:rPr>
            </w:pPr>
          </w:p>
          <w:p w:rsidR="00CE2027" w:rsidRPr="00324A2D" w:rsidRDefault="00CE2027" w:rsidP="00A75A52">
            <w:pPr>
              <w:spacing w:before="20" w:after="20" w:line="193" w:lineRule="exact"/>
              <w:jc w:val="both"/>
              <w:rPr>
                <w:rFonts w:ascii="Arial" w:hAnsi="Arial" w:cs="Arial"/>
                <w:sz w:val="16"/>
                <w:szCs w:val="16"/>
              </w:rPr>
            </w:pPr>
            <w:r w:rsidRPr="00324A2D">
              <w:rPr>
                <w:rFonts w:ascii="Arial" w:hAnsi="Arial" w:cs="Arial"/>
                <w:sz w:val="16"/>
                <w:szCs w:val="16"/>
              </w:rPr>
              <w:t>Artículo 41, párrafo 1 de la LGPP.</w:t>
            </w:r>
          </w:p>
        </w:tc>
        <w:tc>
          <w:tcPr>
            <w:tcW w:w="2385" w:type="dxa"/>
            <w:tcBorders>
              <w:top w:val="nil"/>
              <w:bottom w:val="nil"/>
            </w:tcBorders>
            <w:shd w:val="clear" w:color="auto" w:fill="auto"/>
          </w:tcPr>
          <w:p w:rsidR="00CE2027" w:rsidRPr="00324A2D" w:rsidRDefault="00CE2027" w:rsidP="00A75A52">
            <w:pPr>
              <w:spacing w:before="20" w:after="20" w:line="193" w:lineRule="exact"/>
              <w:jc w:val="both"/>
              <w:rPr>
                <w:rFonts w:ascii="Arial" w:hAnsi="Arial" w:cs="Arial"/>
                <w:sz w:val="16"/>
                <w:szCs w:val="16"/>
              </w:rPr>
            </w:pPr>
          </w:p>
        </w:tc>
      </w:tr>
      <w:tr w:rsidR="00CE2027" w:rsidRPr="00324A2D">
        <w:tc>
          <w:tcPr>
            <w:tcW w:w="4056" w:type="dxa"/>
            <w:gridSpan w:val="2"/>
            <w:tcBorders>
              <w:top w:val="nil"/>
              <w:bottom w:val="nil"/>
            </w:tcBorders>
            <w:shd w:val="clear" w:color="auto" w:fill="auto"/>
          </w:tcPr>
          <w:p w:rsidR="00CE2027" w:rsidRPr="00324A2D" w:rsidRDefault="00CE2027" w:rsidP="00A75A52">
            <w:pPr>
              <w:pStyle w:val="Default"/>
              <w:spacing w:before="20" w:after="20" w:line="193" w:lineRule="exact"/>
              <w:jc w:val="both"/>
              <w:rPr>
                <w:color w:val="auto"/>
                <w:sz w:val="16"/>
                <w:szCs w:val="16"/>
              </w:rPr>
            </w:pPr>
            <w:r w:rsidRPr="00324A2D">
              <w:rPr>
                <w:bCs/>
                <w:color w:val="auto"/>
                <w:sz w:val="16"/>
                <w:szCs w:val="16"/>
              </w:rPr>
              <w:t xml:space="preserve">Artículos 17 al 21. No presentan cambios </w:t>
            </w:r>
          </w:p>
        </w:tc>
        <w:tc>
          <w:tcPr>
            <w:tcW w:w="4063" w:type="dxa"/>
            <w:tcBorders>
              <w:top w:val="nil"/>
              <w:bottom w:val="nil"/>
            </w:tcBorders>
            <w:shd w:val="clear" w:color="auto" w:fill="auto"/>
          </w:tcPr>
          <w:p w:rsidR="00CE2027" w:rsidRPr="00324A2D" w:rsidRDefault="00CE2027" w:rsidP="00A75A52">
            <w:pPr>
              <w:pStyle w:val="Default"/>
              <w:spacing w:before="20" w:after="20" w:line="193" w:lineRule="exact"/>
              <w:jc w:val="both"/>
              <w:rPr>
                <w:color w:val="auto"/>
                <w:sz w:val="16"/>
                <w:szCs w:val="16"/>
              </w:rPr>
            </w:pPr>
            <w:r w:rsidRPr="00324A2D">
              <w:rPr>
                <w:bCs/>
                <w:color w:val="auto"/>
                <w:sz w:val="16"/>
                <w:szCs w:val="16"/>
              </w:rPr>
              <w:t xml:space="preserve">Artículos 17 al 21. No presentan cambios </w:t>
            </w:r>
          </w:p>
        </w:tc>
        <w:tc>
          <w:tcPr>
            <w:tcW w:w="2672" w:type="dxa"/>
            <w:tcBorders>
              <w:top w:val="nil"/>
              <w:bottom w:val="nil"/>
            </w:tcBorders>
            <w:shd w:val="clear" w:color="auto" w:fill="auto"/>
          </w:tcPr>
          <w:p w:rsidR="00CE2027" w:rsidRPr="00324A2D" w:rsidRDefault="00CE2027" w:rsidP="00A75A52">
            <w:pPr>
              <w:spacing w:before="20" w:after="20" w:line="193" w:lineRule="exact"/>
              <w:jc w:val="both"/>
              <w:rPr>
                <w:rFonts w:ascii="Arial" w:hAnsi="Arial" w:cs="Arial"/>
                <w:sz w:val="16"/>
                <w:szCs w:val="16"/>
              </w:rPr>
            </w:pPr>
          </w:p>
        </w:tc>
        <w:tc>
          <w:tcPr>
            <w:tcW w:w="2385" w:type="dxa"/>
            <w:tcBorders>
              <w:top w:val="nil"/>
              <w:bottom w:val="nil"/>
            </w:tcBorders>
            <w:shd w:val="clear" w:color="auto" w:fill="auto"/>
          </w:tcPr>
          <w:p w:rsidR="00CE2027" w:rsidRPr="00324A2D" w:rsidRDefault="00CE2027" w:rsidP="00A75A52">
            <w:pPr>
              <w:spacing w:before="20" w:after="20" w:line="193" w:lineRule="exact"/>
              <w:jc w:val="both"/>
              <w:rPr>
                <w:rFonts w:ascii="Arial" w:hAnsi="Arial" w:cs="Arial"/>
                <w:sz w:val="16"/>
                <w:szCs w:val="16"/>
              </w:rPr>
            </w:pPr>
          </w:p>
        </w:tc>
      </w:tr>
      <w:tr w:rsidR="00CE2027" w:rsidRPr="00324A2D">
        <w:tc>
          <w:tcPr>
            <w:tcW w:w="4056" w:type="dxa"/>
            <w:gridSpan w:val="2"/>
            <w:tcBorders>
              <w:top w:val="nil"/>
              <w:bottom w:val="nil"/>
            </w:tcBorders>
            <w:shd w:val="clear" w:color="auto" w:fill="auto"/>
          </w:tcPr>
          <w:p w:rsidR="00CE2027" w:rsidRPr="00324A2D" w:rsidRDefault="00CE2027" w:rsidP="00A75A52">
            <w:pPr>
              <w:pStyle w:val="Default"/>
              <w:spacing w:before="20" w:after="20" w:line="193" w:lineRule="exact"/>
              <w:jc w:val="both"/>
              <w:rPr>
                <w:color w:val="auto"/>
                <w:sz w:val="16"/>
                <w:szCs w:val="16"/>
              </w:rPr>
            </w:pPr>
            <w:r w:rsidRPr="00324A2D">
              <w:rPr>
                <w:bCs/>
                <w:color w:val="auto"/>
                <w:sz w:val="16"/>
                <w:szCs w:val="16"/>
              </w:rPr>
              <w:t>Artículo 22.</w:t>
            </w:r>
            <w:r w:rsidRPr="00324A2D">
              <w:rPr>
                <w:b/>
                <w:bCs/>
                <w:color w:val="auto"/>
                <w:sz w:val="16"/>
                <w:szCs w:val="16"/>
              </w:rPr>
              <w:t xml:space="preserve"> </w:t>
            </w:r>
            <w:r w:rsidRPr="00324A2D">
              <w:rPr>
                <w:color w:val="auto"/>
                <w:sz w:val="16"/>
                <w:szCs w:val="16"/>
              </w:rPr>
              <w:t xml:space="preserve">Los requisitos de ingreso de los afiliados al Partido del Trabajo son: </w:t>
            </w:r>
          </w:p>
          <w:p w:rsidR="00CE2027" w:rsidRPr="00324A2D" w:rsidRDefault="00CE2027" w:rsidP="00A75A52">
            <w:pPr>
              <w:pStyle w:val="Default"/>
              <w:spacing w:before="20" w:after="20" w:line="193" w:lineRule="exact"/>
              <w:jc w:val="both"/>
              <w:rPr>
                <w:bCs/>
                <w:color w:val="auto"/>
                <w:sz w:val="16"/>
                <w:szCs w:val="16"/>
              </w:rPr>
            </w:pPr>
            <w:r w:rsidRPr="00324A2D">
              <w:rPr>
                <w:color w:val="auto"/>
                <w:sz w:val="16"/>
                <w:szCs w:val="16"/>
              </w:rPr>
              <w:t>(…)</w:t>
            </w:r>
          </w:p>
        </w:tc>
        <w:tc>
          <w:tcPr>
            <w:tcW w:w="4063" w:type="dxa"/>
            <w:tcBorders>
              <w:top w:val="nil"/>
              <w:bottom w:val="nil"/>
            </w:tcBorders>
            <w:shd w:val="clear" w:color="auto" w:fill="auto"/>
          </w:tcPr>
          <w:p w:rsidR="00CE2027" w:rsidRPr="00324A2D" w:rsidRDefault="00CE2027" w:rsidP="00A75A52">
            <w:pPr>
              <w:spacing w:before="20" w:after="20" w:line="193" w:lineRule="exact"/>
              <w:contextualSpacing/>
              <w:jc w:val="both"/>
              <w:rPr>
                <w:rFonts w:ascii="Arial" w:hAnsi="Arial" w:cs="Arial"/>
                <w:sz w:val="16"/>
                <w:szCs w:val="16"/>
              </w:rPr>
            </w:pPr>
            <w:r w:rsidRPr="00324A2D">
              <w:rPr>
                <w:rFonts w:ascii="Arial" w:hAnsi="Arial" w:cs="Arial"/>
                <w:bCs/>
                <w:sz w:val="16"/>
                <w:szCs w:val="16"/>
              </w:rPr>
              <w:t>Artículo 22.</w:t>
            </w:r>
            <w:r w:rsidRPr="00324A2D">
              <w:rPr>
                <w:rFonts w:ascii="Arial" w:hAnsi="Arial" w:cs="Arial"/>
                <w:sz w:val="16"/>
                <w:szCs w:val="16"/>
              </w:rPr>
              <w:t xml:space="preserve"> Los requisitos de ingreso de los afiliados al Partido del Trabajo son: </w:t>
            </w:r>
          </w:p>
          <w:p w:rsidR="00CE2027" w:rsidRPr="00324A2D" w:rsidRDefault="00CE2027" w:rsidP="00A75A52">
            <w:pPr>
              <w:spacing w:before="20" w:after="20" w:line="193" w:lineRule="exact"/>
              <w:contextualSpacing/>
              <w:jc w:val="both"/>
              <w:rPr>
                <w:rFonts w:ascii="Arial" w:hAnsi="Arial" w:cs="Arial"/>
                <w:bCs/>
                <w:sz w:val="16"/>
                <w:szCs w:val="16"/>
              </w:rPr>
            </w:pPr>
            <w:r w:rsidRPr="00324A2D">
              <w:rPr>
                <w:rFonts w:ascii="Arial" w:hAnsi="Arial" w:cs="Arial"/>
                <w:sz w:val="16"/>
                <w:szCs w:val="16"/>
              </w:rPr>
              <w:t>(…)</w:t>
            </w:r>
          </w:p>
        </w:tc>
        <w:tc>
          <w:tcPr>
            <w:tcW w:w="2672" w:type="dxa"/>
            <w:tcBorders>
              <w:top w:val="nil"/>
              <w:bottom w:val="nil"/>
            </w:tcBorders>
            <w:shd w:val="clear" w:color="auto" w:fill="auto"/>
          </w:tcPr>
          <w:p w:rsidR="00CE2027" w:rsidRPr="00324A2D" w:rsidRDefault="00CE2027" w:rsidP="00A75A52">
            <w:pPr>
              <w:spacing w:before="20" w:after="20" w:line="193" w:lineRule="exact"/>
              <w:jc w:val="both"/>
              <w:rPr>
                <w:rFonts w:ascii="Arial" w:hAnsi="Arial" w:cs="Arial"/>
                <w:sz w:val="16"/>
                <w:szCs w:val="16"/>
              </w:rPr>
            </w:pPr>
          </w:p>
        </w:tc>
        <w:tc>
          <w:tcPr>
            <w:tcW w:w="2385" w:type="dxa"/>
            <w:tcBorders>
              <w:top w:val="nil"/>
              <w:bottom w:val="nil"/>
            </w:tcBorders>
            <w:shd w:val="clear" w:color="auto" w:fill="auto"/>
          </w:tcPr>
          <w:p w:rsidR="00CE2027" w:rsidRPr="00324A2D" w:rsidRDefault="00CE2027" w:rsidP="00A75A52">
            <w:pPr>
              <w:spacing w:before="20" w:after="20" w:line="193" w:lineRule="exact"/>
              <w:jc w:val="both"/>
              <w:rPr>
                <w:rFonts w:ascii="Arial" w:hAnsi="Arial" w:cs="Arial"/>
                <w:sz w:val="16"/>
                <w:szCs w:val="16"/>
              </w:rPr>
            </w:pPr>
            <w:r w:rsidRPr="00324A2D">
              <w:rPr>
                <w:rFonts w:ascii="Arial" w:hAnsi="Arial" w:cs="Arial"/>
                <w:sz w:val="16"/>
                <w:szCs w:val="16"/>
              </w:rPr>
              <w:t>Adecuación a la ley.</w:t>
            </w:r>
          </w:p>
        </w:tc>
      </w:tr>
      <w:tr w:rsidR="00CE2027" w:rsidRPr="00324A2D">
        <w:tc>
          <w:tcPr>
            <w:tcW w:w="4056" w:type="dxa"/>
            <w:gridSpan w:val="2"/>
            <w:tcBorders>
              <w:top w:val="nil"/>
              <w:bottom w:val="single" w:sz="6" w:space="0" w:color="auto"/>
            </w:tcBorders>
            <w:shd w:val="clear" w:color="auto" w:fill="auto"/>
          </w:tcPr>
          <w:p w:rsidR="00CE2027" w:rsidRPr="00324A2D" w:rsidRDefault="00CE2027" w:rsidP="00A75A52">
            <w:pPr>
              <w:pStyle w:val="Default"/>
              <w:spacing w:before="20" w:after="20" w:line="193" w:lineRule="exact"/>
              <w:jc w:val="both"/>
              <w:rPr>
                <w:color w:val="auto"/>
                <w:sz w:val="16"/>
                <w:szCs w:val="16"/>
              </w:rPr>
            </w:pPr>
            <w:r w:rsidRPr="00324A2D">
              <w:rPr>
                <w:color w:val="auto"/>
                <w:sz w:val="16"/>
                <w:szCs w:val="16"/>
              </w:rPr>
              <w:t xml:space="preserve">e) Presentar una solicitud de ingreso de manera individual, libre y voluntaria ante la Comisión ejecutiva Municipal, Delegacional, Estatal, del Distrito Federal y Nacional en su caso. </w:t>
            </w:r>
          </w:p>
          <w:p w:rsidR="00CE2027" w:rsidRPr="00324A2D" w:rsidRDefault="00CE2027" w:rsidP="00A75A52">
            <w:pPr>
              <w:pStyle w:val="Default"/>
              <w:spacing w:before="20" w:after="20" w:line="193" w:lineRule="exact"/>
              <w:jc w:val="both"/>
              <w:rPr>
                <w:color w:val="auto"/>
                <w:sz w:val="16"/>
                <w:szCs w:val="16"/>
              </w:rPr>
            </w:pPr>
            <w:r w:rsidRPr="00324A2D">
              <w:rPr>
                <w:color w:val="auto"/>
                <w:sz w:val="16"/>
                <w:szCs w:val="16"/>
              </w:rPr>
              <w:t xml:space="preserve">(…) </w:t>
            </w:r>
          </w:p>
        </w:tc>
        <w:tc>
          <w:tcPr>
            <w:tcW w:w="4063" w:type="dxa"/>
            <w:tcBorders>
              <w:top w:val="nil"/>
              <w:bottom w:val="single" w:sz="6" w:space="0" w:color="auto"/>
            </w:tcBorders>
            <w:shd w:val="clear" w:color="auto" w:fill="auto"/>
          </w:tcPr>
          <w:p w:rsidR="00CE2027" w:rsidRPr="00324A2D" w:rsidRDefault="00CE2027" w:rsidP="00A75A52">
            <w:pPr>
              <w:spacing w:before="20" w:after="20" w:line="193" w:lineRule="exact"/>
              <w:contextualSpacing/>
              <w:jc w:val="both"/>
              <w:rPr>
                <w:rFonts w:ascii="Arial" w:hAnsi="Arial" w:cs="Arial"/>
                <w:sz w:val="16"/>
                <w:szCs w:val="16"/>
              </w:rPr>
            </w:pPr>
            <w:r w:rsidRPr="00324A2D">
              <w:rPr>
                <w:rFonts w:ascii="Arial" w:hAnsi="Arial" w:cs="Arial"/>
                <w:sz w:val="16"/>
                <w:szCs w:val="16"/>
              </w:rPr>
              <w:t xml:space="preserve">e) Presentar una solicitud de ingreso de manera individual, </w:t>
            </w:r>
            <w:r w:rsidRPr="00324A2D">
              <w:rPr>
                <w:rFonts w:ascii="Arial" w:hAnsi="Arial" w:cs="Arial"/>
                <w:b/>
                <w:sz w:val="16"/>
                <w:szCs w:val="16"/>
              </w:rPr>
              <w:t xml:space="preserve">personal, </w:t>
            </w:r>
            <w:r w:rsidRPr="00324A2D">
              <w:rPr>
                <w:rFonts w:ascii="Arial" w:hAnsi="Arial" w:cs="Arial"/>
                <w:sz w:val="16"/>
                <w:szCs w:val="16"/>
              </w:rPr>
              <w:t>libre</w:t>
            </w:r>
            <w:r w:rsidRPr="00324A2D">
              <w:rPr>
                <w:rFonts w:ascii="Arial" w:hAnsi="Arial" w:cs="Arial"/>
                <w:b/>
                <w:sz w:val="16"/>
                <w:szCs w:val="16"/>
              </w:rPr>
              <w:t>, pacífica</w:t>
            </w:r>
            <w:r w:rsidRPr="00324A2D">
              <w:rPr>
                <w:rFonts w:ascii="Arial" w:hAnsi="Arial" w:cs="Arial"/>
                <w:sz w:val="16"/>
                <w:szCs w:val="16"/>
              </w:rPr>
              <w:t xml:space="preserve"> y voluntaria ante la Comisión Ejecutiva Municipal, Delegacional, Estatal, del Distrito Federal y Nacional en su caso.</w:t>
            </w:r>
          </w:p>
          <w:p w:rsidR="00CE2027" w:rsidRPr="00324A2D" w:rsidRDefault="00CE2027" w:rsidP="00A75A52">
            <w:pPr>
              <w:spacing w:before="20" w:after="20" w:line="193" w:lineRule="exact"/>
              <w:contextualSpacing/>
              <w:jc w:val="both"/>
              <w:rPr>
                <w:rFonts w:ascii="Arial" w:hAnsi="Arial" w:cs="Arial"/>
                <w:sz w:val="16"/>
                <w:szCs w:val="16"/>
              </w:rPr>
            </w:pPr>
            <w:r w:rsidRPr="00324A2D">
              <w:rPr>
                <w:rFonts w:ascii="Arial" w:hAnsi="Arial" w:cs="Arial"/>
                <w:sz w:val="16"/>
                <w:szCs w:val="16"/>
              </w:rPr>
              <w:t>(…)</w:t>
            </w:r>
          </w:p>
        </w:tc>
        <w:tc>
          <w:tcPr>
            <w:tcW w:w="2672" w:type="dxa"/>
            <w:tcBorders>
              <w:top w:val="nil"/>
              <w:bottom w:val="single" w:sz="6" w:space="0" w:color="auto"/>
            </w:tcBorders>
            <w:shd w:val="clear" w:color="auto" w:fill="auto"/>
          </w:tcPr>
          <w:p w:rsidR="00CE2027" w:rsidRPr="00324A2D" w:rsidRDefault="00CE2027" w:rsidP="00A75A52">
            <w:pPr>
              <w:spacing w:before="20" w:after="20" w:line="193" w:lineRule="exact"/>
              <w:jc w:val="both"/>
              <w:rPr>
                <w:rFonts w:ascii="Arial" w:hAnsi="Arial" w:cs="Arial"/>
                <w:sz w:val="16"/>
                <w:szCs w:val="16"/>
              </w:rPr>
            </w:pPr>
            <w:r w:rsidRPr="00324A2D">
              <w:rPr>
                <w:rFonts w:ascii="Arial" w:hAnsi="Arial" w:cs="Arial"/>
                <w:sz w:val="16"/>
                <w:szCs w:val="16"/>
              </w:rPr>
              <w:t xml:space="preserve">Artículo 39, párrafo 1, inciso b) de la LGPP. </w:t>
            </w:r>
          </w:p>
        </w:tc>
        <w:tc>
          <w:tcPr>
            <w:tcW w:w="2385" w:type="dxa"/>
            <w:tcBorders>
              <w:top w:val="nil"/>
              <w:bottom w:val="single" w:sz="6" w:space="0" w:color="auto"/>
            </w:tcBorders>
            <w:shd w:val="clear" w:color="auto" w:fill="auto"/>
          </w:tcPr>
          <w:p w:rsidR="00CE2027" w:rsidRPr="00324A2D" w:rsidRDefault="00CE2027" w:rsidP="00A75A52">
            <w:pPr>
              <w:spacing w:before="20" w:after="20" w:line="193" w:lineRule="exact"/>
              <w:jc w:val="both"/>
              <w:rPr>
                <w:rFonts w:ascii="Arial" w:hAnsi="Arial" w:cs="Arial"/>
                <w:sz w:val="16"/>
                <w:szCs w:val="16"/>
              </w:rPr>
            </w:pPr>
          </w:p>
        </w:tc>
      </w:tr>
      <w:tr w:rsidR="00CE2027" w:rsidRPr="00324A2D">
        <w:tc>
          <w:tcPr>
            <w:tcW w:w="4056" w:type="dxa"/>
            <w:gridSpan w:val="2"/>
            <w:tcBorders>
              <w:bottom w:val="nil"/>
            </w:tcBorders>
            <w:shd w:val="clear" w:color="auto" w:fill="auto"/>
          </w:tcPr>
          <w:p w:rsidR="00CE2027" w:rsidRPr="00324A2D" w:rsidRDefault="00CE2027" w:rsidP="00A75A52">
            <w:pPr>
              <w:pStyle w:val="Default"/>
              <w:spacing w:before="20" w:after="20" w:line="194" w:lineRule="exact"/>
              <w:jc w:val="both"/>
              <w:rPr>
                <w:color w:val="auto"/>
                <w:sz w:val="16"/>
                <w:szCs w:val="16"/>
              </w:rPr>
            </w:pPr>
            <w:r w:rsidRPr="00324A2D">
              <w:rPr>
                <w:bCs/>
                <w:color w:val="auto"/>
                <w:sz w:val="16"/>
                <w:szCs w:val="16"/>
              </w:rPr>
              <w:lastRenderedPageBreak/>
              <w:t>Artículo 23.</w:t>
            </w:r>
            <w:r w:rsidRPr="00324A2D">
              <w:rPr>
                <w:b/>
                <w:bCs/>
                <w:color w:val="auto"/>
                <w:sz w:val="16"/>
                <w:szCs w:val="16"/>
              </w:rPr>
              <w:t xml:space="preserve"> </w:t>
            </w:r>
            <w:r w:rsidRPr="00324A2D">
              <w:rPr>
                <w:color w:val="auto"/>
                <w:sz w:val="16"/>
                <w:szCs w:val="16"/>
              </w:rPr>
              <w:t xml:space="preserve">Los Órganos de Dirección y otros Órganos e Instancias del Partido del Trabajo son: </w:t>
            </w:r>
          </w:p>
          <w:p w:rsidR="00CE2027" w:rsidRPr="00324A2D" w:rsidRDefault="00CE2027" w:rsidP="00A75A52">
            <w:pPr>
              <w:pStyle w:val="Default"/>
              <w:spacing w:before="20" w:after="20" w:line="194" w:lineRule="exact"/>
              <w:jc w:val="both"/>
              <w:rPr>
                <w:color w:val="auto"/>
                <w:sz w:val="16"/>
                <w:szCs w:val="16"/>
              </w:rPr>
            </w:pPr>
            <w:r w:rsidRPr="00324A2D">
              <w:rPr>
                <w:color w:val="auto"/>
                <w:sz w:val="16"/>
                <w:szCs w:val="16"/>
              </w:rPr>
              <w:t>(…)</w:t>
            </w:r>
          </w:p>
          <w:p w:rsidR="00CE2027" w:rsidRPr="00324A2D" w:rsidRDefault="00CE2027" w:rsidP="00A75A52">
            <w:pPr>
              <w:pStyle w:val="Default"/>
              <w:spacing w:before="20" w:after="20" w:line="194" w:lineRule="exact"/>
              <w:jc w:val="both"/>
              <w:rPr>
                <w:color w:val="auto"/>
                <w:sz w:val="16"/>
                <w:szCs w:val="16"/>
              </w:rPr>
            </w:pPr>
            <w:r w:rsidRPr="00324A2D">
              <w:rPr>
                <w:color w:val="auto"/>
                <w:sz w:val="16"/>
                <w:szCs w:val="16"/>
              </w:rPr>
              <w:t xml:space="preserve">Otros Órganos e Instancias Nacionales: </w:t>
            </w:r>
          </w:p>
          <w:p w:rsidR="00CE2027" w:rsidRPr="00324A2D" w:rsidRDefault="00CE2027" w:rsidP="00A75A52">
            <w:pPr>
              <w:pStyle w:val="Default"/>
              <w:spacing w:before="20" w:after="20" w:line="194" w:lineRule="exact"/>
              <w:jc w:val="both"/>
              <w:rPr>
                <w:bCs/>
                <w:color w:val="auto"/>
                <w:sz w:val="16"/>
                <w:szCs w:val="16"/>
              </w:rPr>
            </w:pPr>
            <w:r w:rsidRPr="00324A2D">
              <w:rPr>
                <w:color w:val="auto"/>
                <w:sz w:val="16"/>
                <w:szCs w:val="16"/>
              </w:rPr>
              <w:t>(…)</w:t>
            </w:r>
          </w:p>
        </w:tc>
        <w:tc>
          <w:tcPr>
            <w:tcW w:w="4063" w:type="dxa"/>
            <w:tcBorders>
              <w:bottom w:val="nil"/>
            </w:tcBorders>
            <w:shd w:val="clear" w:color="auto" w:fill="auto"/>
          </w:tcPr>
          <w:p w:rsidR="00CE2027" w:rsidRPr="00324A2D" w:rsidRDefault="00CE2027" w:rsidP="00A75A52">
            <w:pPr>
              <w:spacing w:before="20" w:after="20" w:line="194" w:lineRule="exact"/>
              <w:contextualSpacing/>
              <w:jc w:val="both"/>
              <w:rPr>
                <w:rFonts w:ascii="Arial" w:eastAsia="Calibri" w:hAnsi="Arial" w:cs="Arial"/>
                <w:sz w:val="16"/>
                <w:szCs w:val="16"/>
              </w:rPr>
            </w:pPr>
            <w:r w:rsidRPr="00324A2D">
              <w:rPr>
                <w:rFonts w:ascii="Arial" w:eastAsia="Calibri" w:hAnsi="Arial" w:cs="Arial"/>
                <w:sz w:val="16"/>
                <w:szCs w:val="16"/>
              </w:rPr>
              <w:t>Artículo 23. Los Órganos de Dirección y otros Órganos e Instancias del Partido del Trabajo son:</w:t>
            </w:r>
          </w:p>
          <w:p w:rsidR="00CE2027" w:rsidRPr="00324A2D" w:rsidRDefault="00CE2027" w:rsidP="00A75A52">
            <w:pPr>
              <w:pStyle w:val="Default"/>
              <w:spacing w:before="20" w:after="20" w:line="194" w:lineRule="exact"/>
              <w:jc w:val="both"/>
              <w:rPr>
                <w:color w:val="auto"/>
                <w:sz w:val="16"/>
                <w:szCs w:val="16"/>
              </w:rPr>
            </w:pPr>
            <w:r w:rsidRPr="00324A2D">
              <w:rPr>
                <w:color w:val="auto"/>
                <w:sz w:val="16"/>
                <w:szCs w:val="16"/>
              </w:rPr>
              <w:t>(…)</w:t>
            </w:r>
          </w:p>
          <w:p w:rsidR="00CE2027" w:rsidRPr="00324A2D" w:rsidRDefault="00CE2027" w:rsidP="00A75A52">
            <w:pPr>
              <w:spacing w:before="20" w:after="20" w:line="194" w:lineRule="exact"/>
              <w:contextualSpacing/>
              <w:jc w:val="both"/>
              <w:rPr>
                <w:rFonts w:ascii="Arial" w:eastAsia="Calibri" w:hAnsi="Arial" w:cs="Arial"/>
                <w:sz w:val="16"/>
                <w:szCs w:val="16"/>
              </w:rPr>
            </w:pPr>
            <w:r w:rsidRPr="00324A2D">
              <w:rPr>
                <w:rFonts w:ascii="Arial" w:eastAsia="Calibri" w:hAnsi="Arial" w:cs="Arial"/>
                <w:bCs/>
                <w:sz w:val="16"/>
                <w:szCs w:val="16"/>
              </w:rPr>
              <w:t xml:space="preserve">Otros Órganos </w:t>
            </w:r>
            <w:r w:rsidRPr="00324A2D">
              <w:rPr>
                <w:rFonts w:ascii="Arial" w:eastAsia="Calibri" w:hAnsi="Arial" w:cs="Arial"/>
                <w:sz w:val="16"/>
                <w:szCs w:val="16"/>
              </w:rPr>
              <w:t>e Instancias</w:t>
            </w:r>
            <w:r w:rsidRPr="00324A2D">
              <w:rPr>
                <w:rFonts w:ascii="Arial" w:eastAsia="Calibri" w:hAnsi="Arial" w:cs="Arial"/>
                <w:bCs/>
                <w:sz w:val="16"/>
                <w:szCs w:val="16"/>
              </w:rPr>
              <w:t xml:space="preserve"> Nacionales:</w:t>
            </w:r>
          </w:p>
          <w:p w:rsidR="00CE2027" w:rsidRPr="00324A2D" w:rsidRDefault="00CE2027" w:rsidP="00A75A52">
            <w:pPr>
              <w:pStyle w:val="Default"/>
              <w:spacing w:before="20" w:after="20" w:line="194" w:lineRule="exact"/>
              <w:jc w:val="both"/>
              <w:rPr>
                <w:rFonts w:eastAsia="Calibri"/>
                <w:color w:val="auto"/>
                <w:sz w:val="16"/>
                <w:szCs w:val="16"/>
              </w:rPr>
            </w:pPr>
            <w:r w:rsidRPr="00324A2D">
              <w:rPr>
                <w:color w:val="auto"/>
                <w:sz w:val="16"/>
                <w:szCs w:val="16"/>
              </w:rPr>
              <w:t>(…)</w:t>
            </w:r>
          </w:p>
        </w:tc>
        <w:tc>
          <w:tcPr>
            <w:tcW w:w="2672" w:type="dxa"/>
            <w:tcBorders>
              <w:bottom w:val="nil"/>
            </w:tcBorders>
            <w:shd w:val="clear" w:color="auto" w:fill="auto"/>
          </w:tcPr>
          <w:p w:rsidR="00CE2027" w:rsidRPr="00324A2D" w:rsidRDefault="00CE2027" w:rsidP="00A75A52">
            <w:pPr>
              <w:spacing w:before="20" w:after="20" w:line="194" w:lineRule="exact"/>
              <w:jc w:val="both"/>
              <w:rPr>
                <w:rFonts w:ascii="Arial" w:hAnsi="Arial" w:cs="Arial"/>
                <w:sz w:val="16"/>
                <w:szCs w:val="16"/>
              </w:rPr>
            </w:pPr>
            <w:r w:rsidRPr="00324A2D">
              <w:rPr>
                <w:rFonts w:ascii="Arial" w:hAnsi="Arial" w:cs="Arial"/>
                <w:sz w:val="16"/>
                <w:szCs w:val="16"/>
              </w:rPr>
              <w:t>Artículo 43, párrafo 1, incisos d) y e) de la LGPP.</w:t>
            </w:r>
          </w:p>
        </w:tc>
        <w:tc>
          <w:tcPr>
            <w:tcW w:w="2385" w:type="dxa"/>
            <w:tcBorders>
              <w:bottom w:val="nil"/>
            </w:tcBorders>
            <w:shd w:val="clear" w:color="auto" w:fill="auto"/>
          </w:tcPr>
          <w:p w:rsidR="00CE2027" w:rsidRPr="00324A2D" w:rsidRDefault="00CE2027" w:rsidP="00A75A52">
            <w:pPr>
              <w:spacing w:before="20" w:after="20" w:line="194" w:lineRule="exact"/>
              <w:jc w:val="both"/>
              <w:rPr>
                <w:rFonts w:ascii="Arial" w:hAnsi="Arial" w:cs="Arial"/>
                <w:sz w:val="16"/>
                <w:szCs w:val="16"/>
              </w:rPr>
            </w:pPr>
            <w:r w:rsidRPr="00324A2D">
              <w:rPr>
                <w:rFonts w:ascii="Arial" w:hAnsi="Arial" w:cs="Arial"/>
                <w:sz w:val="16"/>
                <w:szCs w:val="16"/>
              </w:rPr>
              <w:t>En concordancia con otras modificaciones.</w:t>
            </w:r>
          </w:p>
        </w:tc>
      </w:tr>
      <w:tr w:rsidR="00CE2027" w:rsidRPr="00324A2D">
        <w:tc>
          <w:tcPr>
            <w:tcW w:w="4056" w:type="dxa"/>
            <w:gridSpan w:val="2"/>
            <w:tcBorders>
              <w:top w:val="nil"/>
              <w:bottom w:val="nil"/>
            </w:tcBorders>
            <w:shd w:val="clear" w:color="auto" w:fill="auto"/>
          </w:tcPr>
          <w:p w:rsidR="00CE2027" w:rsidRPr="00324A2D" w:rsidRDefault="00CE2027" w:rsidP="00A75A52">
            <w:pPr>
              <w:pStyle w:val="Default"/>
              <w:spacing w:before="20" w:after="20" w:line="194" w:lineRule="exact"/>
              <w:jc w:val="both"/>
              <w:rPr>
                <w:bCs/>
                <w:color w:val="auto"/>
                <w:sz w:val="16"/>
                <w:szCs w:val="16"/>
              </w:rPr>
            </w:pPr>
            <w:r w:rsidRPr="00324A2D">
              <w:rPr>
                <w:b/>
                <w:color w:val="auto"/>
                <w:sz w:val="16"/>
                <w:szCs w:val="16"/>
              </w:rPr>
              <w:t xml:space="preserve">c) Comisión Nacional de Derechos, Legalidad y Vigilancia. </w:t>
            </w:r>
          </w:p>
        </w:tc>
        <w:tc>
          <w:tcPr>
            <w:tcW w:w="4063" w:type="dxa"/>
            <w:tcBorders>
              <w:top w:val="nil"/>
              <w:bottom w:val="nil"/>
            </w:tcBorders>
            <w:shd w:val="clear" w:color="auto" w:fill="auto"/>
          </w:tcPr>
          <w:p w:rsidR="00CE2027" w:rsidRPr="00324A2D" w:rsidRDefault="00CE2027" w:rsidP="00A75A52">
            <w:pPr>
              <w:spacing w:before="20" w:after="20" w:line="194" w:lineRule="exact"/>
              <w:contextualSpacing/>
              <w:jc w:val="both"/>
              <w:rPr>
                <w:rFonts w:ascii="Arial" w:eastAsia="Calibri" w:hAnsi="Arial" w:cs="Arial"/>
                <w:sz w:val="16"/>
                <w:szCs w:val="16"/>
              </w:rPr>
            </w:pPr>
            <w:r w:rsidRPr="00324A2D">
              <w:rPr>
                <w:rFonts w:ascii="Arial" w:eastAsia="Calibri" w:hAnsi="Arial" w:cs="Arial"/>
                <w:b/>
                <w:sz w:val="16"/>
                <w:szCs w:val="16"/>
              </w:rPr>
              <w:t xml:space="preserve">Se deroga. </w:t>
            </w:r>
          </w:p>
        </w:tc>
        <w:tc>
          <w:tcPr>
            <w:tcW w:w="2672" w:type="dxa"/>
            <w:tcBorders>
              <w:top w:val="nil"/>
              <w:bottom w:val="nil"/>
            </w:tcBorders>
            <w:shd w:val="clear" w:color="auto" w:fill="auto"/>
          </w:tcPr>
          <w:p w:rsidR="00CE2027" w:rsidRPr="00324A2D" w:rsidRDefault="00CE2027" w:rsidP="00A75A52">
            <w:pPr>
              <w:spacing w:before="20" w:after="20" w:line="194" w:lineRule="exact"/>
              <w:jc w:val="both"/>
              <w:rPr>
                <w:rFonts w:ascii="Arial" w:hAnsi="Arial" w:cs="Arial"/>
                <w:sz w:val="16"/>
                <w:szCs w:val="16"/>
              </w:rPr>
            </w:pPr>
          </w:p>
        </w:tc>
        <w:tc>
          <w:tcPr>
            <w:tcW w:w="2385" w:type="dxa"/>
            <w:tcBorders>
              <w:top w:val="nil"/>
              <w:bottom w:val="nil"/>
            </w:tcBorders>
            <w:shd w:val="clear" w:color="auto" w:fill="auto"/>
          </w:tcPr>
          <w:p w:rsidR="00CE2027" w:rsidRPr="00324A2D" w:rsidRDefault="00CE2027" w:rsidP="00A75A52">
            <w:pPr>
              <w:spacing w:before="20" w:after="20" w:line="194" w:lineRule="exact"/>
              <w:jc w:val="both"/>
              <w:rPr>
                <w:rFonts w:ascii="Arial" w:hAnsi="Arial" w:cs="Arial"/>
                <w:sz w:val="16"/>
                <w:szCs w:val="16"/>
              </w:rPr>
            </w:pPr>
          </w:p>
        </w:tc>
      </w:tr>
      <w:tr w:rsidR="00CE2027" w:rsidRPr="00324A2D">
        <w:tc>
          <w:tcPr>
            <w:tcW w:w="4056" w:type="dxa"/>
            <w:gridSpan w:val="2"/>
            <w:tcBorders>
              <w:top w:val="nil"/>
              <w:bottom w:val="nil"/>
            </w:tcBorders>
            <w:shd w:val="clear" w:color="auto" w:fill="auto"/>
          </w:tcPr>
          <w:p w:rsidR="00CE2027" w:rsidRPr="00324A2D" w:rsidRDefault="00CE2027" w:rsidP="00A75A52">
            <w:pPr>
              <w:pStyle w:val="Default"/>
              <w:spacing w:before="20" w:after="20" w:line="194" w:lineRule="exact"/>
              <w:jc w:val="both"/>
              <w:rPr>
                <w:bCs/>
                <w:color w:val="auto"/>
                <w:sz w:val="16"/>
                <w:szCs w:val="16"/>
              </w:rPr>
            </w:pPr>
            <w:r w:rsidRPr="00324A2D">
              <w:rPr>
                <w:b/>
                <w:color w:val="auto"/>
                <w:sz w:val="16"/>
                <w:szCs w:val="16"/>
              </w:rPr>
              <w:t>d)</w:t>
            </w:r>
            <w:r w:rsidRPr="00324A2D">
              <w:rPr>
                <w:color w:val="auto"/>
                <w:sz w:val="16"/>
                <w:szCs w:val="16"/>
              </w:rPr>
              <w:t xml:space="preserve"> Comisión Nacional de Elecciones Intern</w:t>
            </w:r>
            <w:r w:rsidRPr="00324A2D">
              <w:rPr>
                <w:b/>
                <w:color w:val="auto"/>
                <w:sz w:val="16"/>
                <w:szCs w:val="16"/>
              </w:rPr>
              <w:t>a</w:t>
            </w:r>
            <w:r w:rsidRPr="00324A2D">
              <w:rPr>
                <w:color w:val="auto"/>
                <w:sz w:val="16"/>
                <w:szCs w:val="16"/>
              </w:rPr>
              <w:t>s.</w:t>
            </w:r>
          </w:p>
        </w:tc>
        <w:tc>
          <w:tcPr>
            <w:tcW w:w="4063" w:type="dxa"/>
            <w:tcBorders>
              <w:top w:val="nil"/>
              <w:bottom w:val="nil"/>
            </w:tcBorders>
            <w:shd w:val="clear" w:color="auto" w:fill="auto"/>
          </w:tcPr>
          <w:p w:rsidR="00CE2027" w:rsidRPr="00324A2D" w:rsidRDefault="00CE2027" w:rsidP="00A75A52">
            <w:pPr>
              <w:spacing w:before="20" w:after="20" w:line="194" w:lineRule="exact"/>
              <w:contextualSpacing/>
              <w:jc w:val="both"/>
              <w:rPr>
                <w:rFonts w:ascii="Arial" w:eastAsia="Calibri" w:hAnsi="Arial" w:cs="Arial"/>
                <w:sz w:val="16"/>
                <w:szCs w:val="16"/>
              </w:rPr>
            </w:pPr>
            <w:r w:rsidRPr="00324A2D">
              <w:rPr>
                <w:rFonts w:ascii="Arial" w:eastAsia="Calibri" w:hAnsi="Arial" w:cs="Arial"/>
                <w:b/>
                <w:sz w:val="16"/>
                <w:szCs w:val="16"/>
              </w:rPr>
              <w:t>c)</w:t>
            </w:r>
            <w:r w:rsidRPr="00324A2D">
              <w:rPr>
                <w:rFonts w:ascii="Arial" w:eastAsia="Calibri" w:hAnsi="Arial" w:cs="Arial"/>
                <w:sz w:val="16"/>
                <w:szCs w:val="16"/>
              </w:rPr>
              <w:t xml:space="preserve"> Comisión Nacional de Elecciones</w:t>
            </w:r>
            <w:r w:rsidRPr="00324A2D">
              <w:rPr>
                <w:rFonts w:ascii="Arial" w:eastAsia="Calibri" w:hAnsi="Arial" w:cs="Arial"/>
                <w:b/>
                <w:sz w:val="16"/>
                <w:szCs w:val="16"/>
              </w:rPr>
              <w:t xml:space="preserve"> y Procedimientos </w:t>
            </w:r>
            <w:r w:rsidRPr="00324A2D">
              <w:rPr>
                <w:rFonts w:ascii="Arial" w:eastAsia="Calibri" w:hAnsi="Arial" w:cs="Arial"/>
                <w:sz w:val="16"/>
                <w:szCs w:val="16"/>
              </w:rPr>
              <w:t>Intern</w:t>
            </w:r>
            <w:r w:rsidRPr="00324A2D">
              <w:rPr>
                <w:rFonts w:ascii="Arial" w:eastAsia="Calibri" w:hAnsi="Arial" w:cs="Arial"/>
                <w:b/>
                <w:sz w:val="16"/>
                <w:szCs w:val="16"/>
              </w:rPr>
              <w:t>o</w:t>
            </w:r>
            <w:r w:rsidRPr="00324A2D">
              <w:rPr>
                <w:rFonts w:ascii="Arial" w:eastAsia="Calibri" w:hAnsi="Arial" w:cs="Arial"/>
                <w:sz w:val="16"/>
                <w:szCs w:val="16"/>
              </w:rPr>
              <w:t>s.</w:t>
            </w:r>
          </w:p>
        </w:tc>
        <w:tc>
          <w:tcPr>
            <w:tcW w:w="2672" w:type="dxa"/>
            <w:tcBorders>
              <w:top w:val="nil"/>
              <w:bottom w:val="nil"/>
            </w:tcBorders>
            <w:shd w:val="clear" w:color="auto" w:fill="auto"/>
          </w:tcPr>
          <w:p w:rsidR="00CE2027" w:rsidRPr="00324A2D" w:rsidRDefault="00CE2027" w:rsidP="00A75A52">
            <w:pPr>
              <w:spacing w:before="20" w:after="20" w:line="194" w:lineRule="exact"/>
              <w:jc w:val="both"/>
              <w:rPr>
                <w:rFonts w:ascii="Arial" w:hAnsi="Arial" w:cs="Arial"/>
                <w:sz w:val="16"/>
                <w:szCs w:val="16"/>
              </w:rPr>
            </w:pPr>
          </w:p>
        </w:tc>
        <w:tc>
          <w:tcPr>
            <w:tcW w:w="2385" w:type="dxa"/>
            <w:tcBorders>
              <w:top w:val="nil"/>
              <w:bottom w:val="nil"/>
            </w:tcBorders>
            <w:shd w:val="clear" w:color="auto" w:fill="auto"/>
          </w:tcPr>
          <w:p w:rsidR="00CE2027" w:rsidRPr="00324A2D" w:rsidRDefault="00CE2027" w:rsidP="00A75A52">
            <w:pPr>
              <w:spacing w:before="20" w:after="20" w:line="194" w:lineRule="exact"/>
              <w:jc w:val="both"/>
              <w:rPr>
                <w:rFonts w:ascii="Arial" w:hAnsi="Arial" w:cs="Arial"/>
                <w:sz w:val="16"/>
                <w:szCs w:val="16"/>
              </w:rPr>
            </w:pPr>
          </w:p>
        </w:tc>
      </w:tr>
      <w:tr w:rsidR="00CE2027" w:rsidRPr="00324A2D">
        <w:tc>
          <w:tcPr>
            <w:tcW w:w="4056" w:type="dxa"/>
            <w:gridSpan w:val="2"/>
            <w:tcBorders>
              <w:top w:val="nil"/>
              <w:bottom w:val="nil"/>
            </w:tcBorders>
            <w:shd w:val="clear" w:color="auto" w:fill="auto"/>
          </w:tcPr>
          <w:p w:rsidR="00CE2027" w:rsidRPr="00324A2D" w:rsidRDefault="00CE2027" w:rsidP="00A75A52">
            <w:pPr>
              <w:pStyle w:val="Default"/>
              <w:spacing w:before="20" w:after="20" w:line="194" w:lineRule="exact"/>
              <w:jc w:val="both"/>
              <w:rPr>
                <w:color w:val="auto"/>
                <w:sz w:val="16"/>
                <w:szCs w:val="16"/>
              </w:rPr>
            </w:pPr>
            <w:r w:rsidRPr="00324A2D">
              <w:rPr>
                <w:b/>
                <w:color w:val="auto"/>
                <w:sz w:val="16"/>
                <w:szCs w:val="16"/>
              </w:rPr>
              <w:t>e)</w:t>
            </w:r>
            <w:r w:rsidRPr="00324A2D">
              <w:rPr>
                <w:color w:val="auto"/>
                <w:sz w:val="16"/>
                <w:szCs w:val="16"/>
              </w:rPr>
              <w:t xml:space="preserve"> Comisión Nacional de Vigilancia de Elecciones Intern</w:t>
            </w:r>
            <w:r w:rsidRPr="00324A2D">
              <w:rPr>
                <w:b/>
                <w:color w:val="auto"/>
                <w:sz w:val="16"/>
                <w:szCs w:val="16"/>
              </w:rPr>
              <w:t>a</w:t>
            </w:r>
            <w:r w:rsidRPr="00324A2D">
              <w:rPr>
                <w:color w:val="auto"/>
                <w:sz w:val="16"/>
                <w:szCs w:val="16"/>
              </w:rPr>
              <w:t xml:space="preserve">s. </w:t>
            </w:r>
          </w:p>
          <w:p w:rsidR="00CE2027" w:rsidRPr="00324A2D" w:rsidRDefault="00CE2027" w:rsidP="00A75A52">
            <w:pPr>
              <w:pStyle w:val="Default"/>
              <w:spacing w:before="20" w:after="20" w:line="194" w:lineRule="exact"/>
              <w:jc w:val="both"/>
              <w:rPr>
                <w:color w:val="auto"/>
                <w:sz w:val="16"/>
                <w:szCs w:val="16"/>
              </w:rPr>
            </w:pPr>
            <w:r w:rsidRPr="00324A2D">
              <w:rPr>
                <w:color w:val="auto"/>
                <w:sz w:val="16"/>
                <w:szCs w:val="16"/>
              </w:rPr>
              <w:t>(…)</w:t>
            </w:r>
          </w:p>
          <w:p w:rsidR="00CE2027" w:rsidRPr="00324A2D" w:rsidRDefault="00CE2027" w:rsidP="00A75A52">
            <w:pPr>
              <w:pStyle w:val="Default"/>
              <w:spacing w:before="20" w:after="20" w:line="194" w:lineRule="exact"/>
              <w:jc w:val="both"/>
              <w:rPr>
                <w:color w:val="auto"/>
                <w:sz w:val="16"/>
                <w:szCs w:val="16"/>
              </w:rPr>
            </w:pPr>
            <w:r w:rsidRPr="00324A2D">
              <w:rPr>
                <w:color w:val="auto"/>
                <w:sz w:val="16"/>
                <w:szCs w:val="16"/>
              </w:rPr>
              <w:t xml:space="preserve">Otros Órganos e Instancias Estatales o del Distrito Federal: </w:t>
            </w:r>
          </w:p>
          <w:p w:rsidR="00CE2027" w:rsidRPr="00324A2D" w:rsidRDefault="00CE2027" w:rsidP="00A75A52">
            <w:pPr>
              <w:pStyle w:val="Default"/>
              <w:spacing w:before="20" w:after="20" w:line="194" w:lineRule="exact"/>
              <w:jc w:val="both"/>
              <w:rPr>
                <w:color w:val="auto"/>
                <w:sz w:val="16"/>
                <w:szCs w:val="16"/>
              </w:rPr>
            </w:pPr>
            <w:r w:rsidRPr="00324A2D">
              <w:rPr>
                <w:color w:val="auto"/>
                <w:sz w:val="16"/>
                <w:szCs w:val="16"/>
              </w:rPr>
              <w:t>(…)</w:t>
            </w:r>
          </w:p>
          <w:p w:rsidR="00CE2027" w:rsidRPr="00324A2D" w:rsidRDefault="00CE2027" w:rsidP="00A75A52">
            <w:pPr>
              <w:pStyle w:val="Default"/>
              <w:spacing w:before="20" w:after="20" w:line="194" w:lineRule="exact"/>
              <w:jc w:val="both"/>
              <w:rPr>
                <w:color w:val="auto"/>
                <w:sz w:val="16"/>
                <w:szCs w:val="16"/>
              </w:rPr>
            </w:pPr>
            <w:r w:rsidRPr="00324A2D">
              <w:rPr>
                <w:color w:val="auto"/>
                <w:sz w:val="16"/>
                <w:szCs w:val="16"/>
              </w:rPr>
              <w:t xml:space="preserve">b) Comisión de </w:t>
            </w:r>
            <w:r w:rsidRPr="00324A2D">
              <w:rPr>
                <w:b/>
                <w:color w:val="auto"/>
                <w:sz w:val="16"/>
                <w:szCs w:val="16"/>
              </w:rPr>
              <w:t>Garantías, Justicia y Controversias</w:t>
            </w:r>
            <w:r w:rsidRPr="00324A2D">
              <w:rPr>
                <w:color w:val="auto"/>
                <w:sz w:val="16"/>
                <w:szCs w:val="16"/>
              </w:rPr>
              <w:t xml:space="preserve"> Estatal o del Distrito Federal. </w:t>
            </w:r>
          </w:p>
          <w:p w:rsidR="00CE2027" w:rsidRPr="00324A2D" w:rsidRDefault="00CE2027" w:rsidP="00A75A52">
            <w:pPr>
              <w:pStyle w:val="Default"/>
              <w:spacing w:before="20" w:after="20" w:line="194" w:lineRule="exact"/>
              <w:jc w:val="both"/>
              <w:rPr>
                <w:color w:val="auto"/>
                <w:sz w:val="16"/>
                <w:szCs w:val="16"/>
              </w:rPr>
            </w:pPr>
            <w:r w:rsidRPr="00324A2D">
              <w:rPr>
                <w:color w:val="auto"/>
                <w:sz w:val="16"/>
                <w:szCs w:val="16"/>
              </w:rPr>
              <w:t>c) Comisión de Elecciones Intern</w:t>
            </w:r>
            <w:r w:rsidRPr="00324A2D">
              <w:rPr>
                <w:b/>
                <w:color w:val="auto"/>
                <w:sz w:val="16"/>
                <w:szCs w:val="16"/>
              </w:rPr>
              <w:t>a</w:t>
            </w:r>
            <w:r w:rsidRPr="00324A2D">
              <w:rPr>
                <w:color w:val="auto"/>
                <w:sz w:val="16"/>
                <w:szCs w:val="16"/>
              </w:rPr>
              <w:t xml:space="preserve">s Estatal o del Distrito Federal. </w:t>
            </w:r>
          </w:p>
          <w:p w:rsidR="00CE2027" w:rsidRPr="00324A2D" w:rsidRDefault="00CE2027" w:rsidP="00A75A52">
            <w:pPr>
              <w:pStyle w:val="Default"/>
              <w:spacing w:before="20" w:after="20" w:line="194" w:lineRule="exact"/>
              <w:jc w:val="both"/>
              <w:rPr>
                <w:color w:val="auto"/>
                <w:sz w:val="16"/>
                <w:szCs w:val="16"/>
              </w:rPr>
            </w:pPr>
            <w:r w:rsidRPr="00324A2D">
              <w:rPr>
                <w:color w:val="auto"/>
                <w:sz w:val="16"/>
                <w:szCs w:val="16"/>
              </w:rPr>
              <w:t>d) Comisión de Vigilancia de Elecciones Intern</w:t>
            </w:r>
            <w:r w:rsidRPr="00324A2D">
              <w:rPr>
                <w:b/>
                <w:color w:val="auto"/>
                <w:sz w:val="16"/>
                <w:szCs w:val="16"/>
              </w:rPr>
              <w:t>a</w:t>
            </w:r>
            <w:r w:rsidRPr="00324A2D">
              <w:rPr>
                <w:color w:val="auto"/>
                <w:sz w:val="16"/>
                <w:szCs w:val="16"/>
              </w:rPr>
              <w:t xml:space="preserve">s Estatal o del Distrito Federal. </w:t>
            </w:r>
          </w:p>
          <w:p w:rsidR="00CE2027" w:rsidRPr="00324A2D" w:rsidRDefault="00CE2027" w:rsidP="00A75A52">
            <w:pPr>
              <w:pStyle w:val="Default"/>
              <w:spacing w:before="20" w:after="20" w:line="194" w:lineRule="exact"/>
              <w:jc w:val="both"/>
              <w:rPr>
                <w:color w:val="auto"/>
                <w:sz w:val="16"/>
                <w:szCs w:val="16"/>
              </w:rPr>
            </w:pPr>
            <w:r w:rsidRPr="00324A2D">
              <w:rPr>
                <w:color w:val="auto"/>
                <w:sz w:val="16"/>
                <w:szCs w:val="16"/>
              </w:rPr>
              <w:t>(…)</w:t>
            </w:r>
          </w:p>
        </w:tc>
        <w:tc>
          <w:tcPr>
            <w:tcW w:w="4063" w:type="dxa"/>
            <w:tcBorders>
              <w:top w:val="nil"/>
              <w:bottom w:val="nil"/>
            </w:tcBorders>
            <w:shd w:val="clear" w:color="auto" w:fill="auto"/>
          </w:tcPr>
          <w:p w:rsidR="00CE2027" w:rsidRPr="00324A2D" w:rsidRDefault="00CE2027" w:rsidP="00A75A52">
            <w:pPr>
              <w:spacing w:before="20" w:after="20" w:line="194" w:lineRule="exact"/>
              <w:contextualSpacing/>
              <w:jc w:val="both"/>
              <w:rPr>
                <w:rFonts w:ascii="Arial" w:eastAsia="Calibri" w:hAnsi="Arial" w:cs="Arial"/>
                <w:b/>
                <w:sz w:val="16"/>
                <w:szCs w:val="16"/>
              </w:rPr>
            </w:pPr>
            <w:r w:rsidRPr="00324A2D">
              <w:rPr>
                <w:rFonts w:ascii="Arial" w:eastAsia="Calibri" w:hAnsi="Arial" w:cs="Arial"/>
                <w:b/>
                <w:sz w:val="16"/>
                <w:szCs w:val="16"/>
              </w:rPr>
              <w:t>d)</w:t>
            </w:r>
            <w:r w:rsidRPr="00324A2D">
              <w:rPr>
                <w:rFonts w:ascii="Arial" w:eastAsia="Calibri" w:hAnsi="Arial" w:cs="Arial"/>
                <w:sz w:val="16"/>
                <w:szCs w:val="16"/>
              </w:rPr>
              <w:t xml:space="preserve"> Comisión Nacional de Vigilancia</w:t>
            </w:r>
            <w:r w:rsidRPr="00324A2D">
              <w:rPr>
                <w:rFonts w:ascii="Arial" w:eastAsia="Calibri" w:hAnsi="Arial" w:cs="Arial"/>
                <w:b/>
                <w:sz w:val="16"/>
                <w:szCs w:val="16"/>
              </w:rPr>
              <w:t xml:space="preserve"> </w:t>
            </w:r>
            <w:r w:rsidRPr="00324A2D">
              <w:rPr>
                <w:rFonts w:ascii="Arial" w:eastAsia="Calibri" w:hAnsi="Arial" w:cs="Arial"/>
                <w:sz w:val="16"/>
                <w:szCs w:val="16"/>
              </w:rPr>
              <w:t>de Elecciones</w:t>
            </w:r>
            <w:r w:rsidRPr="00324A2D">
              <w:rPr>
                <w:rFonts w:ascii="Arial" w:eastAsia="Calibri" w:hAnsi="Arial" w:cs="Arial"/>
                <w:b/>
                <w:sz w:val="16"/>
                <w:szCs w:val="16"/>
              </w:rPr>
              <w:t xml:space="preserve"> y Procedimientos </w:t>
            </w:r>
            <w:r w:rsidRPr="00324A2D">
              <w:rPr>
                <w:rFonts w:ascii="Arial" w:eastAsia="Calibri" w:hAnsi="Arial" w:cs="Arial"/>
                <w:sz w:val="16"/>
                <w:szCs w:val="16"/>
              </w:rPr>
              <w:t>Intern</w:t>
            </w:r>
            <w:r w:rsidRPr="00324A2D">
              <w:rPr>
                <w:rFonts w:ascii="Arial" w:eastAsia="Calibri" w:hAnsi="Arial" w:cs="Arial"/>
                <w:b/>
                <w:sz w:val="16"/>
                <w:szCs w:val="16"/>
              </w:rPr>
              <w:t>o</w:t>
            </w:r>
            <w:r w:rsidRPr="00324A2D">
              <w:rPr>
                <w:rFonts w:ascii="Arial" w:eastAsia="Calibri" w:hAnsi="Arial" w:cs="Arial"/>
                <w:sz w:val="16"/>
                <w:szCs w:val="16"/>
              </w:rPr>
              <w:t>s.</w:t>
            </w:r>
          </w:p>
          <w:p w:rsidR="00CE2027" w:rsidRPr="00324A2D" w:rsidRDefault="00CE2027" w:rsidP="00A75A52">
            <w:pPr>
              <w:pStyle w:val="Default"/>
              <w:spacing w:before="20" w:after="20" w:line="194" w:lineRule="exact"/>
              <w:jc w:val="both"/>
              <w:rPr>
                <w:color w:val="auto"/>
                <w:sz w:val="16"/>
                <w:szCs w:val="16"/>
              </w:rPr>
            </w:pPr>
            <w:r w:rsidRPr="00324A2D">
              <w:rPr>
                <w:color w:val="auto"/>
                <w:sz w:val="16"/>
                <w:szCs w:val="16"/>
              </w:rPr>
              <w:t>(…)</w:t>
            </w:r>
          </w:p>
          <w:p w:rsidR="00CE2027" w:rsidRPr="00324A2D" w:rsidRDefault="00CE2027" w:rsidP="00A75A52">
            <w:pPr>
              <w:spacing w:before="20" w:after="20" w:line="194" w:lineRule="exact"/>
              <w:contextualSpacing/>
              <w:jc w:val="both"/>
              <w:rPr>
                <w:rFonts w:ascii="Arial" w:eastAsia="Calibri" w:hAnsi="Arial" w:cs="Arial"/>
                <w:sz w:val="16"/>
                <w:szCs w:val="16"/>
              </w:rPr>
            </w:pPr>
            <w:r w:rsidRPr="00324A2D">
              <w:rPr>
                <w:rFonts w:ascii="Arial" w:eastAsia="Calibri" w:hAnsi="Arial" w:cs="Arial"/>
                <w:bCs/>
                <w:sz w:val="16"/>
                <w:szCs w:val="16"/>
              </w:rPr>
              <w:t>Otros Órganos e Instancias Estatales o del Distrito Federal:</w:t>
            </w:r>
          </w:p>
          <w:p w:rsidR="00CE2027" w:rsidRPr="00324A2D" w:rsidRDefault="00CE2027" w:rsidP="00A75A52">
            <w:pPr>
              <w:pStyle w:val="Default"/>
              <w:spacing w:before="20" w:after="20" w:line="194" w:lineRule="exact"/>
              <w:jc w:val="both"/>
              <w:rPr>
                <w:color w:val="auto"/>
                <w:sz w:val="16"/>
                <w:szCs w:val="16"/>
              </w:rPr>
            </w:pPr>
            <w:r w:rsidRPr="00324A2D">
              <w:rPr>
                <w:color w:val="auto"/>
                <w:sz w:val="16"/>
                <w:szCs w:val="16"/>
              </w:rPr>
              <w:t>(…)</w:t>
            </w:r>
          </w:p>
          <w:p w:rsidR="00CE2027" w:rsidRPr="00324A2D" w:rsidRDefault="00CE2027" w:rsidP="00A75A52">
            <w:pPr>
              <w:spacing w:before="20" w:after="20" w:line="194" w:lineRule="exact"/>
              <w:contextualSpacing/>
              <w:jc w:val="both"/>
              <w:rPr>
                <w:rFonts w:ascii="Arial" w:eastAsia="Calibri" w:hAnsi="Arial" w:cs="Arial"/>
                <w:sz w:val="16"/>
                <w:szCs w:val="16"/>
              </w:rPr>
            </w:pPr>
            <w:r w:rsidRPr="00324A2D">
              <w:rPr>
                <w:rFonts w:ascii="Arial" w:eastAsia="Calibri" w:hAnsi="Arial" w:cs="Arial"/>
                <w:sz w:val="16"/>
                <w:szCs w:val="16"/>
              </w:rPr>
              <w:t xml:space="preserve">b) Comisión de </w:t>
            </w:r>
            <w:r w:rsidRPr="00324A2D">
              <w:rPr>
                <w:rFonts w:ascii="Arial" w:eastAsia="Calibri" w:hAnsi="Arial" w:cs="Arial"/>
                <w:b/>
                <w:sz w:val="16"/>
                <w:szCs w:val="16"/>
              </w:rPr>
              <w:t xml:space="preserve">Conciliación </w:t>
            </w:r>
            <w:r w:rsidRPr="00324A2D">
              <w:rPr>
                <w:rFonts w:ascii="Arial" w:eastAsia="Calibri" w:hAnsi="Arial" w:cs="Arial"/>
                <w:sz w:val="16"/>
                <w:szCs w:val="16"/>
              </w:rPr>
              <w:t>Estatal o del Distrito Federal.</w:t>
            </w:r>
          </w:p>
          <w:p w:rsidR="00CE2027" w:rsidRPr="00324A2D" w:rsidRDefault="00CE2027" w:rsidP="00A75A52">
            <w:pPr>
              <w:spacing w:before="20" w:after="20" w:line="194" w:lineRule="exact"/>
              <w:contextualSpacing/>
              <w:jc w:val="both"/>
              <w:rPr>
                <w:rFonts w:ascii="Arial" w:eastAsia="Calibri" w:hAnsi="Arial" w:cs="Arial"/>
                <w:b/>
                <w:sz w:val="16"/>
                <w:szCs w:val="16"/>
              </w:rPr>
            </w:pPr>
            <w:r w:rsidRPr="00324A2D">
              <w:rPr>
                <w:rFonts w:ascii="Arial" w:eastAsia="Calibri" w:hAnsi="Arial" w:cs="Arial"/>
                <w:sz w:val="16"/>
                <w:szCs w:val="16"/>
              </w:rPr>
              <w:t>c) Comisión</w:t>
            </w:r>
            <w:r w:rsidRPr="00324A2D">
              <w:rPr>
                <w:rFonts w:ascii="Arial" w:eastAsia="Calibri" w:hAnsi="Arial" w:cs="Arial"/>
                <w:b/>
                <w:sz w:val="16"/>
                <w:szCs w:val="16"/>
              </w:rPr>
              <w:t xml:space="preserve"> Estatal </w:t>
            </w:r>
            <w:r w:rsidRPr="00324A2D">
              <w:rPr>
                <w:rFonts w:ascii="Arial" w:eastAsia="Calibri" w:hAnsi="Arial" w:cs="Arial"/>
                <w:sz w:val="16"/>
                <w:szCs w:val="16"/>
              </w:rPr>
              <w:t>o del Distrito Federal</w:t>
            </w:r>
            <w:r w:rsidRPr="00324A2D">
              <w:rPr>
                <w:rFonts w:ascii="Arial" w:eastAsia="Calibri" w:hAnsi="Arial" w:cs="Arial"/>
                <w:b/>
                <w:sz w:val="16"/>
                <w:szCs w:val="16"/>
              </w:rPr>
              <w:t xml:space="preserve"> </w:t>
            </w:r>
            <w:r w:rsidRPr="00324A2D">
              <w:rPr>
                <w:rFonts w:ascii="Arial" w:eastAsia="Calibri" w:hAnsi="Arial" w:cs="Arial"/>
                <w:sz w:val="16"/>
                <w:szCs w:val="16"/>
              </w:rPr>
              <w:t>de Elecciones</w:t>
            </w:r>
            <w:r w:rsidRPr="00324A2D">
              <w:rPr>
                <w:rFonts w:ascii="Arial" w:eastAsia="Calibri" w:hAnsi="Arial" w:cs="Arial"/>
                <w:b/>
                <w:sz w:val="16"/>
                <w:szCs w:val="16"/>
              </w:rPr>
              <w:t xml:space="preserve"> y Procedimientos </w:t>
            </w:r>
            <w:r w:rsidRPr="00324A2D">
              <w:rPr>
                <w:rFonts w:ascii="Arial" w:eastAsia="Calibri" w:hAnsi="Arial" w:cs="Arial"/>
                <w:sz w:val="16"/>
                <w:szCs w:val="16"/>
              </w:rPr>
              <w:t>Intern</w:t>
            </w:r>
            <w:r w:rsidRPr="00324A2D">
              <w:rPr>
                <w:rFonts w:ascii="Arial" w:eastAsia="Calibri" w:hAnsi="Arial" w:cs="Arial"/>
                <w:b/>
                <w:sz w:val="16"/>
                <w:szCs w:val="16"/>
              </w:rPr>
              <w:t>o</w:t>
            </w:r>
            <w:r w:rsidRPr="00324A2D">
              <w:rPr>
                <w:rFonts w:ascii="Arial" w:eastAsia="Calibri" w:hAnsi="Arial" w:cs="Arial"/>
                <w:sz w:val="16"/>
                <w:szCs w:val="16"/>
              </w:rPr>
              <w:t>s.</w:t>
            </w:r>
          </w:p>
          <w:p w:rsidR="00CE2027" w:rsidRPr="00324A2D" w:rsidRDefault="00CE2027" w:rsidP="00A75A52">
            <w:pPr>
              <w:spacing w:before="20" w:after="20" w:line="194" w:lineRule="exact"/>
              <w:contextualSpacing/>
              <w:jc w:val="both"/>
              <w:rPr>
                <w:rFonts w:ascii="Arial" w:eastAsia="Calibri" w:hAnsi="Arial" w:cs="Arial"/>
                <w:b/>
                <w:sz w:val="16"/>
                <w:szCs w:val="16"/>
              </w:rPr>
            </w:pPr>
            <w:r w:rsidRPr="00324A2D">
              <w:rPr>
                <w:rFonts w:ascii="Arial" w:eastAsia="Calibri" w:hAnsi="Arial" w:cs="Arial"/>
                <w:sz w:val="16"/>
                <w:szCs w:val="16"/>
              </w:rPr>
              <w:t>d) Comisión</w:t>
            </w:r>
            <w:r w:rsidRPr="00324A2D">
              <w:rPr>
                <w:rFonts w:ascii="Arial" w:eastAsia="Calibri" w:hAnsi="Arial" w:cs="Arial"/>
                <w:b/>
                <w:sz w:val="16"/>
                <w:szCs w:val="16"/>
              </w:rPr>
              <w:t xml:space="preserve"> </w:t>
            </w:r>
            <w:r w:rsidRPr="00324A2D">
              <w:rPr>
                <w:rFonts w:ascii="Arial" w:eastAsia="Calibri" w:hAnsi="Arial" w:cs="Arial"/>
                <w:sz w:val="16"/>
                <w:szCs w:val="16"/>
              </w:rPr>
              <w:t>Estatal o del Distrito Federal</w:t>
            </w:r>
            <w:r w:rsidRPr="00324A2D">
              <w:rPr>
                <w:rFonts w:ascii="Arial" w:eastAsia="Calibri" w:hAnsi="Arial" w:cs="Arial"/>
                <w:b/>
                <w:sz w:val="16"/>
                <w:szCs w:val="16"/>
              </w:rPr>
              <w:t xml:space="preserve"> </w:t>
            </w:r>
            <w:r w:rsidRPr="00324A2D">
              <w:rPr>
                <w:rFonts w:ascii="Arial" w:eastAsia="Calibri" w:hAnsi="Arial" w:cs="Arial"/>
                <w:sz w:val="16"/>
                <w:szCs w:val="16"/>
              </w:rPr>
              <w:t xml:space="preserve">de Vigilancia de Elecciones </w:t>
            </w:r>
            <w:r w:rsidRPr="00324A2D">
              <w:rPr>
                <w:rFonts w:ascii="Arial" w:eastAsia="Calibri" w:hAnsi="Arial" w:cs="Arial"/>
                <w:b/>
                <w:sz w:val="16"/>
                <w:szCs w:val="16"/>
              </w:rPr>
              <w:t xml:space="preserve">y Procedimientos </w:t>
            </w:r>
            <w:r w:rsidRPr="00324A2D">
              <w:rPr>
                <w:rFonts w:ascii="Arial" w:eastAsia="Calibri" w:hAnsi="Arial" w:cs="Arial"/>
                <w:sz w:val="16"/>
                <w:szCs w:val="16"/>
              </w:rPr>
              <w:t>Intern</w:t>
            </w:r>
            <w:r w:rsidRPr="00324A2D">
              <w:rPr>
                <w:rFonts w:ascii="Arial" w:eastAsia="Calibri" w:hAnsi="Arial" w:cs="Arial"/>
                <w:b/>
                <w:sz w:val="16"/>
                <w:szCs w:val="16"/>
              </w:rPr>
              <w:t>o</w:t>
            </w:r>
            <w:r w:rsidRPr="00324A2D">
              <w:rPr>
                <w:rFonts w:ascii="Arial" w:eastAsia="Calibri" w:hAnsi="Arial" w:cs="Arial"/>
                <w:sz w:val="16"/>
                <w:szCs w:val="16"/>
              </w:rPr>
              <w:t>s.</w:t>
            </w:r>
          </w:p>
          <w:p w:rsidR="00CE2027" w:rsidRPr="00324A2D" w:rsidRDefault="00CE2027" w:rsidP="00A75A52">
            <w:pPr>
              <w:pStyle w:val="Default"/>
              <w:spacing w:before="20" w:after="20" w:line="194" w:lineRule="exact"/>
              <w:jc w:val="both"/>
              <w:rPr>
                <w:color w:val="auto"/>
                <w:sz w:val="16"/>
                <w:szCs w:val="16"/>
              </w:rPr>
            </w:pPr>
            <w:r w:rsidRPr="00324A2D">
              <w:rPr>
                <w:color w:val="auto"/>
                <w:sz w:val="16"/>
                <w:szCs w:val="16"/>
              </w:rPr>
              <w:t>(…)</w:t>
            </w:r>
          </w:p>
        </w:tc>
        <w:tc>
          <w:tcPr>
            <w:tcW w:w="2672" w:type="dxa"/>
            <w:tcBorders>
              <w:top w:val="nil"/>
              <w:bottom w:val="nil"/>
            </w:tcBorders>
            <w:shd w:val="clear" w:color="auto" w:fill="auto"/>
          </w:tcPr>
          <w:p w:rsidR="00CE2027" w:rsidRPr="00324A2D" w:rsidRDefault="00CE2027" w:rsidP="00A75A52">
            <w:pPr>
              <w:spacing w:before="20" w:after="20" w:line="194" w:lineRule="exact"/>
              <w:jc w:val="both"/>
              <w:rPr>
                <w:rFonts w:ascii="Arial" w:hAnsi="Arial" w:cs="Arial"/>
                <w:sz w:val="16"/>
                <w:szCs w:val="16"/>
              </w:rPr>
            </w:pPr>
          </w:p>
        </w:tc>
        <w:tc>
          <w:tcPr>
            <w:tcW w:w="2385" w:type="dxa"/>
            <w:tcBorders>
              <w:top w:val="nil"/>
              <w:bottom w:val="nil"/>
            </w:tcBorders>
            <w:shd w:val="clear" w:color="auto" w:fill="auto"/>
          </w:tcPr>
          <w:p w:rsidR="00CE2027" w:rsidRPr="00324A2D" w:rsidRDefault="00CE2027" w:rsidP="00A75A52">
            <w:pPr>
              <w:spacing w:before="20" w:after="20" w:line="194" w:lineRule="exact"/>
              <w:jc w:val="both"/>
              <w:rPr>
                <w:rFonts w:ascii="Arial" w:hAnsi="Arial" w:cs="Arial"/>
                <w:sz w:val="16"/>
                <w:szCs w:val="16"/>
              </w:rPr>
            </w:pPr>
          </w:p>
        </w:tc>
      </w:tr>
      <w:tr w:rsidR="00CE2027" w:rsidRPr="00324A2D">
        <w:tc>
          <w:tcPr>
            <w:tcW w:w="4056" w:type="dxa"/>
            <w:gridSpan w:val="2"/>
            <w:tcBorders>
              <w:top w:val="nil"/>
              <w:bottom w:val="nil"/>
            </w:tcBorders>
            <w:shd w:val="clear" w:color="auto" w:fill="auto"/>
          </w:tcPr>
          <w:p w:rsidR="00CE2027" w:rsidRPr="00324A2D" w:rsidRDefault="00CE2027" w:rsidP="00A75A52">
            <w:pPr>
              <w:pStyle w:val="Default"/>
              <w:spacing w:before="20" w:after="20" w:line="194" w:lineRule="exact"/>
              <w:jc w:val="both"/>
              <w:rPr>
                <w:color w:val="auto"/>
                <w:sz w:val="16"/>
                <w:szCs w:val="16"/>
              </w:rPr>
            </w:pPr>
            <w:r w:rsidRPr="00324A2D">
              <w:rPr>
                <w:bCs/>
                <w:color w:val="auto"/>
                <w:sz w:val="16"/>
                <w:szCs w:val="16"/>
              </w:rPr>
              <w:t>Artículo 24.</w:t>
            </w:r>
            <w:r w:rsidRPr="00324A2D">
              <w:rPr>
                <w:b/>
                <w:bCs/>
                <w:color w:val="auto"/>
                <w:sz w:val="16"/>
                <w:szCs w:val="16"/>
              </w:rPr>
              <w:t xml:space="preserve"> </w:t>
            </w:r>
            <w:r w:rsidRPr="00324A2D">
              <w:rPr>
                <w:color w:val="auto"/>
                <w:sz w:val="16"/>
                <w:szCs w:val="16"/>
              </w:rPr>
              <w:t>No presenta cambios.</w:t>
            </w:r>
          </w:p>
        </w:tc>
        <w:tc>
          <w:tcPr>
            <w:tcW w:w="4063" w:type="dxa"/>
            <w:tcBorders>
              <w:top w:val="nil"/>
              <w:bottom w:val="nil"/>
            </w:tcBorders>
            <w:shd w:val="clear" w:color="auto" w:fill="auto"/>
          </w:tcPr>
          <w:p w:rsidR="00CE2027" w:rsidRPr="00324A2D" w:rsidRDefault="00CE2027" w:rsidP="00A75A52">
            <w:pPr>
              <w:spacing w:before="20" w:after="20" w:line="194" w:lineRule="exact"/>
              <w:rPr>
                <w:rFonts w:ascii="Arial" w:hAnsi="Arial" w:cs="Arial"/>
                <w:sz w:val="16"/>
                <w:szCs w:val="16"/>
              </w:rPr>
            </w:pPr>
            <w:r w:rsidRPr="00324A2D">
              <w:rPr>
                <w:rFonts w:ascii="Arial" w:hAnsi="Arial" w:cs="Arial"/>
                <w:bCs/>
                <w:sz w:val="16"/>
                <w:szCs w:val="16"/>
              </w:rPr>
              <w:t>Artículo 24.</w:t>
            </w:r>
            <w:r w:rsidRPr="00324A2D">
              <w:rPr>
                <w:rFonts w:ascii="Arial" w:hAnsi="Arial" w:cs="Arial"/>
                <w:b/>
                <w:bCs/>
                <w:sz w:val="16"/>
                <w:szCs w:val="16"/>
              </w:rPr>
              <w:t xml:space="preserve"> </w:t>
            </w:r>
            <w:r w:rsidRPr="00324A2D">
              <w:rPr>
                <w:rFonts w:ascii="Arial" w:hAnsi="Arial" w:cs="Arial"/>
                <w:sz w:val="16"/>
                <w:szCs w:val="16"/>
              </w:rPr>
              <w:t>No presenta cambios.</w:t>
            </w:r>
          </w:p>
        </w:tc>
        <w:tc>
          <w:tcPr>
            <w:tcW w:w="2672" w:type="dxa"/>
            <w:tcBorders>
              <w:top w:val="nil"/>
              <w:bottom w:val="nil"/>
            </w:tcBorders>
            <w:shd w:val="clear" w:color="auto" w:fill="auto"/>
          </w:tcPr>
          <w:p w:rsidR="00CE2027" w:rsidRPr="00324A2D" w:rsidRDefault="00CE2027" w:rsidP="00A75A52">
            <w:pPr>
              <w:spacing w:before="20" w:after="20" w:line="194" w:lineRule="exact"/>
              <w:jc w:val="both"/>
              <w:rPr>
                <w:rFonts w:ascii="Arial" w:hAnsi="Arial" w:cs="Arial"/>
                <w:sz w:val="16"/>
                <w:szCs w:val="16"/>
              </w:rPr>
            </w:pPr>
          </w:p>
        </w:tc>
        <w:tc>
          <w:tcPr>
            <w:tcW w:w="2385" w:type="dxa"/>
            <w:tcBorders>
              <w:top w:val="nil"/>
              <w:bottom w:val="nil"/>
            </w:tcBorders>
            <w:shd w:val="clear" w:color="auto" w:fill="auto"/>
          </w:tcPr>
          <w:p w:rsidR="00CE2027" w:rsidRPr="00324A2D" w:rsidRDefault="00CE2027" w:rsidP="00A75A52">
            <w:pPr>
              <w:spacing w:before="20" w:after="20" w:line="194" w:lineRule="exact"/>
              <w:jc w:val="both"/>
              <w:rPr>
                <w:rFonts w:ascii="Arial" w:hAnsi="Arial" w:cs="Arial"/>
                <w:sz w:val="16"/>
                <w:szCs w:val="16"/>
              </w:rPr>
            </w:pPr>
          </w:p>
        </w:tc>
      </w:tr>
      <w:tr w:rsidR="00CE2027" w:rsidRPr="00324A2D">
        <w:tc>
          <w:tcPr>
            <w:tcW w:w="4056" w:type="dxa"/>
            <w:gridSpan w:val="2"/>
            <w:tcBorders>
              <w:top w:val="nil"/>
              <w:bottom w:val="nil"/>
            </w:tcBorders>
            <w:shd w:val="clear" w:color="auto" w:fill="auto"/>
          </w:tcPr>
          <w:p w:rsidR="00CE2027" w:rsidRPr="00324A2D" w:rsidRDefault="00CE2027" w:rsidP="00A75A52">
            <w:pPr>
              <w:pStyle w:val="Default"/>
              <w:spacing w:before="20" w:after="20" w:line="194" w:lineRule="exact"/>
              <w:jc w:val="both"/>
              <w:rPr>
                <w:color w:val="auto"/>
                <w:sz w:val="16"/>
                <w:szCs w:val="16"/>
              </w:rPr>
            </w:pPr>
            <w:r w:rsidRPr="00324A2D">
              <w:rPr>
                <w:bCs/>
                <w:color w:val="auto"/>
                <w:sz w:val="16"/>
                <w:szCs w:val="16"/>
              </w:rPr>
              <w:t>Artículo 25.</w:t>
            </w:r>
            <w:r w:rsidRPr="00324A2D">
              <w:rPr>
                <w:b/>
                <w:bCs/>
                <w:color w:val="auto"/>
                <w:sz w:val="16"/>
                <w:szCs w:val="16"/>
              </w:rPr>
              <w:t xml:space="preserve"> </w:t>
            </w:r>
            <w:r w:rsidRPr="00324A2D">
              <w:rPr>
                <w:color w:val="auto"/>
                <w:sz w:val="16"/>
                <w:szCs w:val="16"/>
              </w:rPr>
              <w:t xml:space="preserve">El Congreso Nacional se integra por: </w:t>
            </w:r>
          </w:p>
          <w:p w:rsidR="00CE2027" w:rsidRPr="00324A2D" w:rsidRDefault="00CE2027" w:rsidP="00A75A52">
            <w:pPr>
              <w:pStyle w:val="Default"/>
              <w:spacing w:before="20" w:after="20" w:line="194" w:lineRule="exact"/>
              <w:jc w:val="both"/>
              <w:rPr>
                <w:color w:val="auto"/>
                <w:sz w:val="16"/>
                <w:szCs w:val="16"/>
              </w:rPr>
            </w:pPr>
            <w:r w:rsidRPr="00324A2D">
              <w:rPr>
                <w:color w:val="auto"/>
                <w:sz w:val="16"/>
                <w:szCs w:val="16"/>
              </w:rPr>
              <w:t>(…)</w:t>
            </w:r>
          </w:p>
          <w:p w:rsidR="00CE2027" w:rsidRPr="00324A2D" w:rsidRDefault="00CE2027" w:rsidP="00A75A52">
            <w:pPr>
              <w:pStyle w:val="Default"/>
              <w:spacing w:before="20" w:after="20" w:line="194" w:lineRule="exact"/>
              <w:jc w:val="both"/>
              <w:rPr>
                <w:color w:val="auto"/>
                <w:sz w:val="16"/>
                <w:szCs w:val="16"/>
              </w:rPr>
            </w:pPr>
            <w:r w:rsidRPr="00324A2D">
              <w:rPr>
                <w:color w:val="auto"/>
                <w:sz w:val="16"/>
                <w:szCs w:val="16"/>
              </w:rPr>
              <w:t xml:space="preserve">h) Los delegados nombrados por la Comisión Ejecutiva Nacional, con base en el artículo 40 párrafo </w:t>
            </w:r>
            <w:r w:rsidRPr="00324A2D">
              <w:rPr>
                <w:b/>
                <w:color w:val="auto"/>
                <w:sz w:val="16"/>
                <w:szCs w:val="16"/>
              </w:rPr>
              <w:t>primero</w:t>
            </w:r>
            <w:r w:rsidRPr="00324A2D">
              <w:rPr>
                <w:color w:val="auto"/>
                <w:sz w:val="16"/>
                <w:szCs w:val="16"/>
              </w:rPr>
              <w:t xml:space="preserve">, de los presentes Estatutos. </w:t>
            </w:r>
          </w:p>
        </w:tc>
        <w:tc>
          <w:tcPr>
            <w:tcW w:w="4063" w:type="dxa"/>
            <w:tcBorders>
              <w:top w:val="nil"/>
              <w:bottom w:val="nil"/>
            </w:tcBorders>
            <w:shd w:val="clear" w:color="auto" w:fill="auto"/>
          </w:tcPr>
          <w:p w:rsidR="00CE2027" w:rsidRPr="00324A2D" w:rsidRDefault="00CE2027" w:rsidP="00A75A52">
            <w:pPr>
              <w:spacing w:before="20" w:after="20" w:line="194" w:lineRule="exact"/>
              <w:contextualSpacing/>
              <w:jc w:val="both"/>
              <w:rPr>
                <w:rFonts w:ascii="Arial" w:hAnsi="Arial" w:cs="Arial"/>
                <w:sz w:val="16"/>
                <w:szCs w:val="16"/>
              </w:rPr>
            </w:pPr>
            <w:r w:rsidRPr="00324A2D">
              <w:rPr>
                <w:rFonts w:ascii="Arial" w:hAnsi="Arial" w:cs="Arial"/>
                <w:bCs/>
                <w:sz w:val="16"/>
                <w:szCs w:val="16"/>
              </w:rPr>
              <w:t>Artículo 25</w:t>
            </w:r>
            <w:r w:rsidRPr="00324A2D">
              <w:rPr>
                <w:rFonts w:ascii="Arial" w:hAnsi="Arial" w:cs="Arial"/>
                <w:sz w:val="16"/>
                <w:szCs w:val="16"/>
              </w:rPr>
              <w:t xml:space="preserve">. El Congreso Nacional se integra por: </w:t>
            </w:r>
          </w:p>
          <w:p w:rsidR="00CE2027" w:rsidRPr="00324A2D" w:rsidRDefault="00CE2027" w:rsidP="00A75A52">
            <w:pPr>
              <w:spacing w:before="20" w:after="20" w:line="194" w:lineRule="exact"/>
              <w:contextualSpacing/>
              <w:jc w:val="both"/>
              <w:rPr>
                <w:rFonts w:ascii="Arial" w:hAnsi="Arial" w:cs="Arial"/>
                <w:sz w:val="16"/>
                <w:szCs w:val="16"/>
              </w:rPr>
            </w:pPr>
            <w:r w:rsidRPr="00324A2D">
              <w:rPr>
                <w:rFonts w:ascii="Arial" w:hAnsi="Arial" w:cs="Arial"/>
                <w:sz w:val="16"/>
                <w:szCs w:val="16"/>
              </w:rPr>
              <w:t>(…)</w:t>
            </w:r>
          </w:p>
          <w:p w:rsidR="00CE2027" w:rsidRPr="00324A2D" w:rsidRDefault="00CE2027" w:rsidP="00A75A52">
            <w:pPr>
              <w:spacing w:before="20" w:after="20" w:line="194" w:lineRule="exact"/>
              <w:contextualSpacing/>
              <w:jc w:val="both"/>
              <w:rPr>
                <w:rFonts w:ascii="Arial" w:hAnsi="Arial" w:cs="Arial"/>
                <w:sz w:val="16"/>
                <w:szCs w:val="16"/>
              </w:rPr>
            </w:pPr>
            <w:r w:rsidRPr="00324A2D">
              <w:rPr>
                <w:rFonts w:ascii="Arial" w:hAnsi="Arial" w:cs="Arial"/>
                <w:bCs/>
                <w:sz w:val="16"/>
                <w:szCs w:val="16"/>
              </w:rPr>
              <w:t xml:space="preserve">h) Los delegados nombrados por la Comisión Ejecutiva Nacional, con base en el artículo 40 párrafo </w:t>
            </w:r>
            <w:r w:rsidRPr="00324A2D">
              <w:rPr>
                <w:rFonts w:ascii="Arial" w:hAnsi="Arial" w:cs="Arial"/>
                <w:b/>
                <w:bCs/>
                <w:sz w:val="16"/>
                <w:szCs w:val="16"/>
              </w:rPr>
              <w:t>segundo</w:t>
            </w:r>
            <w:r w:rsidRPr="00324A2D">
              <w:rPr>
                <w:rFonts w:ascii="Arial" w:hAnsi="Arial" w:cs="Arial"/>
                <w:bCs/>
                <w:sz w:val="16"/>
                <w:szCs w:val="16"/>
              </w:rPr>
              <w:t>, de los presentes Estatutos.</w:t>
            </w:r>
          </w:p>
        </w:tc>
        <w:tc>
          <w:tcPr>
            <w:tcW w:w="2672" w:type="dxa"/>
            <w:tcBorders>
              <w:top w:val="nil"/>
              <w:bottom w:val="nil"/>
            </w:tcBorders>
            <w:shd w:val="clear" w:color="auto" w:fill="auto"/>
          </w:tcPr>
          <w:p w:rsidR="00CE2027" w:rsidRPr="00324A2D" w:rsidRDefault="00CE2027" w:rsidP="00A75A52">
            <w:pPr>
              <w:spacing w:before="20" w:after="20" w:line="194" w:lineRule="exact"/>
              <w:jc w:val="both"/>
              <w:rPr>
                <w:rFonts w:ascii="Arial" w:hAnsi="Arial" w:cs="Arial"/>
                <w:sz w:val="16"/>
                <w:szCs w:val="16"/>
              </w:rPr>
            </w:pPr>
          </w:p>
        </w:tc>
        <w:tc>
          <w:tcPr>
            <w:tcW w:w="2385" w:type="dxa"/>
            <w:tcBorders>
              <w:top w:val="nil"/>
              <w:bottom w:val="nil"/>
            </w:tcBorders>
            <w:shd w:val="clear" w:color="auto" w:fill="auto"/>
          </w:tcPr>
          <w:p w:rsidR="00CE2027" w:rsidRPr="00324A2D" w:rsidRDefault="00CE2027" w:rsidP="00A75A52">
            <w:pPr>
              <w:spacing w:before="20" w:after="20" w:line="194" w:lineRule="exact"/>
              <w:jc w:val="both"/>
              <w:rPr>
                <w:rFonts w:ascii="Arial" w:hAnsi="Arial" w:cs="Arial"/>
                <w:sz w:val="16"/>
                <w:szCs w:val="16"/>
              </w:rPr>
            </w:pPr>
            <w:r w:rsidRPr="00324A2D">
              <w:rPr>
                <w:rFonts w:ascii="Arial" w:hAnsi="Arial" w:cs="Arial"/>
                <w:sz w:val="16"/>
                <w:szCs w:val="16"/>
              </w:rPr>
              <w:t xml:space="preserve">En ejercicio de su libertad de autoorganización. </w:t>
            </w:r>
          </w:p>
        </w:tc>
      </w:tr>
      <w:tr w:rsidR="00CE2027" w:rsidRPr="00324A2D">
        <w:tc>
          <w:tcPr>
            <w:tcW w:w="4056" w:type="dxa"/>
            <w:gridSpan w:val="2"/>
            <w:tcBorders>
              <w:top w:val="nil"/>
              <w:bottom w:val="nil"/>
            </w:tcBorders>
            <w:shd w:val="clear" w:color="auto" w:fill="auto"/>
          </w:tcPr>
          <w:p w:rsidR="00CE2027" w:rsidRPr="00324A2D" w:rsidRDefault="00CE2027" w:rsidP="00A75A52">
            <w:pPr>
              <w:pStyle w:val="Default"/>
              <w:spacing w:before="20" w:after="20" w:line="194" w:lineRule="exact"/>
              <w:jc w:val="both"/>
              <w:rPr>
                <w:color w:val="auto"/>
                <w:sz w:val="16"/>
                <w:szCs w:val="16"/>
              </w:rPr>
            </w:pPr>
            <w:r w:rsidRPr="00324A2D">
              <w:rPr>
                <w:bCs/>
                <w:color w:val="auto"/>
                <w:sz w:val="16"/>
                <w:szCs w:val="16"/>
              </w:rPr>
              <w:t xml:space="preserve">Artículos 26 al 28. No presentan cambios. </w:t>
            </w:r>
          </w:p>
        </w:tc>
        <w:tc>
          <w:tcPr>
            <w:tcW w:w="4063" w:type="dxa"/>
            <w:tcBorders>
              <w:top w:val="nil"/>
              <w:bottom w:val="nil"/>
            </w:tcBorders>
            <w:shd w:val="clear" w:color="auto" w:fill="auto"/>
          </w:tcPr>
          <w:p w:rsidR="00CE2027" w:rsidRPr="00324A2D" w:rsidRDefault="00CE2027" w:rsidP="00A75A52">
            <w:pPr>
              <w:pStyle w:val="Default"/>
              <w:spacing w:before="20" w:after="20" w:line="194" w:lineRule="exact"/>
              <w:jc w:val="both"/>
              <w:rPr>
                <w:color w:val="auto"/>
                <w:sz w:val="16"/>
                <w:szCs w:val="16"/>
              </w:rPr>
            </w:pPr>
            <w:r w:rsidRPr="00324A2D">
              <w:rPr>
                <w:bCs/>
                <w:color w:val="auto"/>
                <w:sz w:val="16"/>
                <w:szCs w:val="16"/>
              </w:rPr>
              <w:t xml:space="preserve">Artículos 26 al 28. No presentan cambios. </w:t>
            </w:r>
          </w:p>
        </w:tc>
        <w:tc>
          <w:tcPr>
            <w:tcW w:w="2672" w:type="dxa"/>
            <w:tcBorders>
              <w:top w:val="nil"/>
              <w:bottom w:val="nil"/>
            </w:tcBorders>
            <w:shd w:val="clear" w:color="auto" w:fill="auto"/>
          </w:tcPr>
          <w:p w:rsidR="00CE2027" w:rsidRPr="00324A2D" w:rsidRDefault="00CE2027" w:rsidP="00A75A52">
            <w:pPr>
              <w:spacing w:before="20" w:after="20" w:line="194" w:lineRule="exact"/>
              <w:jc w:val="both"/>
              <w:rPr>
                <w:rFonts w:ascii="Arial" w:hAnsi="Arial" w:cs="Arial"/>
                <w:sz w:val="16"/>
                <w:szCs w:val="16"/>
              </w:rPr>
            </w:pPr>
          </w:p>
        </w:tc>
        <w:tc>
          <w:tcPr>
            <w:tcW w:w="2385" w:type="dxa"/>
            <w:tcBorders>
              <w:top w:val="nil"/>
              <w:bottom w:val="nil"/>
            </w:tcBorders>
            <w:shd w:val="clear" w:color="auto" w:fill="auto"/>
          </w:tcPr>
          <w:p w:rsidR="00CE2027" w:rsidRPr="00324A2D" w:rsidRDefault="00CE2027" w:rsidP="00A75A52">
            <w:pPr>
              <w:spacing w:before="20" w:after="20" w:line="194" w:lineRule="exact"/>
              <w:jc w:val="both"/>
              <w:rPr>
                <w:rFonts w:ascii="Arial" w:hAnsi="Arial" w:cs="Arial"/>
                <w:sz w:val="16"/>
                <w:szCs w:val="16"/>
              </w:rPr>
            </w:pPr>
          </w:p>
        </w:tc>
      </w:tr>
      <w:tr w:rsidR="00CE2027" w:rsidRPr="00324A2D">
        <w:tc>
          <w:tcPr>
            <w:tcW w:w="4056" w:type="dxa"/>
            <w:gridSpan w:val="2"/>
            <w:tcBorders>
              <w:top w:val="nil"/>
              <w:bottom w:val="single" w:sz="6" w:space="0" w:color="auto"/>
            </w:tcBorders>
            <w:shd w:val="clear" w:color="auto" w:fill="auto"/>
          </w:tcPr>
          <w:p w:rsidR="00CE2027" w:rsidRPr="00324A2D" w:rsidRDefault="00CE2027" w:rsidP="00A75A52">
            <w:pPr>
              <w:pStyle w:val="Default"/>
              <w:spacing w:before="20" w:after="20" w:line="194" w:lineRule="exact"/>
              <w:jc w:val="both"/>
              <w:rPr>
                <w:color w:val="auto"/>
                <w:sz w:val="16"/>
                <w:szCs w:val="16"/>
              </w:rPr>
            </w:pPr>
            <w:r w:rsidRPr="00324A2D">
              <w:rPr>
                <w:bCs/>
                <w:color w:val="auto"/>
                <w:sz w:val="16"/>
                <w:szCs w:val="16"/>
              </w:rPr>
              <w:t>Artículo 29.</w:t>
            </w:r>
            <w:r w:rsidRPr="00324A2D">
              <w:rPr>
                <w:b/>
                <w:bCs/>
                <w:color w:val="auto"/>
                <w:sz w:val="16"/>
                <w:szCs w:val="16"/>
              </w:rPr>
              <w:t xml:space="preserve"> </w:t>
            </w:r>
            <w:r w:rsidRPr="00324A2D">
              <w:rPr>
                <w:color w:val="auto"/>
                <w:sz w:val="16"/>
                <w:szCs w:val="16"/>
              </w:rPr>
              <w:t xml:space="preserve">Son atribuciones del Congreso Nacional ordinario y extraordinario: </w:t>
            </w:r>
          </w:p>
          <w:p w:rsidR="00CE2027" w:rsidRPr="00324A2D" w:rsidRDefault="00CE2027" w:rsidP="00A75A52">
            <w:pPr>
              <w:pStyle w:val="Default"/>
              <w:spacing w:before="20" w:after="20" w:line="194" w:lineRule="exact"/>
              <w:jc w:val="both"/>
              <w:rPr>
                <w:color w:val="auto"/>
                <w:sz w:val="16"/>
                <w:szCs w:val="16"/>
              </w:rPr>
            </w:pPr>
            <w:r w:rsidRPr="00324A2D">
              <w:rPr>
                <w:color w:val="auto"/>
                <w:sz w:val="16"/>
                <w:szCs w:val="16"/>
              </w:rPr>
              <w:t>(…)</w:t>
            </w:r>
          </w:p>
          <w:p w:rsidR="00CE2027" w:rsidRPr="00324A2D" w:rsidRDefault="00CE2027" w:rsidP="00A75A52">
            <w:pPr>
              <w:pStyle w:val="Default"/>
              <w:spacing w:before="20" w:after="20" w:line="194" w:lineRule="exact"/>
              <w:jc w:val="both"/>
              <w:rPr>
                <w:bCs/>
                <w:color w:val="auto"/>
                <w:sz w:val="16"/>
                <w:szCs w:val="16"/>
              </w:rPr>
            </w:pPr>
            <w:r w:rsidRPr="00324A2D">
              <w:rPr>
                <w:color w:val="auto"/>
                <w:sz w:val="16"/>
                <w:szCs w:val="16"/>
              </w:rPr>
              <w:t>e) Elegir a los integrantes de la Comisión Ejecutiva Nacional, de entre la lista de candidatos registrados ante la Comisión Nacional de Elecciones Intern</w:t>
            </w:r>
            <w:r w:rsidRPr="00324A2D">
              <w:rPr>
                <w:b/>
                <w:color w:val="auto"/>
                <w:sz w:val="16"/>
                <w:szCs w:val="16"/>
              </w:rPr>
              <w:t>a</w:t>
            </w:r>
            <w:r w:rsidRPr="00324A2D">
              <w:rPr>
                <w:color w:val="auto"/>
                <w:sz w:val="16"/>
                <w:szCs w:val="16"/>
              </w:rPr>
              <w:t>s o de manera supletoria ante la Comisión Nacional de Vigilancia de Elecciones Intern</w:t>
            </w:r>
            <w:r w:rsidRPr="00324A2D">
              <w:rPr>
                <w:b/>
                <w:color w:val="auto"/>
                <w:sz w:val="16"/>
                <w:szCs w:val="16"/>
              </w:rPr>
              <w:t>a</w:t>
            </w:r>
            <w:r w:rsidRPr="00324A2D">
              <w:rPr>
                <w:color w:val="auto"/>
                <w:sz w:val="16"/>
                <w:szCs w:val="16"/>
              </w:rPr>
              <w:t>s, que hayan sido previamente propuestos por integrantes del Congreso Estatal o del Distrito Federal.</w:t>
            </w:r>
          </w:p>
        </w:tc>
        <w:tc>
          <w:tcPr>
            <w:tcW w:w="4063" w:type="dxa"/>
            <w:tcBorders>
              <w:top w:val="nil"/>
              <w:bottom w:val="single" w:sz="6" w:space="0" w:color="auto"/>
            </w:tcBorders>
            <w:shd w:val="clear" w:color="auto" w:fill="auto"/>
          </w:tcPr>
          <w:p w:rsidR="00CE2027" w:rsidRPr="00324A2D" w:rsidRDefault="00CE2027" w:rsidP="00A75A52">
            <w:pPr>
              <w:spacing w:before="20" w:after="20" w:line="194" w:lineRule="exact"/>
              <w:contextualSpacing/>
              <w:jc w:val="both"/>
              <w:rPr>
                <w:rFonts w:ascii="Arial" w:eastAsia="Calibri" w:hAnsi="Arial" w:cs="Arial"/>
                <w:sz w:val="16"/>
                <w:szCs w:val="16"/>
              </w:rPr>
            </w:pPr>
            <w:r w:rsidRPr="00324A2D">
              <w:rPr>
                <w:rFonts w:ascii="Arial" w:eastAsia="Calibri" w:hAnsi="Arial" w:cs="Arial"/>
                <w:bCs/>
                <w:sz w:val="16"/>
                <w:szCs w:val="16"/>
              </w:rPr>
              <w:t xml:space="preserve">Artículo 29. </w:t>
            </w:r>
            <w:r w:rsidRPr="00324A2D">
              <w:rPr>
                <w:rFonts w:ascii="Arial" w:eastAsia="Calibri" w:hAnsi="Arial" w:cs="Arial"/>
                <w:sz w:val="16"/>
                <w:szCs w:val="16"/>
              </w:rPr>
              <w:t xml:space="preserve">Son atribuciones del Congreso Nacional ordinario y extraordinario: </w:t>
            </w:r>
          </w:p>
          <w:p w:rsidR="00CE2027" w:rsidRPr="00324A2D" w:rsidRDefault="00CE2027" w:rsidP="00A75A52">
            <w:pPr>
              <w:spacing w:before="20" w:after="20" w:line="194" w:lineRule="exact"/>
              <w:contextualSpacing/>
              <w:jc w:val="both"/>
              <w:rPr>
                <w:rFonts w:ascii="Arial" w:hAnsi="Arial" w:cs="Arial"/>
                <w:sz w:val="16"/>
                <w:szCs w:val="16"/>
              </w:rPr>
            </w:pPr>
            <w:r w:rsidRPr="00324A2D">
              <w:rPr>
                <w:rFonts w:ascii="Arial" w:hAnsi="Arial" w:cs="Arial"/>
                <w:sz w:val="16"/>
                <w:szCs w:val="16"/>
              </w:rPr>
              <w:t>(…)</w:t>
            </w:r>
          </w:p>
          <w:p w:rsidR="00CE2027" w:rsidRPr="00324A2D" w:rsidRDefault="00CE2027" w:rsidP="00A75A52">
            <w:pPr>
              <w:spacing w:before="20" w:after="20" w:line="194" w:lineRule="exact"/>
              <w:contextualSpacing/>
              <w:jc w:val="both"/>
              <w:rPr>
                <w:rFonts w:ascii="Arial" w:eastAsia="Calibri" w:hAnsi="Arial" w:cs="Arial"/>
                <w:bCs/>
                <w:sz w:val="16"/>
                <w:szCs w:val="16"/>
              </w:rPr>
            </w:pPr>
            <w:r w:rsidRPr="00324A2D">
              <w:rPr>
                <w:rFonts w:ascii="Arial" w:eastAsia="Calibri" w:hAnsi="Arial" w:cs="Arial"/>
                <w:sz w:val="16"/>
                <w:szCs w:val="16"/>
              </w:rPr>
              <w:t>e</w:t>
            </w:r>
            <w:r w:rsidRPr="00324A2D">
              <w:rPr>
                <w:rFonts w:ascii="Arial" w:eastAsia="Calibri" w:hAnsi="Arial" w:cs="Arial"/>
                <w:bCs/>
                <w:sz w:val="16"/>
                <w:szCs w:val="16"/>
              </w:rPr>
              <w:t xml:space="preserve">) Elegir </w:t>
            </w:r>
            <w:r w:rsidRPr="00324A2D">
              <w:rPr>
                <w:rFonts w:ascii="Arial" w:eastAsia="Calibri" w:hAnsi="Arial" w:cs="Arial"/>
                <w:sz w:val="16"/>
                <w:szCs w:val="16"/>
              </w:rPr>
              <w:t>a los integrantes de la Comisión Ejecutiva Nacional, de entre la lista de candidatos registrados ante la Comisión Nacional de Elecciones</w:t>
            </w:r>
            <w:r w:rsidRPr="00324A2D">
              <w:rPr>
                <w:rFonts w:ascii="Arial" w:eastAsia="Calibri" w:hAnsi="Arial" w:cs="Arial"/>
                <w:b/>
                <w:sz w:val="16"/>
                <w:szCs w:val="16"/>
              </w:rPr>
              <w:t xml:space="preserve"> y Procedimientos </w:t>
            </w:r>
            <w:r w:rsidRPr="00324A2D">
              <w:rPr>
                <w:rFonts w:ascii="Arial" w:eastAsia="Calibri" w:hAnsi="Arial" w:cs="Arial"/>
                <w:sz w:val="16"/>
                <w:szCs w:val="16"/>
              </w:rPr>
              <w:t>Intern</w:t>
            </w:r>
            <w:r w:rsidRPr="00324A2D">
              <w:rPr>
                <w:rFonts w:ascii="Arial" w:eastAsia="Calibri" w:hAnsi="Arial" w:cs="Arial"/>
                <w:b/>
                <w:sz w:val="16"/>
                <w:szCs w:val="16"/>
              </w:rPr>
              <w:t>o</w:t>
            </w:r>
            <w:r w:rsidRPr="00324A2D">
              <w:rPr>
                <w:rFonts w:ascii="Arial" w:eastAsia="Calibri" w:hAnsi="Arial" w:cs="Arial"/>
                <w:sz w:val="16"/>
                <w:szCs w:val="16"/>
              </w:rPr>
              <w:t>s o de manera supletoria ante la Comisión Nacional de Vigilancia de Elecciones</w:t>
            </w:r>
            <w:r w:rsidRPr="00324A2D">
              <w:rPr>
                <w:rFonts w:ascii="Arial" w:eastAsia="Calibri" w:hAnsi="Arial" w:cs="Arial"/>
                <w:b/>
                <w:sz w:val="16"/>
                <w:szCs w:val="16"/>
              </w:rPr>
              <w:t xml:space="preserve"> y Procedimientos </w:t>
            </w:r>
            <w:r w:rsidRPr="00324A2D">
              <w:rPr>
                <w:rFonts w:ascii="Arial" w:eastAsia="Calibri" w:hAnsi="Arial" w:cs="Arial"/>
                <w:sz w:val="16"/>
                <w:szCs w:val="16"/>
              </w:rPr>
              <w:t>Intern</w:t>
            </w:r>
            <w:r w:rsidRPr="00324A2D">
              <w:rPr>
                <w:rFonts w:ascii="Arial" w:eastAsia="Calibri" w:hAnsi="Arial" w:cs="Arial"/>
                <w:b/>
                <w:sz w:val="16"/>
                <w:szCs w:val="16"/>
              </w:rPr>
              <w:t>o</w:t>
            </w:r>
            <w:r w:rsidRPr="00324A2D">
              <w:rPr>
                <w:rFonts w:ascii="Arial" w:eastAsia="Calibri" w:hAnsi="Arial" w:cs="Arial"/>
                <w:sz w:val="16"/>
                <w:szCs w:val="16"/>
              </w:rPr>
              <w:t>s, que hayan sido previamente propuestos por integrantes del Congreso Estatal o del Distrito Federal.</w:t>
            </w:r>
          </w:p>
        </w:tc>
        <w:tc>
          <w:tcPr>
            <w:tcW w:w="2672" w:type="dxa"/>
            <w:tcBorders>
              <w:top w:val="nil"/>
              <w:bottom w:val="single" w:sz="6" w:space="0" w:color="auto"/>
            </w:tcBorders>
            <w:shd w:val="clear" w:color="auto" w:fill="auto"/>
          </w:tcPr>
          <w:p w:rsidR="00CE2027" w:rsidRPr="00324A2D" w:rsidRDefault="00CE2027" w:rsidP="00A75A52">
            <w:pPr>
              <w:spacing w:before="20" w:after="20" w:line="194" w:lineRule="exact"/>
              <w:jc w:val="both"/>
              <w:rPr>
                <w:rFonts w:ascii="Arial" w:hAnsi="Arial" w:cs="Arial"/>
                <w:sz w:val="16"/>
                <w:szCs w:val="16"/>
              </w:rPr>
            </w:pPr>
          </w:p>
        </w:tc>
        <w:tc>
          <w:tcPr>
            <w:tcW w:w="2385" w:type="dxa"/>
            <w:tcBorders>
              <w:top w:val="nil"/>
              <w:bottom w:val="single" w:sz="6" w:space="0" w:color="auto"/>
            </w:tcBorders>
            <w:shd w:val="clear" w:color="auto" w:fill="auto"/>
          </w:tcPr>
          <w:p w:rsidR="00CE2027" w:rsidRPr="00324A2D" w:rsidRDefault="00CE2027" w:rsidP="00A75A52">
            <w:pPr>
              <w:spacing w:before="20" w:after="20" w:line="194" w:lineRule="exact"/>
              <w:jc w:val="both"/>
              <w:rPr>
                <w:rFonts w:ascii="Arial" w:hAnsi="Arial" w:cs="Arial"/>
                <w:sz w:val="16"/>
                <w:szCs w:val="16"/>
              </w:rPr>
            </w:pPr>
            <w:r w:rsidRPr="00324A2D">
              <w:rPr>
                <w:rFonts w:ascii="Arial" w:hAnsi="Arial" w:cs="Arial"/>
                <w:sz w:val="16"/>
                <w:szCs w:val="16"/>
              </w:rPr>
              <w:t>En concordancia con otras modificaciones.</w:t>
            </w:r>
          </w:p>
        </w:tc>
      </w:tr>
      <w:tr w:rsidR="00CE2027" w:rsidRPr="00324A2D">
        <w:tc>
          <w:tcPr>
            <w:tcW w:w="4056" w:type="dxa"/>
            <w:gridSpan w:val="2"/>
            <w:tcBorders>
              <w:bottom w:val="nil"/>
            </w:tcBorders>
            <w:shd w:val="clear" w:color="auto" w:fill="auto"/>
          </w:tcPr>
          <w:p w:rsidR="00CE2027" w:rsidRPr="00324A2D" w:rsidRDefault="00CE2027" w:rsidP="00A75A52">
            <w:pPr>
              <w:pStyle w:val="Default"/>
              <w:spacing w:before="20" w:after="20" w:line="217" w:lineRule="exact"/>
              <w:jc w:val="both"/>
              <w:rPr>
                <w:color w:val="auto"/>
                <w:sz w:val="16"/>
                <w:szCs w:val="16"/>
              </w:rPr>
            </w:pPr>
            <w:r w:rsidRPr="00324A2D">
              <w:rPr>
                <w:color w:val="auto"/>
                <w:sz w:val="16"/>
                <w:szCs w:val="16"/>
              </w:rPr>
              <w:lastRenderedPageBreak/>
              <w:t xml:space="preserve">De entre los candidatos electos para integrar la Comisión Ejecutiva Nacional, el Congreso elegirá a nueve para integrar la Comisión Coordinadora Nacional. </w:t>
            </w:r>
          </w:p>
          <w:p w:rsidR="00CE2027" w:rsidRPr="00324A2D" w:rsidRDefault="00CE2027" w:rsidP="00A75A52">
            <w:pPr>
              <w:pStyle w:val="Default"/>
              <w:spacing w:before="20" w:after="20" w:line="217" w:lineRule="exact"/>
              <w:jc w:val="both"/>
              <w:rPr>
                <w:color w:val="auto"/>
                <w:sz w:val="16"/>
                <w:szCs w:val="16"/>
              </w:rPr>
            </w:pPr>
            <w:r w:rsidRPr="00324A2D">
              <w:rPr>
                <w:color w:val="auto"/>
                <w:sz w:val="16"/>
                <w:szCs w:val="16"/>
              </w:rPr>
              <w:t>(…)</w:t>
            </w:r>
          </w:p>
          <w:p w:rsidR="00CE2027" w:rsidRPr="00324A2D" w:rsidRDefault="00CE2027" w:rsidP="00A75A52">
            <w:pPr>
              <w:pStyle w:val="Default"/>
              <w:spacing w:before="20" w:after="20" w:line="217" w:lineRule="exact"/>
              <w:jc w:val="both"/>
              <w:rPr>
                <w:color w:val="auto"/>
                <w:sz w:val="16"/>
                <w:szCs w:val="16"/>
              </w:rPr>
            </w:pPr>
            <w:r w:rsidRPr="00324A2D">
              <w:rPr>
                <w:color w:val="auto"/>
                <w:sz w:val="16"/>
                <w:szCs w:val="16"/>
              </w:rPr>
              <w:t xml:space="preserve">h) Elegir a los integrantes de la Comisión Nacional de Garantías, Justicia y Controversias, </w:t>
            </w:r>
            <w:r w:rsidRPr="00324A2D">
              <w:rPr>
                <w:b/>
                <w:color w:val="auto"/>
                <w:sz w:val="16"/>
                <w:szCs w:val="16"/>
              </w:rPr>
              <w:t>de la</w:t>
            </w:r>
            <w:r w:rsidRPr="00324A2D">
              <w:rPr>
                <w:color w:val="auto"/>
                <w:sz w:val="16"/>
                <w:szCs w:val="16"/>
              </w:rPr>
              <w:t xml:space="preserve"> </w:t>
            </w:r>
            <w:r w:rsidRPr="00324A2D">
              <w:rPr>
                <w:b/>
                <w:color w:val="auto"/>
                <w:sz w:val="16"/>
                <w:szCs w:val="16"/>
              </w:rPr>
              <w:t>Comisión Nacional de Derechos, Legalidad y Vigilancia,</w:t>
            </w:r>
            <w:r w:rsidRPr="00324A2D">
              <w:rPr>
                <w:color w:val="auto"/>
                <w:sz w:val="16"/>
                <w:szCs w:val="16"/>
              </w:rPr>
              <w:t xml:space="preserve"> </w:t>
            </w:r>
            <w:r w:rsidRPr="00324A2D">
              <w:rPr>
                <w:b/>
                <w:color w:val="auto"/>
                <w:sz w:val="16"/>
                <w:szCs w:val="16"/>
              </w:rPr>
              <w:t>de la</w:t>
            </w:r>
            <w:r w:rsidRPr="00324A2D">
              <w:rPr>
                <w:color w:val="auto"/>
                <w:sz w:val="16"/>
                <w:szCs w:val="16"/>
              </w:rPr>
              <w:t xml:space="preserve"> Comisión Nacional de Elecciones Intern</w:t>
            </w:r>
            <w:r w:rsidRPr="00324A2D">
              <w:rPr>
                <w:b/>
                <w:color w:val="auto"/>
                <w:sz w:val="16"/>
                <w:szCs w:val="16"/>
              </w:rPr>
              <w:t>a</w:t>
            </w:r>
            <w:r w:rsidRPr="00324A2D">
              <w:rPr>
                <w:color w:val="auto"/>
                <w:sz w:val="16"/>
                <w:szCs w:val="16"/>
              </w:rPr>
              <w:t xml:space="preserve">s, </w:t>
            </w:r>
            <w:r w:rsidRPr="00324A2D">
              <w:rPr>
                <w:b/>
                <w:color w:val="auto"/>
                <w:sz w:val="16"/>
                <w:szCs w:val="16"/>
              </w:rPr>
              <w:t>de la</w:t>
            </w:r>
            <w:r w:rsidRPr="00324A2D">
              <w:rPr>
                <w:color w:val="auto"/>
                <w:sz w:val="16"/>
                <w:szCs w:val="16"/>
              </w:rPr>
              <w:t xml:space="preserve"> Comisión Nacional de Vigilancia de Elecciones Intern</w:t>
            </w:r>
            <w:r w:rsidRPr="00324A2D">
              <w:rPr>
                <w:b/>
                <w:color w:val="auto"/>
                <w:sz w:val="16"/>
                <w:szCs w:val="16"/>
              </w:rPr>
              <w:t>a</w:t>
            </w:r>
            <w:r w:rsidRPr="00324A2D">
              <w:rPr>
                <w:color w:val="auto"/>
                <w:sz w:val="16"/>
                <w:szCs w:val="16"/>
              </w:rPr>
              <w:t>s</w:t>
            </w:r>
            <w:r w:rsidRPr="00324A2D">
              <w:rPr>
                <w:b/>
                <w:color w:val="auto"/>
                <w:sz w:val="16"/>
                <w:szCs w:val="16"/>
              </w:rPr>
              <w:t>,</w:t>
            </w:r>
            <w:r w:rsidRPr="00324A2D">
              <w:rPr>
                <w:color w:val="auto"/>
                <w:sz w:val="16"/>
                <w:szCs w:val="16"/>
              </w:rPr>
              <w:t xml:space="preserve"> quienes podrán durar en su encargo hasta el próximo Congreso Nacional Ordinario. </w:t>
            </w:r>
          </w:p>
          <w:p w:rsidR="00CE2027" w:rsidRPr="00324A2D" w:rsidRDefault="00CE2027" w:rsidP="00A75A52">
            <w:pPr>
              <w:pStyle w:val="Default"/>
              <w:spacing w:before="20" w:after="20" w:line="217" w:lineRule="exact"/>
              <w:jc w:val="both"/>
              <w:rPr>
                <w:color w:val="auto"/>
                <w:sz w:val="16"/>
                <w:szCs w:val="16"/>
              </w:rPr>
            </w:pPr>
            <w:r w:rsidRPr="00324A2D">
              <w:rPr>
                <w:color w:val="auto"/>
                <w:sz w:val="16"/>
                <w:szCs w:val="16"/>
              </w:rPr>
              <w:t>(…)</w:t>
            </w:r>
          </w:p>
        </w:tc>
        <w:tc>
          <w:tcPr>
            <w:tcW w:w="4063" w:type="dxa"/>
            <w:tcBorders>
              <w:bottom w:val="nil"/>
            </w:tcBorders>
            <w:shd w:val="clear" w:color="auto" w:fill="auto"/>
          </w:tcPr>
          <w:p w:rsidR="00CE2027" w:rsidRPr="00324A2D" w:rsidRDefault="00CE2027" w:rsidP="00A75A52">
            <w:pPr>
              <w:spacing w:before="20" w:after="20" w:line="217" w:lineRule="exact"/>
              <w:contextualSpacing/>
              <w:jc w:val="both"/>
              <w:rPr>
                <w:rFonts w:ascii="Arial" w:hAnsi="Arial" w:cs="Arial"/>
                <w:sz w:val="16"/>
                <w:szCs w:val="16"/>
              </w:rPr>
            </w:pPr>
            <w:r w:rsidRPr="00324A2D">
              <w:rPr>
                <w:rFonts w:ascii="Arial" w:hAnsi="Arial" w:cs="Arial"/>
                <w:sz w:val="16"/>
                <w:szCs w:val="16"/>
              </w:rPr>
              <w:t>De entre los candidatos electos para integrar la Comisión Ejecutiva Nacional, el Congreso elegirá a nueve para integrar la Comisión Coordinadora Nacional.</w:t>
            </w:r>
          </w:p>
          <w:p w:rsidR="00CE2027" w:rsidRPr="00324A2D" w:rsidRDefault="00CE2027" w:rsidP="00A75A52">
            <w:pPr>
              <w:pStyle w:val="Default"/>
              <w:spacing w:before="20" w:after="20" w:line="217" w:lineRule="exact"/>
              <w:jc w:val="both"/>
              <w:rPr>
                <w:color w:val="auto"/>
                <w:sz w:val="16"/>
                <w:szCs w:val="16"/>
              </w:rPr>
            </w:pPr>
            <w:r w:rsidRPr="00324A2D">
              <w:rPr>
                <w:color w:val="auto"/>
                <w:sz w:val="16"/>
                <w:szCs w:val="16"/>
              </w:rPr>
              <w:t>(…)</w:t>
            </w:r>
          </w:p>
          <w:p w:rsidR="00CE2027" w:rsidRPr="00324A2D" w:rsidRDefault="00CE2027" w:rsidP="00A75A52">
            <w:pPr>
              <w:spacing w:before="20" w:after="20" w:line="217" w:lineRule="exact"/>
              <w:contextualSpacing/>
              <w:jc w:val="both"/>
              <w:rPr>
                <w:rFonts w:ascii="Arial" w:eastAsia="Calibri" w:hAnsi="Arial" w:cs="Arial"/>
                <w:bCs/>
                <w:sz w:val="16"/>
                <w:szCs w:val="16"/>
              </w:rPr>
            </w:pPr>
            <w:r w:rsidRPr="00324A2D">
              <w:rPr>
                <w:rFonts w:ascii="Arial" w:eastAsia="Calibri" w:hAnsi="Arial" w:cs="Arial"/>
                <w:bCs/>
                <w:sz w:val="16"/>
                <w:szCs w:val="16"/>
              </w:rPr>
              <w:t>h) Elegir a los integrantes de la Comisión Nacional de</w:t>
            </w:r>
            <w:r w:rsidRPr="00324A2D">
              <w:rPr>
                <w:rFonts w:ascii="Arial" w:eastAsia="Calibri" w:hAnsi="Arial" w:cs="Arial"/>
                <w:b/>
                <w:bCs/>
                <w:sz w:val="16"/>
                <w:szCs w:val="16"/>
              </w:rPr>
              <w:t xml:space="preserve"> Conciliación, </w:t>
            </w:r>
            <w:r w:rsidRPr="00324A2D">
              <w:rPr>
                <w:rFonts w:ascii="Arial" w:eastAsia="Calibri" w:hAnsi="Arial" w:cs="Arial"/>
                <w:bCs/>
                <w:sz w:val="16"/>
                <w:szCs w:val="16"/>
              </w:rPr>
              <w:t>Garantías, Justicia</w:t>
            </w:r>
            <w:r w:rsidRPr="00324A2D">
              <w:rPr>
                <w:rFonts w:ascii="Arial" w:eastAsia="Calibri" w:hAnsi="Arial" w:cs="Arial"/>
                <w:b/>
                <w:bCs/>
                <w:sz w:val="16"/>
                <w:szCs w:val="16"/>
              </w:rPr>
              <w:t xml:space="preserve"> </w:t>
            </w:r>
            <w:r w:rsidRPr="00324A2D">
              <w:rPr>
                <w:rFonts w:ascii="Arial" w:eastAsia="Calibri" w:hAnsi="Arial" w:cs="Arial"/>
                <w:bCs/>
                <w:sz w:val="16"/>
                <w:szCs w:val="16"/>
              </w:rPr>
              <w:t xml:space="preserve">y Controversias, </w:t>
            </w:r>
            <w:r w:rsidRPr="00324A2D">
              <w:rPr>
                <w:rFonts w:ascii="Arial" w:hAnsi="Arial" w:cs="Arial"/>
                <w:sz w:val="16"/>
                <w:szCs w:val="16"/>
              </w:rPr>
              <w:t xml:space="preserve">Comisión Nacional de Elecciones </w:t>
            </w:r>
            <w:r w:rsidRPr="00324A2D">
              <w:rPr>
                <w:rFonts w:ascii="Arial" w:hAnsi="Arial" w:cs="Arial"/>
                <w:b/>
                <w:sz w:val="16"/>
                <w:szCs w:val="16"/>
              </w:rPr>
              <w:t xml:space="preserve">y Procedimientos </w:t>
            </w:r>
            <w:r w:rsidRPr="00324A2D">
              <w:rPr>
                <w:rFonts w:ascii="Arial" w:hAnsi="Arial" w:cs="Arial"/>
                <w:sz w:val="16"/>
                <w:szCs w:val="16"/>
              </w:rPr>
              <w:t>Intern</w:t>
            </w:r>
            <w:r w:rsidRPr="00324A2D">
              <w:rPr>
                <w:rFonts w:ascii="Arial" w:hAnsi="Arial" w:cs="Arial"/>
                <w:b/>
                <w:sz w:val="16"/>
                <w:szCs w:val="16"/>
              </w:rPr>
              <w:t>o</w:t>
            </w:r>
            <w:r w:rsidRPr="00324A2D">
              <w:rPr>
                <w:rFonts w:ascii="Arial" w:hAnsi="Arial" w:cs="Arial"/>
                <w:sz w:val="16"/>
                <w:szCs w:val="16"/>
              </w:rPr>
              <w:t>s,</w:t>
            </w:r>
            <w:r w:rsidRPr="00324A2D">
              <w:rPr>
                <w:rFonts w:ascii="Arial" w:hAnsi="Arial" w:cs="Arial"/>
                <w:b/>
                <w:sz w:val="16"/>
                <w:szCs w:val="16"/>
              </w:rPr>
              <w:t xml:space="preserve"> y </w:t>
            </w:r>
            <w:r w:rsidRPr="00324A2D">
              <w:rPr>
                <w:rFonts w:ascii="Arial" w:hAnsi="Arial" w:cs="Arial"/>
                <w:sz w:val="16"/>
                <w:szCs w:val="16"/>
              </w:rPr>
              <w:t>Comisión Nacional de Vigilancia de Elecciones</w:t>
            </w:r>
            <w:r w:rsidRPr="00324A2D">
              <w:rPr>
                <w:rFonts w:ascii="Arial" w:hAnsi="Arial" w:cs="Arial"/>
                <w:b/>
                <w:sz w:val="16"/>
                <w:szCs w:val="16"/>
              </w:rPr>
              <w:t xml:space="preserve"> y Procedimientos </w:t>
            </w:r>
            <w:r w:rsidRPr="00324A2D">
              <w:rPr>
                <w:rFonts w:ascii="Arial" w:hAnsi="Arial" w:cs="Arial"/>
                <w:sz w:val="16"/>
                <w:szCs w:val="16"/>
              </w:rPr>
              <w:t>Intern</w:t>
            </w:r>
            <w:r w:rsidRPr="00324A2D">
              <w:rPr>
                <w:rFonts w:ascii="Arial" w:hAnsi="Arial" w:cs="Arial"/>
                <w:b/>
                <w:sz w:val="16"/>
                <w:szCs w:val="16"/>
              </w:rPr>
              <w:t>o</w:t>
            </w:r>
            <w:r w:rsidRPr="00324A2D">
              <w:rPr>
                <w:rFonts w:ascii="Arial" w:hAnsi="Arial" w:cs="Arial"/>
                <w:sz w:val="16"/>
                <w:szCs w:val="16"/>
              </w:rPr>
              <w:t xml:space="preserve">s </w:t>
            </w:r>
            <w:r w:rsidRPr="00324A2D">
              <w:rPr>
                <w:rFonts w:ascii="Arial" w:eastAsia="Calibri" w:hAnsi="Arial" w:cs="Arial"/>
                <w:bCs/>
                <w:sz w:val="16"/>
                <w:szCs w:val="16"/>
              </w:rPr>
              <w:t>quienes podrán durar en su encargo hasta el próximo Congreso Nacional Ordinario.</w:t>
            </w:r>
          </w:p>
          <w:p w:rsidR="00CE2027" w:rsidRPr="00324A2D" w:rsidRDefault="00CE2027" w:rsidP="00A75A52">
            <w:pPr>
              <w:pStyle w:val="Default"/>
              <w:spacing w:before="20" w:after="20" w:line="217" w:lineRule="exact"/>
              <w:jc w:val="both"/>
              <w:rPr>
                <w:color w:val="auto"/>
                <w:sz w:val="16"/>
                <w:szCs w:val="16"/>
              </w:rPr>
            </w:pPr>
            <w:r w:rsidRPr="00324A2D">
              <w:rPr>
                <w:color w:val="auto"/>
                <w:sz w:val="16"/>
                <w:szCs w:val="16"/>
              </w:rPr>
              <w:t>(…)</w:t>
            </w:r>
          </w:p>
        </w:tc>
        <w:tc>
          <w:tcPr>
            <w:tcW w:w="2672" w:type="dxa"/>
            <w:tcBorders>
              <w:bottom w:val="nil"/>
            </w:tcBorders>
            <w:shd w:val="clear" w:color="auto" w:fill="auto"/>
          </w:tcPr>
          <w:p w:rsidR="00CE2027" w:rsidRPr="00324A2D" w:rsidRDefault="00CE2027" w:rsidP="00A75A52">
            <w:pPr>
              <w:spacing w:before="20" w:after="20" w:line="217" w:lineRule="exact"/>
              <w:jc w:val="both"/>
              <w:rPr>
                <w:rFonts w:ascii="Arial" w:hAnsi="Arial" w:cs="Arial"/>
                <w:sz w:val="16"/>
                <w:szCs w:val="16"/>
              </w:rPr>
            </w:pPr>
          </w:p>
        </w:tc>
        <w:tc>
          <w:tcPr>
            <w:tcW w:w="2385" w:type="dxa"/>
            <w:tcBorders>
              <w:bottom w:val="nil"/>
            </w:tcBorders>
            <w:shd w:val="clear" w:color="auto" w:fill="auto"/>
          </w:tcPr>
          <w:p w:rsidR="00CE2027" w:rsidRPr="00324A2D" w:rsidRDefault="00CE2027" w:rsidP="00A75A52">
            <w:pPr>
              <w:spacing w:before="20" w:after="20" w:line="217" w:lineRule="exact"/>
              <w:jc w:val="both"/>
              <w:rPr>
                <w:rFonts w:ascii="Arial" w:hAnsi="Arial" w:cs="Arial"/>
                <w:sz w:val="16"/>
                <w:szCs w:val="16"/>
              </w:rPr>
            </w:pPr>
          </w:p>
        </w:tc>
      </w:tr>
      <w:tr w:rsidR="00CE2027" w:rsidRPr="00324A2D">
        <w:tc>
          <w:tcPr>
            <w:tcW w:w="4056" w:type="dxa"/>
            <w:gridSpan w:val="2"/>
            <w:tcBorders>
              <w:top w:val="nil"/>
              <w:bottom w:val="nil"/>
            </w:tcBorders>
            <w:shd w:val="clear" w:color="auto" w:fill="auto"/>
          </w:tcPr>
          <w:p w:rsidR="00CE2027" w:rsidRPr="00324A2D" w:rsidRDefault="00CE2027" w:rsidP="00A75A52">
            <w:pPr>
              <w:pStyle w:val="Default"/>
              <w:spacing w:before="20" w:after="20" w:line="217" w:lineRule="exact"/>
              <w:jc w:val="both"/>
              <w:rPr>
                <w:color w:val="auto"/>
                <w:sz w:val="16"/>
                <w:szCs w:val="16"/>
              </w:rPr>
            </w:pPr>
            <w:r w:rsidRPr="00324A2D">
              <w:rPr>
                <w:bCs/>
                <w:color w:val="auto"/>
                <w:sz w:val="16"/>
                <w:szCs w:val="16"/>
              </w:rPr>
              <w:t>Artículos 30 al 35. No presentan cambios.</w:t>
            </w:r>
          </w:p>
        </w:tc>
        <w:tc>
          <w:tcPr>
            <w:tcW w:w="4063" w:type="dxa"/>
            <w:tcBorders>
              <w:top w:val="nil"/>
              <w:bottom w:val="nil"/>
            </w:tcBorders>
            <w:shd w:val="clear" w:color="auto" w:fill="auto"/>
          </w:tcPr>
          <w:p w:rsidR="00CE2027" w:rsidRPr="00324A2D" w:rsidRDefault="00CE2027" w:rsidP="00A75A52">
            <w:pPr>
              <w:spacing w:before="20" w:after="20" w:line="217" w:lineRule="exact"/>
              <w:rPr>
                <w:rFonts w:ascii="Arial" w:hAnsi="Arial" w:cs="Arial"/>
                <w:sz w:val="16"/>
                <w:szCs w:val="16"/>
              </w:rPr>
            </w:pPr>
            <w:r w:rsidRPr="00324A2D">
              <w:rPr>
                <w:rFonts w:ascii="Arial" w:hAnsi="Arial" w:cs="Arial"/>
                <w:bCs/>
                <w:sz w:val="16"/>
                <w:szCs w:val="16"/>
              </w:rPr>
              <w:t xml:space="preserve">Artículos 30 al 35. No presentan cambios. </w:t>
            </w:r>
          </w:p>
        </w:tc>
        <w:tc>
          <w:tcPr>
            <w:tcW w:w="2672" w:type="dxa"/>
            <w:tcBorders>
              <w:top w:val="nil"/>
              <w:bottom w:val="nil"/>
            </w:tcBorders>
            <w:shd w:val="clear" w:color="auto" w:fill="auto"/>
          </w:tcPr>
          <w:p w:rsidR="00CE2027" w:rsidRPr="00324A2D" w:rsidRDefault="00CE2027" w:rsidP="00A75A52">
            <w:pPr>
              <w:spacing w:before="20" w:after="20" w:line="217" w:lineRule="exact"/>
              <w:jc w:val="both"/>
              <w:rPr>
                <w:rFonts w:ascii="Arial" w:hAnsi="Arial" w:cs="Arial"/>
                <w:sz w:val="16"/>
                <w:szCs w:val="16"/>
              </w:rPr>
            </w:pPr>
          </w:p>
        </w:tc>
        <w:tc>
          <w:tcPr>
            <w:tcW w:w="2385" w:type="dxa"/>
            <w:tcBorders>
              <w:top w:val="nil"/>
              <w:bottom w:val="nil"/>
            </w:tcBorders>
            <w:shd w:val="clear" w:color="auto" w:fill="auto"/>
          </w:tcPr>
          <w:p w:rsidR="00CE2027" w:rsidRPr="00324A2D" w:rsidRDefault="00CE2027" w:rsidP="00A75A52">
            <w:pPr>
              <w:spacing w:before="20" w:after="20" w:line="217" w:lineRule="exact"/>
              <w:jc w:val="both"/>
              <w:rPr>
                <w:rFonts w:ascii="Arial" w:hAnsi="Arial" w:cs="Arial"/>
                <w:sz w:val="16"/>
                <w:szCs w:val="16"/>
              </w:rPr>
            </w:pPr>
          </w:p>
        </w:tc>
      </w:tr>
      <w:tr w:rsidR="00CE2027" w:rsidRPr="00324A2D">
        <w:tc>
          <w:tcPr>
            <w:tcW w:w="4056" w:type="dxa"/>
            <w:gridSpan w:val="2"/>
            <w:tcBorders>
              <w:top w:val="nil"/>
              <w:bottom w:val="nil"/>
            </w:tcBorders>
            <w:shd w:val="clear" w:color="auto" w:fill="auto"/>
          </w:tcPr>
          <w:p w:rsidR="00CE2027" w:rsidRPr="00324A2D" w:rsidRDefault="00CE2027" w:rsidP="00A75A52">
            <w:pPr>
              <w:pStyle w:val="Default"/>
              <w:spacing w:before="20" w:after="20" w:line="217" w:lineRule="exact"/>
              <w:jc w:val="both"/>
              <w:rPr>
                <w:color w:val="auto"/>
                <w:sz w:val="16"/>
                <w:szCs w:val="16"/>
              </w:rPr>
            </w:pPr>
            <w:r w:rsidRPr="00324A2D">
              <w:rPr>
                <w:bCs/>
                <w:color w:val="auto"/>
                <w:sz w:val="16"/>
                <w:szCs w:val="16"/>
              </w:rPr>
              <w:t>Artículo 36.</w:t>
            </w:r>
            <w:r w:rsidRPr="00324A2D">
              <w:rPr>
                <w:b/>
                <w:bCs/>
                <w:color w:val="auto"/>
                <w:sz w:val="16"/>
                <w:szCs w:val="16"/>
              </w:rPr>
              <w:t xml:space="preserve"> </w:t>
            </w:r>
            <w:r w:rsidRPr="00324A2D">
              <w:rPr>
                <w:color w:val="auto"/>
                <w:sz w:val="16"/>
                <w:szCs w:val="16"/>
              </w:rPr>
              <w:t xml:space="preserve">Son atribuciones del Consejo Político Nacional las siguientes: </w:t>
            </w:r>
          </w:p>
          <w:p w:rsidR="00CE2027" w:rsidRPr="00324A2D" w:rsidRDefault="00CE2027" w:rsidP="00A75A52">
            <w:pPr>
              <w:pStyle w:val="Default"/>
              <w:spacing w:before="20" w:after="20" w:line="217" w:lineRule="exact"/>
              <w:jc w:val="both"/>
              <w:rPr>
                <w:bCs/>
                <w:color w:val="auto"/>
                <w:sz w:val="16"/>
                <w:szCs w:val="16"/>
              </w:rPr>
            </w:pPr>
            <w:r w:rsidRPr="00324A2D">
              <w:rPr>
                <w:color w:val="auto"/>
                <w:sz w:val="16"/>
                <w:szCs w:val="16"/>
              </w:rPr>
              <w:t>(…)</w:t>
            </w:r>
          </w:p>
        </w:tc>
        <w:tc>
          <w:tcPr>
            <w:tcW w:w="4063" w:type="dxa"/>
            <w:tcBorders>
              <w:top w:val="nil"/>
              <w:bottom w:val="nil"/>
            </w:tcBorders>
            <w:shd w:val="clear" w:color="auto" w:fill="auto"/>
          </w:tcPr>
          <w:p w:rsidR="00CE2027" w:rsidRPr="00324A2D" w:rsidRDefault="00CE2027" w:rsidP="00A75A52">
            <w:pPr>
              <w:spacing w:before="20" w:after="20" w:line="217" w:lineRule="exact"/>
              <w:contextualSpacing/>
              <w:jc w:val="both"/>
              <w:rPr>
                <w:rFonts w:ascii="Arial" w:eastAsia="Calibri" w:hAnsi="Arial" w:cs="Arial"/>
                <w:sz w:val="16"/>
                <w:szCs w:val="16"/>
              </w:rPr>
            </w:pPr>
            <w:r w:rsidRPr="00324A2D">
              <w:rPr>
                <w:rFonts w:ascii="Arial" w:eastAsia="Calibri" w:hAnsi="Arial" w:cs="Arial"/>
                <w:bCs/>
                <w:sz w:val="16"/>
                <w:szCs w:val="16"/>
              </w:rPr>
              <w:t xml:space="preserve">Artículo 36. </w:t>
            </w:r>
            <w:r w:rsidRPr="00324A2D">
              <w:rPr>
                <w:rFonts w:ascii="Arial" w:eastAsia="Calibri" w:hAnsi="Arial" w:cs="Arial"/>
                <w:sz w:val="16"/>
                <w:szCs w:val="16"/>
              </w:rPr>
              <w:t>Son atribuciones del Consejo Político Nacional las siguientes:</w:t>
            </w:r>
          </w:p>
          <w:p w:rsidR="00CE2027" w:rsidRPr="00324A2D" w:rsidRDefault="00CE2027" w:rsidP="00A75A52">
            <w:pPr>
              <w:pStyle w:val="Default"/>
              <w:spacing w:before="20" w:after="20" w:line="217" w:lineRule="exact"/>
              <w:jc w:val="both"/>
              <w:rPr>
                <w:rFonts w:eastAsia="Calibri"/>
                <w:bCs/>
                <w:color w:val="auto"/>
                <w:sz w:val="16"/>
                <w:szCs w:val="16"/>
              </w:rPr>
            </w:pPr>
            <w:r w:rsidRPr="00324A2D">
              <w:rPr>
                <w:color w:val="auto"/>
                <w:sz w:val="16"/>
                <w:szCs w:val="16"/>
              </w:rPr>
              <w:t>(…)</w:t>
            </w:r>
          </w:p>
        </w:tc>
        <w:tc>
          <w:tcPr>
            <w:tcW w:w="2672" w:type="dxa"/>
            <w:tcBorders>
              <w:top w:val="nil"/>
              <w:bottom w:val="nil"/>
            </w:tcBorders>
            <w:shd w:val="clear" w:color="auto" w:fill="auto"/>
          </w:tcPr>
          <w:p w:rsidR="00CE2027" w:rsidRPr="00324A2D" w:rsidRDefault="00CE2027" w:rsidP="00A75A52">
            <w:pPr>
              <w:spacing w:before="20" w:after="20" w:line="217" w:lineRule="exact"/>
              <w:jc w:val="both"/>
              <w:rPr>
                <w:rFonts w:ascii="Arial" w:hAnsi="Arial" w:cs="Arial"/>
                <w:sz w:val="16"/>
                <w:szCs w:val="16"/>
              </w:rPr>
            </w:pPr>
          </w:p>
        </w:tc>
        <w:tc>
          <w:tcPr>
            <w:tcW w:w="2385" w:type="dxa"/>
            <w:tcBorders>
              <w:top w:val="nil"/>
              <w:bottom w:val="nil"/>
            </w:tcBorders>
            <w:shd w:val="clear" w:color="auto" w:fill="auto"/>
          </w:tcPr>
          <w:p w:rsidR="00CE2027" w:rsidRPr="00324A2D" w:rsidRDefault="00CE2027" w:rsidP="00A75A52">
            <w:pPr>
              <w:spacing w:before="20" w:after="20" w:line="217" w:lineRule="exact"/>
              <w:jc w:val="both"/>
              <w:rPr>
                <w:rFonts w:ascii="Arial" w:hAnsi="Arial" w:cs="Arial"/>
                <w:sz w:val="16"/>
                <w:szCs w:val="16"/>
              </w:rPr>
            </w:pPr>
          </w:p>
        </w:tc>
      </w:tr>
      <w:tr w:rsidR="00CE2027" w:rsidRPr="00324A2D">
        <w:tc>
          <w:tcPr>
            <w:tcW w:w="4056" w:type="dxa"/>
            <w:gridSpan w:val="2"/>
            <w:tcBorders>
              <w:top w:val="nil"/>
              <w:bottom w:val="nil"/>
            </w:tcBorders>
            <w:shd w:val="clear" w:color="auto" w:fill="auto"/>
          </w:tcPr>
          <w:p w:rsidR="00CE2027" w:rsidRPr="00324A2D" w:rsidRDefault="00CE2027" w:rsidP="00A75A52">
            <w:pPr>
              <w:pStyle w:val="Default"/>
              <w:spacing w:before="20" w:after="20" w:line="217" w:lineRule="exact"/>
              <w:jc w:val="both"/>
              <w:rPr>
                <w:bCs/>
                <w:color w:val="auto"/>
                <w:sz w:val="16"/>
                <w:szCs w:val="16"/>
              </w:rPr>
            </w:pPr>
          </w:p>
        </w:tc>
        <w:tc>
          <w:tcPr>
            <w:tcW w:w="4063" w:type="dxa"/>
            <w:tcBorders>
              <w:top w:val="nil"/>
              <w:bottom w:val="nil"/>
            </w:tcBorders>
            <w:shd w:val="clear" w:color="auto" w:fill="auto"/>
          </w:tcPr>
          <w:p w:rsidR="00CE2027" w:rsidRPr="00324A2D" w:rsidRDefault="00CE2027" w:rsidP="00A75A52">
            <w:pPr>
              <w:pStyle w:val="Textoindependiente"/>
              <w:spacing w:before="20" w:after="20" w:line="217" w:lineRule="exact"/>
              <w:contextualSpacing/>
              <w:rPr>
                <w:rFonts w:eastAsia="Calibri"/>
                <w:bCs/>
                <w:sz w:val="16"/>
                <w:szCs w:val="16"/>
              </w:rPr>
            </w:pPr>
            <w:r w:rsidRPr="00324A2D">
              <w:rPr>
                <w:b/>
                <w:sz w:val="16"/>
                <w:szCs w:val="16"/>
              </w:rPr>
              <w:t>h)</w:t>
            </w:r>
            <w:r w:rsidRPr="00324A2D">
              <w:rPr>
                <w:sz w:val="16"/>
                <w:szCs w:val="16"/>
              </w:rPr>
              <w:t xml:space="preserve"> </w:t>
            </w:r>
            <w:r w:rsidRPr="00324A2D">
              <w:rPr>
                <w:b/>
                <w:sz w:val="16"/>
                <w:szCs w:val="16"/>
              </w:rPr>
              <w:t>Elegir de manera supletoria a los integrantes de la</w:t>
            </w:r>
            <w:r w:rsidRPr="00324A2D">
              <w:rPr>
                <w:b/>
                <w:spacing w:val="-1"/>
                <w:sz w:val="16"/>
                <w:szCs w:val="16"/>
                <w:lang w:val="es-MX"/>
              </w:rPr>
              <w:t xml:space="preserve"> </w:t>
            </w:r>
            <w:r w:rsidRPr="00324A2D">
              <w:rPr>
                <w:b/>
                <w:sz w:val="16"/>
                <w:szCs w:val="16"/>
              </w:rPr>
              <w:t xml:space="preserve">Comisión Nacional de Elecciones y Procedimientos Internos, y la Comisión Nacional de Vigilancia de Elecciones y Procedimientos Internos, en aquellos casos en que de manera enunciativa mas no limitativa, las circunstancias políticas, electorales, operativas o presupuestarias pongan en riesgo un proceso de elección de dirigentes o un proceso constitucional electoral. </w:t>
            </w:r>
          </w:p>
        </w:tc>
        <w:tc>
          <w:tcPr>
            <w:tcW w:w="2672" w:type="dxa"/>
            <w:tcBorders>
              <w:top w:val="nil"/>
              <w:bottom w:val="nil"/>
            </w:tcBorders>
            <w:shd w:val="clear" w:color="auto" w:fill="auto"/>
          </w:tcPr>
          <w:p w:rsidR="00CE2027" w:rsidRPr="00324A2D" w:rsidRDefault="00CE2027" w:rsidP="00A75A52">
            <w:pPr>
              <w:spacing w:before="20" w:after="20" w:line="217" w:lineRule="exact"/>
              <w:jc w:val="both"/>
              <w:rPr>
                <w:rFonts w:ascii="Arial" w:hAnsi="Arial" w:cs="Arial"/>
                <w:sz w:val="16"/>
                <w:szCs w:val="16"/>
              </w:rPr>
            </w:pPr>
          </w:p>
        </w:tc>
        <w:tc>
          <w:tcPr>
            <w:tcW w:w="2385" w:type="dxa"/>
            <w:tcBorders>
              <w:top w:val="nil"/>
              <w:bottom w:val="nil"/>
            </w:tcBorders>
            <w:shd w:val="clear" w:color="auto" w:fill="auto"/>
          </w:tcPr>
          <w:p w:rsidR="00CE2027" w:rsidRPr="00324A2D" w:rsidRDefault="00CE2027" w:rsidP="00A75A52">
            <w:pPr>
              <w:spacing w:before="20" w:after="20" w:line="217" w:lineRule="exact"/>
              <w:jc w:val="both"/>
              <w:rPr>
                <w:rFonts w:ascii="Arial" w:hAnsi="Arial" w:cs="Arial"/>
                <w:sz w:val="16"/>
                <w:szCs w:val="16"/>
              </w:rPr>
            </w:pPr>
            <w:r w:rsidRPr="00324A2D">
              <w:rPr>
                <w:rFonts w:ascii="Arial" w:hAnsi="Arial" w:cs="Arial"/>
                <w:sz w:val="16"/>
                <w:szCs w:val="16"/>
              </w:rPr>
              <w:t>En ejercicio de su libertad de autoorganización.</w:t>
            </w:r>
          </w:p>
          <w:p w:rsidR="00CE2027" w:rsidRPr="00324A2D" w:rsidRDefault="00CE2027" w:rsidP="00A75A52">
            <w:pPr>
              <w:spacing w:before="20" w:after="20" w:line="217" w:lineRule="exact"/>
              <w:jc w:val="both"/>
              <w:rPr>
                <w:rFonts w:ascii="Arial" w:hAnsi="Arial" w:cs="Arial"/>
                <w:sz w:val="16"/>
                <w:szCs w:val="16"/>
              </w:rPr>
            </w:pPr>
          </w:p>
        </w:tc>
      </w:tr>
      <w:tr w:rsidR="00CE2027" w:rsidRPr="00324A2D">
        <w:tc>
          <w:tcPr>
            <w:tcW w:w="4056" w:type="dxa"/>
            <w:gridSpan w:val="2"/>
            <w:tcBorders>
              <w:top w:val="nil"/>
              <w:bottom w:val="nil"/>
            </w:tcBorders>
            <w:shd w:val="clear" w:color="auto" w:fill="auto"/>
          </w:tcPr>
          <w:p w:rsidR="00CE2027" w:rsidRPr="00324A2D" w:rsidRDefault="00CE2027" w:rsidP="00A75A52">
            <w:pPr>
              <w:pStyle w:val="Default"/>
              <w:spacing w:before="20" w:after="20" w:line="217" w:lineRule="exact"/>
              <w:jc w:val="both"/>
              <w:rPr>
                <w:bCs/>
                <w:color w:val="auto"/>
                <w:sz w:val="16"/>
                <w:szCs w:val="16"/>
              </w:rPr>
            </w:pPr>
            <w:r w:rsidRPr="00324A2D">
              <w:rPr>
                <w:b/>
                <w:color w:val="auto"/>
                <w:sz w:val="16"/>
                <w:szCs w:val="16"/>
              </w:rPr>
              <w:t>h)</w:t>
            </w:r>
            <w:r w:rsidRPr="00324A2D">
              <w:rPr>
                <w:color w:val="auto"/>
                <w:sz w:val="16"/>
                <w:szCs w:val="16"/>
              </w:rPr>
              <w:t xml:space="preserve"> Elegir a los sustitutos de la Comisión Nacional de Contraloría y Fiscalización y de la Comisión Nacional de Garantías, Justicia y Controversias, </w:t>
            </w:r>
            <w:r w:rsidRPr="00324A2D">
              <w:rPr>
                <w:b/>
                <w:color w:val="auto"/>
                <w:sz w:val="16"/>
                <w:szCs w:val="16"/>
              </w:rPr>
              <w:t>de la</w:t>
            </w:r>
            <w:r w:rsidRPr="00324A2D">
              <w:rPr>
                <w:color w:val="auto"/>
                <w:sz w:val="16"/>
                <w:szCs w:val="16"/>
              </w:rPr>
              <w:t xml:space="preserve"> </w:t>
            </w:r>
            <w:r w:rsidRPr="00324A2D">
              <w:rPr>
                <w:b/>
                <w:color w:val="auto"/>
                <w:sz w:val="16"/>
                <w:szCs w:val="16"/>
              </w:rPr>
              <w:t>Comisión Nacional de Derechos, Legalidad y Vigilancia,</w:t>
            </w:r>
            <w:r w:rsidRPr="00324A2D">
              <w:rPr>
                <w:color w:val="auto"/>
                <w:sz w:val="16"/>
                <w:szCs w:val="16"/>
              </w:rPr>
              <w:t xml:space="preserve"> </w:t>
            </w:r>
            <w:r w:rsidRPr="00324A2D">
              <w:rPr>
                <w:b/>
                <w:color w:val="auto"/>
                <w:sz w:val="16"/>
                <w:szCs w:val="16"/>
              </w:rPr>
              <w:t>de la</w:t>
            </w:r>
            <w:r w:rsidRPr="00324A2D">
              <w:rPr>
                <w:color w:val="auto"/>
                <w:sz w:val="16"/>
                <w:szCs w:val="16"/>
              </w:rPr>
              <w:t xml:space="preserve"> Comisión Nacional de Elecciones Intern</w:t>
            </w:r>
            <w:r w:rsidRPr="00324A2D">
              <w:rPr>
                <w:b/>
                <w:color w:val="auto"/>
                <w:sz w:val="16"/>
                <w:szCs w:val="16"/>
              </w:rPr>
              <w:t>a</w:t>
            </w:r>
            <w:r w:rsidRPr="00324A2D">
              <w:rPr>
                <w:color w:val="auto"/>
                <w:sz w:val="16"/>
                <w:szCs w:val="16"/>
              </w:rPr>
              <w:t xml:space="preserve">s y </w:t>
            </w:r>
            <w:r w:rsidRPr="00324A2D">
              <w:rPr>
                <w:b/>
                <w:color w:val="auto"/>
                <w:sz w:val="16"/>
                <w:szCs w:val="16"/>
              </w:rPr>
              <w:t>de</w:t>
            </w:r>
            <w:r w:rsidRPr="00324A2D">
              <w:rPr>
                <w:color w:val="auto"/>
                <w:sz w:val="16"/>
                <w:szCs w:val="16"/>
              </w:rPr>
              <w:t xml:space="preserve"> la Comisión Nacional de Vigilancia de Elecciones Intern</w:t>
            </w:r>
            <w:r w:rsidRPr="00324A2D">
              <w:rPr>
                <w:b/>
                <w:color w:val="auto"/>
                <w:sz w:val="16"/>
                <w:szCs w:val="16"/>
              </w:rPr>
              <w:t>a</w:t>
            </w:r>
            <w:r w:rsidRPr="00324A2D">
              <w:rPr>
                <w:color w:val="auto"/>
                <w:sz w:val="16"/>
                <w:szCs w:val="16"/>
              </w:rPr>
              <w:t>s, en caso de renuncia, expulsión, suspensión, muerte, incumplimiento sistemático e incapacidad física o mental que le impida el cumplimiento de sus funciones.</w:t>
            </w:r>
          </w:p>
        </w:tc>
        <w:tc>
          <w:tcPr>
            <w:tcW w:w="4063" w:type="dxa"/>
            <w:tcBorders>
              <w:top w:val="nil"/>
              <w:bottom w:val="nil"/>
            </w:tcBorders>
            <w:shd w:val="clear" w:color="auto" w:fill="auto"/>
          </w:tcPr>
          <w:p w:rsidR="00CE2027" w:rsidRPr="00324A2D" w:rsidRDefault="00CE2027" w:rsidP="00A75A52">
            <w:pPr>
              <w:spacing w:before="20" w:after="20" w:line="217" w:lineRule="exact"/>
              <w:contextualSpacing/>
              <w:jc w:val="both"/>
              <w:rPr>
                <w:rFonts w:ascii="Arial" w:eastAsia="Calibri" w:hAnsi="Arial" w:cs="Arial"/>
                <w:bCs/>
                <w:sz w:val="16"/>
                <w:szCs w:val="16"/>
              </w:rPr>
            </w:pPr>
            <w:r w:rsidRPr="00324A2D">
              <w:rPr>
                <w:rFonts w:ascii="Arial" w:hAnsi="Arial" w:cs="Arial"/>
                <w:b/>
                <w:sz w:val="16"/>
                <w:szCs w:val="16"/>
              </w:rPr>
              <w:t>i)</w:t>
            </w:r>
            <w:r w:rsidRPr="00324A2D">
              <w:rPr>
                <w:rFonts w:ascii="Arial" w:hAnsi="Arial" w:cs="Arial"/>
                <w:sz w:val="16"/>
                <w:szCs w:val="16"/>
              </w:rPr>
              <w:t xml:space="preserve"> Elegir a los sustitutos de la Comisión Nacional de Contraloría y Fiscalización</w:t>
            </w:r>
            <w:r w:rsidRPr="00324A2D">
              <w:rPr>
                <w:rFonts w:ascii="Arial" w:hAnsi="Arial" w:cs="Arial"/>
                <w:b/>
                <w:sz w:val="16"/>
                <w:szCs w:val="16"/>
              </w:rPr>
              <w:t xml:space="preserve"> </w:t>
            </w:r>
            <w:r w:rsidRPr="00324A2D">
              <w:rPr>
                <w:rFonts w:ascii="Arial" w:hAnsi="Arial" w:cs="Arial"/>
                <w:sz w:val="16"/>
                <w:szCs w:val="16"/>
              </w:rPr>
              <w:t>y de la Comisión Nacional de</w:t>
            </w:r>
            <w:r w:rsidRPr="00324A2D">
              <w:rPr>
                <w:rFonts w:ascii="Arial" w:hAnsi="Arial" w:cs="Arial"/>
                <w:b/>
                <w:sz w:val="16"/>
                <w:szCs w:val="16"/>
              </w:rPr>
              <w:t xml:space="preserve"> Conciliación, </w:t>
            </w:r>
            <w:r w:rsidRPr="00324A2D">
              <w:rPr>
                <w:rFonts w:ascii="Arial" w:hAnsi="Arial" w:cs="Arial"/>
                <w:sz w:val="16"/>
                <w:szCs w:val="16"/>
              </w:rPr>
              <w:t xml:space="preserve">Garantías, Justicia y Controversias, Comisión Nacional de Elecciones </w:t>
            </w:r>
            <w:r w:rsidRPr="00324A2D">
              <w:rPr>
                <w:rFonts w:ascii="Arial" w:hAnsi="Arial" w:cs="Arial"/>
                <w:b/>
                <w:sz w:val="16"/>
                <w:szCs w:val="16"/>
              </w:rPr>
              <w:t xml:space="preserve">y Procedimientos </w:t>
            </w:r>
            <w:r w:rsidRPr="00324A2D">
              <w:rPr>
                <w:rFonts w:ascii="Arial" w:hAnsi="Arial" w:cs="Arial"/>
                <w:sz w:val="16"/>
                <w:szCs w:val="16"/>
              </w:rPr>
              <w:t>Intern</w:t>
            </w:r>
            <w:r w:rsidRPr="00324A2D">
              <w:rPr>
                <w:rFonts w:ascii="Arial" w:hAnsi="Arial" w:cs="Arial"/>
                <w:b/>
                <w:sz w:val="16"/>
                <w:szCs w:val="16"/>
              </w:rPr>
              <w:t>o</w:t>
            </w:r>
            <w:r w:rsidRPr="00324A2D">
              <w:rPr>
                <w:rFonts w:ascii="Arial" w:hAnsi="Arial" w:cs="Arial"/>
                <w:sz w:val="16"/>
                <w:szCs w:val="16"/>
              </w:rPr>
              <w:t>s</w:t>
            </w:r>
            <w:r w:rsidRPr="00324A2D">
              <w:rPr>
                <w:rFonts w:ascii="Arial" w:hAnsi="Arial" w:cs="Arial"/>
                <w:b/>
                <w:sz w:val="16"/>
                <w:szCs w:val="16"/>
              </w:rPr>
              <w:t xml:space="preserve"> </w:t>
            </w:r>
            <w:r w:rsidRPr="00324A2D">
              <w:rPr>
                <w:rFonts w:ascii="Arial" w:hAnsi="Arial" w:cs="Arial"/>
                <w:sz w:val="16"/>
                <w:szCs w:val="16"/>
              </w:rPr>
              <w:t>y</w:t>
            </w:r>
            <w:r w:rsidRPr="00324A2D">
              <w:rPr>
                <w:rFonts w:ascii="Arial" w:hAnsi="Arial" w:cs="Arial"/>
                <w:b/>
                <w:sz w:val="16"/>
                <w:szCs w:val="16"/>
              </w:rPr>
              <w:t xml:space="preserve"> </w:t>
            </w:r>
            <w:r w:rsidRPr="00324A2D">
              <w:rPr>
                <w:rFonts w:ascii="Arial" w:hAnsi="Arial" w:cs="Arial"/>
                <w:sz w:val="16"/>
                <w:szCs w:val="16"/>
              </w:rPr>
              <w:t>la</w:t>
            </w:r>
            <w:r w:rsidRPr="00324A2D">
              <w:rPr>
                <w:rFonts w:ascii="Arial" w:hAnsi="Arial" w:cs="Arial"/>
                <w:b/>
                <w:sz w:val="16"/>
                <w:szCs w:val="16"/>
              </w:rPr>
              <w:t xml:space="preserve"> </w:t>
            </w:r>
            <w:r w:rsidRPr="00324A2D">
              <w:rPr>
                <w:rFonts w:ascii="Arial" w:hAnsi="Arial" w:cs="Arial"/>
                <w:sz w:val="16"/>
                <w:szCs w:val="16"/>
              </w:rPr>
              <w:t>Comisión Nacional de Vigilancia de Elecciones</w:t>
            </w:r>
            <w:r w:rsidRPr="00324A2D">
              <w:rPr>
                <w:rFonts w:ascii="Arial" w:hAnsi="Arial" w:cs="Arial"/>
                <w:b/>
                <w:sz w:val="16"/>
                <w:szCs w:val="16"/>
              </w:rPr>
              <w:t xml:space="preserve"> y Procedimientos </w:t>
            </w:r>
            <w:r w:rsidRPr="00324A2D">
              <w:rPr>
                <w:rFonts w:ascii="Arial" w:hAnsi="Arial" w:cs="Arial"/>
                <w:sz w:val="16"/>
                <w:szCs w:val="16"/>
              </w:rPr>
              <w:t>Intern</w:t>
            </w:r>
            <w:r w:rsidRPr="00324A2D">
              <w:rPr>
                <w:rFonts w:ascii="Arial" w:hAnsi="Arial" w:cs="Arial"/>
                <w:b/>
                <w:sz w:val="16"/>
                <w:szCs w:val="16"/>
              </w:rPr>
              <w:t>o</w:t>
            </w:r>
            <w:r w:rsidRPr="00324A2D">
              <w:rPr>
                <w:rFonts w:ascii="Arial" w:hAnsi="Arial" w:cs="Arial"/>
                <w:sz w:val="16"/>
                <w:szCs w:val="16"/>
              </w:rPr>
              <w:t>s,</w:t>
            </w:r>
            <w:r w:rsidRPr="00324A2D">
              <w:rPr>
                <w:rFonts w:ascii="Arial" w:hAnsi="Arial" w:cs="Arial"/>
                <w:b/>
                <w:sz w:val="16"/>
                <w:szCs w:val="16"/>
              </w:rPr>
              <w:t xml:space="preserve"> </w:t>
            </w:r>
            <w:r w:rsidRPr="00324A2D">
              <w:rPr>
                <w:rFonts w:ascii="Arial" w:hAnsi="Arial" w:cs="Arial"/>
                <w:sz w:val="16"/>
                <w:szCs w:val="16"/>
              </w:rPr>
              <w:t>en caso de renuncia, expulsión, suspensión, muerte, incumplimiento sistemático e incapacidad física o mental que le impida el cumplimiento de sus funciones.</w:t>
            </w:r>
          </w:p>
        </w:tc>
        <w:tc>
          <w:tcPr>
            <w:tcW w:w="2672" w:type="dxa"/>
            <w:tcBorders>
              <w:top w:val="nil"/>
              <w:bottom w:val="nil"/>
            </w:tcBorders>
            <w:shd w:val="clear" w:color="auto" w:fill="auto"/>
          </w:tcPr>
          <w:p w:rsidR="00CE2027" w:rsidRPr="00324A2D" w:rsidRDefault="00CE2027" w:rsidP="00A75A52">
            <w:pPr>
              <w:spacing w:before="20" w:after="20" w:line="217" w:lineRule="exact"/>
              <w:jc w:val="both"/>
              <w:rPr>
                <w:rFonts w:ascii="Arial" w:hAnsi="Arial" w:cs="Arial"/>
                <w:sz w:val="16"/>
                <w:szCs w:val="16"/>
              </w:rPr>
            </w:pPr>
          </w:p>
        </w:tc>
        <w:tc>
          <w:tcPr>
            <w:tcW w:w="2385" w:type="dxa"/>
            <w:tcBorders>
              <w:top w:val="nil"/>
              <w:bottom w:val="nil"/>
            </w:tcBorders>
            <w:shd w:val="clear" w:color="auto" w:fill="auto"/>
          </w:tcPr>
          <w:p w:rsidR="00CE2027" w:rsidRPr="00324A2D" w:rsidRDefault="00CE2027" w:rsidP="00A75A52">
            <w:pPr>
              <w:spacing w:before="20" w:after="20" w:line="217" w:lineRule="exact"/>
              <w:jc w:val="both"/>
              <w:rPr>
                <w:rFonts w:ascii="Arial" w:hAnsi="Arial" w:cs="Arial"/>
                <w:sz w:val="16"/>
                <w:szCs w:val="16"/>
              </w:rPr>
            </w:pPr>
            <w:r w:rsidRPr="00324A2D">
              <w:rPr>
                <w:rFonts w:ascii="Arial" w:hAnsi="Arial" w:cs="Arial"/>
                <w:sz w:val="16"/>
                <w:szCs w:val="16"/>
              </w:rPr>
              <w:t xml:space="preserve">En concordancia con otras modificaciones. </w:t>
            </w:r>
          </w:p>
        </w:tc>
      </w:tr>
      <w:tr w:rsidR="00CE2027" w:rsidRPr="00324A2D">
        <w:tc>
          <w:tcPr>
            <w:tcW w:w="4056" w:type="dxa"/>
            <w:gridSpan w:val="2"/>
            <w:tcBorders>
              <w:top w:val="nil"/>
              <w:bottom w:val="single" w:sz="6" w:space="0" w:color="auto"/>
            </w:tcBorders>
            <w:shd w:val="clear" w:color="auto" w:fill="auto"/>
          </w:tcPr>
          <w:p w:rsidR="00CE2027" w:rsidRPr="00324A2D" w:rsidRDefault="00CE2027" w:rsidP="00A75A52">
            <w:pPr>
              <w:pStyle w:val="Default"/>
              <w:spacing w:before="20" w:after="20" w:line="217" w:lineRule="exact"/>
              <w:jc w:val="both"/>
              <w:rPr>
                <w:bCs/>
                <w:color w:val="auto"/>
                <w:sz w:val="16"/>
                <w:szCs w:val="16"/>
              </w:rPr>
            </w:pPr>
            <w:r w:rsidRPr="00324A2D">
              <w:rPr>
                <w:color w:val="auto"/>
                <w:sz w:val="16"/>
                <w:szCs w:val="16"/>
              </w:rPr>
              <w:t>(…)</w:t>
            </w:r>
          </w:p>
        </w:tc>
        <w:tc>
          <w:tcPr>
            <w:tcW w:w="4063" w:type="dxa"/>
            <w:tcBorders>
              <w:top w:val="nil"/>
              <w:bottom w:val="single" w:sz="6" w:space="0" w:color="auto"/>
            </w:tcBorders>
            <w:shd w:val="clear" w:color="auto" w:fill="auto"/>
          </w:tcPr>
          <w:p w:rsidR="00CE2027" w:rsidRPr="00324A2D" w:rsidRDefault="00CE2027" w:rsidP="00A75A52">
            <w:pPr>
              <w:pStyle w:val="Default"/>
              <w:spacing w:before="20" w:after="20" w:line="217" w:lineRule="exact"/>
              <w:jc w:val="both"/>
              <w:rPr>
                <w:rFonts w:eastAsia="Calibri"/>
                <w:bCs/>
                <w:color w:val="auto"/>
                <w:sz w:val="16"/>
                <w:szCs w:val="16"/>
              </w:rPr>
            </w:pPr>
            <w:r w:rsidRPr="00324A2D">
              <w:rPr>
                <w:color w:val="auto"/>
                <w:sz w:val="16"/>
                <w:szCs w:val="16"/>
              </w:rPr>
              <w:t>(…)</w:t>
            </w:r>
          </w:p>
        </w:tc>
        <w:tc>
          <w:tcPr>
            <w:tcW w:w="2672" w:type="dxa"/>
            <w:tcBorders>
              <w:top w:val="nil"/>
              <w:bottom w:val="single" w:sz="6" w:space="0" w:color="auto"/>
            </w:tcBorders>
            <w:shd w:val="clear" w:color="auto" w:fill="auto"/>
          </w:tcPr>
          <w:p w:rsidR="00CE2027" w:rsidRPr="00324A2D" w:rsidRDefault="00CE2027" w:rsidP="00A75A52">
            <w:pPr>
              <w:spacing w:before="20" w:after="20" w:line="217" w:lineRule="exact"/>
              <w:jc w:val="both"/>
              <w:rPr>
                <w:rFonts w:ascii="Arial" w:hAnsi="Arial" w:cs="Arial"/>
                <w:sz w:val="16"/>
                <w:szCs w:val="16"/>
              </w:rPr>
            </w:pPr>
          </w:p>
        </w:tc>
        <w:tc>
          <w:tcPr>
            <w:tcW w:w="2385" w:type="dxa"/>
            <w:tcBorders>
              <w:top w:val="nil"/>
              <w:bottom w:val="single" w:sz="6" w:space="0" w:color="auto"/>
            </w:tcBorders>
            <w:shd w:val="clear" w:color="auto" w:fill="auto"/>
          </w:tcPr>
          <w:p w:rsidR="00CE2027" w:rsidRPr="00324A2D" w:rsidRDefault="00CE2027" w:rsidP="00A75A52">
            <w:pPr>
              <w:spacing w:before="20" w:after="20" w:line="217" w:lineRule="exact"/>
              <w:jc w:val="both"/>
              <w:rPr>
                <w:rFonts w:ascii="Arial" w:hAnsi="Arial" w:cs="Arial"/>
                <w:sz w:val="16"/>
                <w:szCs w:val="16"/>
              </w:rPr>
            </w:pPr>
          </w:p>
        </w:tc>
      </w:tr>
      <w:tr w:rsidR="00CE2027" w:rsidRPr="00324A2D">
        <w:tc>
          <w:tcPr>
            <w:tcW w:w="4056" w:type="dxa"/>
            <w:gridSpan w:val="2"/>
            <w:tcBorders>
              <w:bottom w:val="nil"/>
            </w:tcBorders>
            <w:shd w:val="clear" w:color="auto" w:fill="auto"/>
          </w:tcPr>
          <w:p w:rsidR="00CE2027" w:rsidRPr="00324A2D" w:rsidRDefault="00CE2027" w:rsidP="00A75A52">
            <w:pPr>
              <w:pStyle w:val="Default"/>
              <w:spacing w:before="20" w:after="20" w:line="182" w:lineRule="exact"/>
              <w:jc w:val="both"/>
              <w:rPr>
                <w:bCs/>
                <w:color w:val="auto"/>
                <w:sz w:val="16"/>
                <w:szCs w:val="16"/>
              </w:rPr>
            </w:pPr>
            <w:r w:rsidRPr="00324A2D">
              <w:rPr>
                <w:b/>
                <w:color w:val="auto"/>
                <w:sz w:val="16"/>
                <w:szCs w:val="16"/>
              </w:rPr>
              <w:lastRenderedPageBreak/>
              <w:t>l)</w:t>
            </w:r>
            <w:r w:rsidRPr="00324A2D">
              <w:rPr>
                <w:color w:val="auto"/>
                <w:sz w:val="16"/>
                <w:szCs w:val="16"/>
              </w:rPr>
              <w:t xml:space="preserve"> Aprobar los reglamentos y normas de la Comisión Ejecutiva Nacional y de sus Comisiones. Además aprobará los reglamentos de la Comisión de Garantías, Justicia y Controversias</w:t>
            </w:r>
            <w:r w:rsidRPr="00324A2D">
              <w:rPr>
                <w:b/>
                <w:color w:val="auto"/>
                <w:sz w:val="16"/>
                <w:szCs w:val="16"/>
              </w:rPr>
              <w:t>;</w:t>
            </w:r>
            <w:r w:rsidRPr="00324A2D">
              <w:rPr>
                <w:color w:val="auto"/>
                <w:sz w:val="16"/>
                <w:szCs w:val="16"/>
              </w:rPr>
              <w:t xml:space="preserve"> </w:t>
            </w:r>
            <w:r w:rsidRPr="00324A2D">
              <w:rPr>
                <w:b/>
                <w:color w:val="auto"/>
                <w:sz w:val="16"/>
                <w:szCs w:val="16"/>
              </w:rPr>
              <w:t>de la</w:t>
            </w:r>
            <w:r w:rsidRPr="00324A2D">
              <w:rPr>
                <w:color w:val="auto"/>
                <w:sz w:val="16"/>
                <w:szCs w:val="16"/>
              </w:rPr>
              <w:t xml:space="preserve"> </w:t>
            </w:r>
            <w:r w:rsidRPr="00324A2D">
              <w:rPr>
                <w:b/>
                <w:color w:val="auto"/>
                <w:sz w:val="16"/>
                <w:szCs w:val="16"/>
              </w:rPr>
              <w:t>Comisión de Derechos, Legalidad y de Vigilancia; de la</w:t>
            </w:r>
            <w:r w:rsidRPr="00324A2D">
              <w:rPr>
                <w:color w:val="auto"/>
                <w:sz w:val="16"/>
                <w:szCs w:val="16"/>
              </w:rPr>
              <w:t xml:space="preserve"> Comisión de Elecciones Intern</w:t>
            </w:r>
            <w:r w:rsidRPr="00324A2D">
              <w:rPr>
                <w:b/>
                <w:color w:val="auto"/>
                <w:sz w:val="16"/>
                <w:szCs w:val="16"/>
              </w:rPr>
              <w:t>a</w:t>
            </w:r>
            <w:r w:rsidRPr="00324A2D">
              <w:rPr>
                <w:color w:val="auto"/>
                <w:sz w:val="16"/>
                <w:szCs w:val="16"/>
              </w:rPr>
              <w:t xml:space="preserve">s </w:t>
            </w:r>
            <w:r w:rsidRPr="00324A2D">
              <w:rPr>
                <w:b/>
                <w:color w:val="auto"/>
                <w:sz w:val="16"/>
                <w:szCs w:val="16"/>
              </w:rPr>
              <w:t>y de la</w:t>
            </w:r>
            <w:r w:rsidRPr="00324A2D">
              <w:rPr>
                <w:color w:val="auto"/>
                <w:sz w:val="16"/>
                <w:szCs w:val="16"/>
              </w:rPr>
              <w:t xml:space="preserve"> Comisión de Vigilancia de Elecciones Intern</w:t>
            </w:r>
            <w:r w:rsidRPr="00324A2D">
              <w:rPr>
                <w:b/>
                <w:color w:val="auto"/>
                <w:sz w:val="16"/>
                <w:szCs w:val="16"/>
              </w:rPr>
              <w:t>a</w:t>
            </w:r>
            <w:r w:rsidRPr="00324A2D">
              <w:rPr>
                <w:color w:val="auto"/>
                <w:sz w:val="16"/>
                <w:szCs w:val="16"/>
              </w:rPr>
              <w:t xml:space="preserve">s </w:t>
            </w:r>
            <w:r w:rsidRPr="00324A2D">
              <w:rPr>
                <w:b/>
                <w:color w:val="auto"/>
                <w:sz w:val="16"/>
                <w:szCs w:val="16"/>
              </w:rPr>
              <w:t>a nivel Nacional y Estatal o del Distrito Federal.</w:t>
            </w:r>
          </w:p>
        </w:tc>
        <w:tc>
          <w:tcPr>
            <w:tcW w:w="4063" w:type="dxa"/>
            <w:tcBorders>
              <w:bottom w:val="nil"/>
            </w:tcBorders>
            <w:shd w:val="clear" w:color="auto" w:fill="auto"/>
          </w:tcPr>
          <w:p w:rsidR="00CE2027" w:rsidRPr="00324A2D" w:rsidRDefault="00CE2027" w:rsidP="00A75A52">
            <w:pPr>
              <w:pStyle w:val="Textoindependiente"/>
              <w:spacing w:before="20" w:after="20" w:line="182" w:lineRule="exact"/>
              <w:contextualSpacing/>
              <w:rPr>
                <w:rFonts w:eastAsia="Calibri"/>
                <w:bCs/>
                <w:sz w:val="16"/>
                <w:szCs w:val="16"/>
              </w:rPr>
            </w:pPr>
            <w:r w:rsidRPr="00324A2D">
              <w:rPr>
                <w:b/>
                <w:sz w:val="16"/>
                <w:szCs w:val="16"/>
              </w:rPr>
              <w:t>m)</w:t>
            </w:r>
            <w:r w:rsidRPr="00324A2D">
              <w:rPr>
                <w:sz w:val="16"/>
                <w:szCs w:val="16"/>
              </w:rPr>
              <w:t xml:space="preserve"> Aprobar los reglamentos y normas de la Comisión Ejecutiva Nacional y de sus Comisiones. Además aprobará los reglamentos de la</w:t>
            </w:r>
            <w:r w:rsidRPr="00324A2D">
              <w:rPr>
                <w:b/>
                <w:sz w:val="16"/>
                <w:szCs w:val="16"/>
              </w:rPr>
              <w:t xml:space="preserve"> </w:t>
            </w:r>
            <w:r w:rsidRPr="00324A2D">
              <w:rPr>
                <w:sz w:val="16"/>
                <w:szCs w:val="16"/>
              </w:rPr>
              <w:t xml:space="preserve">Comisión </w:t>
            </w:r>
            <w:r w:rsidRPr="00324A2D">
              <w:rPr>
                <w:b/>
                <w:sz w:val="16"/>
                <w:szCs w:val="16"/>
              </w:rPr>
              <w:t>Nacional</w:t>
            </w:r>
            <w:r w:rsidRPr="00324A2D">
              <w:rPr>
                <w:sz w:val="16"/>
                <w:szCs w:val="16"/>
              </w:rPr>
              <w:t xml:space="preserve"> de</w:t>
            </w:r>
            <w:r w:rsidRPr="00324A2D">
              <w:rPr>
                <w:b/>
                <w:sz w:val="16"/>
                <w:szCs w:val="16"/>
              </w:rPr>
              <w:t xml:space="preserve"> Conciliación, </w:t>
            </w:r>
            <w:r w:rsidRPr="00324A2D">
              <w:rPr>
                <w:sz w:val="16"/>
                <w:szCs w:val="16"/>
              </w:rPr>
              <w:t>Garantías, Justicia y Controversias</w:t>
            </w:r>
            <w:r w:rsidRPr="00324A2D">
              <w:rPr>
                <w:b/>
                <w:sz w:val="16"/>
                <w:szCs w:val="16"/>
              </w:rPr>
              <w:t xml:space="preserve">, </w:t>
            </w:r>
            <w:r w:rsidRPr="00324A2D">
              <w:rPr>
                <w:sz w:val="16"/>
                <w:szCs w:val="16"/>
              </w:rPr>
              <w:t xml:space="preserve">Comisión </w:t>
            </w:r>
            <w:r w:rsidRPr="00324A2D">
              <w:rPr>
                <w:b/>
                <w:sz w:val="16"/>
                <w:szCs w:val="16"/>
              </w:rPr>
              <w:t>Nacional</w:t>
            </w:r>
            <w:r w:rsidRPr="00324A2D">
              <w:rPr>
                <w:sz w:val="16"/>
                <w:szCs w:val="16"/>
              </w:rPr>
              <w:t xml:space="preserve"> de Elecciones</w:t>
            </w:r>
            <w:r w:rsidRPr="00324A2D">
              <w:rPr>
                <w:b/>
                <w:sz w:val="16"/>
                <w:szCs w:val="16"/>
              </w:rPr>
              <w:t xml:space="preserve"> y Procedimientos </w:t>
            </w:r>
            <w:r w:rsidRPr="00324A2D">
              <w:rPr>
                <w:sz w:val="16"/>
                <w:szCs w:val="16"/>
              </w:rPr>
              <w:t>Intern</w:t>
            </w:r>
            <w:r w:rsidRPr="00324A2D">
              <w:rPr>
                <w:b/>
                <w:sz w:val="16"/>
                <w:szCs w:val="16"/>
              </w:rPr>
              <w:t>o</w:t>
            </w:r>
            <w:r w:rsidRPr="00324A2D">
              <w:rPr>
                <w:sz w:val="16"/>
                <w:szCs w:val="16"/>
              </w:rPr>
              <w:t>s</w:t>
            </w:r>
            <w:r w:rsidRPr="00324A2D">
              <w:rPr>
                <w:b/>
                <w:sz w:val="16"/>
                <w:szCs w:val="16"/>
              </w:rPr>
              <w:t xml:space="preserve">, </w:t>
            </w:r>
            <w:r w:rsidRPr="00324A2D">
              <w:rPr>
                <w:sz w:val="16"/>
                <w:szCs w:val="16"/>
              </w:rPr>
              <w:t>Comisión</w:t>
            </w:r>
            <w:r w:rsidRPr="00324A2D">
              <w:rPr>
                <w:b/>
                <w:sz w:val="16"/>
                <w:szCs w:val="16"/>
              </w:rPr>
              <w:t xml:space="preserve"> Nacional </w:t>
            </w:r>
            <w:r w:rsidRPr="00324A2D">
              <w:rPr>
                <w:sz w:val="16"/>
                <w:szCs w:val="16"/>
              </w:rPr>
              <w:t>de Vigilancia de Elecciones</w:t>
            </w:r>
            <w:r w:rsidRPr="00324A2D">
              <w:rPr>
                <w:b/>
                <w:sz w:val="16"/>
                <w:szCs w:val="16"/>
              </w:rPr>
              <w:t xml:space="preserve"> y Procedimientos </w:t>
            </w:r>
            <w:r w:rsidRPr="00324A2D">
              <w:rPr>
                <w:sz w:val="16"/>
                <w:szCs w:val="16"/>
              </w:rPr>
              <w:t>Intern</w:t>
            </w:r>
            <w:r w:rsidRPr="00324A2D">
              <w:rPr>
                <w:b/>
                <w:sz w:val="16"/>
                <w:szCs w:val="16"/>
              </w:rPr>
              <w:t>o</w:t>
            </w:r>
            <w:r w:rsidRPr="00324A2D">
              <w:rPr>
                <w:sz w:val="16"/>
                <w:szCs w:val="16"/>
              </w:rPr>
              <w:t>s,</w:t>
            </w:r>
            <w:r w:rsidRPr="00324A2D">
              <w:rPr>
                <w:b/>
                <w:sz w:val="16"/>
                <w:szCs w:val="16"/>
              </w:rPr>
              <w:t xml:space="preserve"> del Órgano Nacional de Transparencia y Acceso a la Información y los demás que se requieran para el desarrollo de las tareas propias del Partido del Trabajo.</w:t>
            </w:r>
          </w:p>
        </w:tc>
        <w:tc>
          <w:tcPr>
            <w:tcW w:w="2672" w:type="dxa"/>
            <w:tcBorders>
              <w:bottom w:val="nil"/>
            </w:tcBorders>
            <w:shd w:val="clear" w:color="auto" w:fill="auto"/>
          </w:tcPr>
          <w:p w:rsidR="00CE2027" w:rsidRPr="00324A2D" w:rsidRDefault="00CE2027" w:rsidP="00A75A52">
            <w:pPr>
              <w:spacing w:before="20" w:after="20" w:line="182" w:lineRule="exact"/>
              <w:jc w:val="both"/>
              <w:rPr>
                <w:rFonts w:ascii="Arial" w:hAnsi="Arial" w:cs="Arial"/>
                <w:sz w:val="16"/>
                <w:szCs w:val="16"/>
              </w:rPr>
            </w:pPr>
          </w:p>
        </w:tc>
        <w:tc>
          <w:tcPr>
            <w:tcW w:w="2385" w:type="dxa"/>
            <w:tcBorders>
              <w:bottom w:val="nil"/>
            </w:tcBorders>
            <w:shd w:val="clear" w:color="auto" w:fill="auto"/>
          </w:tcPr>
          <w:p w:rsidR="00CE2027" w:rsidRPr="00324A2D" w:rsidRDefault="00CE2027" w:rsidP="00A75A52">
            <w:pPr>
              <w:spacing w:before="20" w:after="20" w:line="182" w:lineRule="exact"/>
              <w:jc w:val="both"/>
              <w:rPr>
                <w:rFonts w:ascii="Arial" w:hAnsi="Arial" w:cs="Arial"/>
                <w:sz w:val="16"/>
                <w:szCs w:val="16"/>
              </w:rPr>
            </w:pPr>
            <w:r w:rsidRPr="00324A2D">
              <w:rPr>
                <w:rFonts w:ascii="Arial" w:hAnsi="Arial" w:cs="Arial"/>
                <w:sz w:val="16"/>
                <w:szCs w:val="16"/>
              </w:rPr>
              <w:t>En ejercicio de su libertad de autoorganización.</w:t>
            </w:r>
          </w:p>
        </w:tc>
      </w:tr>
      <w:tr w:rsidR="00CE2027" w:rsidRPr="00324A2D">
        <w:tc>
          <w:tcPr>
            <w:tcW w:w="4056" w:type="dxa"/>
            <w:gridSpan w:val="2"/>
            <w:tcBorders>
              <w:top w:val="nil"/>
              <w:bottom w:val="nil"/>
            </w:tcBorders>
            <w:shd w:val="clear" w:color="auto" w:fill="auto"/>
          </w:tcPr>
          <w:p w:rsidR="00CE2027" w:rsidRPr="00324A2D" w:rsidRDefault="00CE2027" w:rsidP="00A75A52">
            <w:pPr>
              <w:pStyle w:val="Default"/>
              <w:spacing w:before="20" w:after="20" w:line="182" w:lineRule="exact"/>
              <w:jc w:val="both"/>
              <w:rPr>
                <w:color w:val="auto"/>
                <w:sz w:val="16"/>
                <w:szCs w:val="16"/>
              </w:rPr>
            </w:pPr>
            <w:r w:rsidRPr="00324A2D">
              <w:rPr>
                <w:color w:val="auto"/>
                <w:sz w:val="16"/>
                <w:szCs w:val="16"/>
              </w:rPr>
              <w:t>(…)</w:t>
            </w:r>
          </w:p>
        </w:tc>
        <w:tc>
          <w:tcPr>
            <w:tcW w:w="4063" w:type="dxa"/>
            <w:tcBorders>
              <w:top w:val="nil"/>
              <w:bottom w:val="nil"/>
            </w:tcBorders>
            <w:shd w:val="clear" w:color="auto" w:fill="auto"/>
          </w:tcPr>
          <w:p w:rsidR="00CE2027" w:rsidRPr="00324A2D" w:rsidRDefault="00CE2027" w:rsidP="00A75A52">
            <w:pPr>
              <w:pStyle w:val="Default"/>
              <w:spacing w:before="20" w:after="20" w:line="182" w:lineRule="exact"/>
              <w:jc w:val="both"/>
              <w:rPr>
                <w:color w:val="auto"/>
                <w:sz w:val="16"/>
                <w:szCs w:val="16"/>
              </w:rPr>
            </w:pPr>
            <w:r w:rsidRPr="00324A2D">
              <w:rPr>
                <w:color w:val="auto"/>
                <w:sz w:val="16"/>
                <w:szCs w:val="16"/>
              </w:rPr>
              <w:t>(…)</w:t>
            </w:r>
          </w:p>
        </w:tc>
        <w:tc>
          <w:tcPr>
            <w:tcW w:w="2672" w:type="dxa"/>
            <w:tcBorders>
              <w:top w:val="nil"/>
              <w:bottom w:val="nil"/>
            </w:tcBorders>
            <w:shd w:val="clear" w:color="auto" w:fill="auto"/>
          </w:tcPr>
          <w:p w:rsidR="00CE2027" w:rsidRPr="00324A2D" w:rsidRDefault="00CE2027" w:rsidP="00A75A52">
            <w:pPr>
              <w:spacing w:before="20" w:after="20" w:line="182" w:lineRule="exact"/>
              <w:jc w:val="both"/>
              <w:rPr>
                <w:rFonts w:ascii="Arial" w:hAnsi="Arial" w:cs="Arial"/>
                <w:sz w:val="16"/>
                <w:szCs w:val="16"/>
              </w:rPr>
            </w:pPr>
          </w:p>
        </w:tc>
        <w:tc>
          <w:tcPr>
            <w:tcW w:w="2385" w:type="dxa"/>
            <w:tcBorders>
              <w:top w:val="nil"/>
              <w:bottom w:val="nil"/>
            </w:tcBorders>
            <w:shd w:val="clear" w:color="auto" w:fill="auto"/>
          </w:tcPr>
          <w:p w:rsidR="00CE2027" w:rsidRPr="00324A2D" w:rsidRDefault="00CE2027" w:rsidP="00A75A52">
            <w:pPr>
              <w:spacing w:before="20" w:after="20" w:line="182" w:lineRule="exact"/>
              <w:jc w:val="both"/>
              <w:rPr>
                <w:rFonts w:ascii="Arial" w:hAnsi="Arial" w:cs="Arial"/>
                <w:sz w:val="16"/>
                <w:szCs w:val="16"/>
              </w:rPr>
            </w:pPr>
          </w:p>
        </w:tc>
      </w:tr>
      <w:tr w:rsidR="00CE2027" w:rsidRPr="00324A2D">
        <w:tc>
          <w:tcPr>
            <w:tcW w:w="4056" w:type="dxa"/>
            <w:gridSpan w:val="2"/>
            <w:tcBorders>
              <w:top w:val="nil"/>
              <w:bottom w:val="nil"/>
            </w:tcBorders>
            <w:shd w:val="clear" w:color="auto" w:fill="auto"/>
          </w:tcPr>
          <w:p w:rsidR="00CE2027" w:rsidRPr="00324A2D" w:rsidRDefault="00CE2027" w:rsidP="00A75A52">
            <w:pPr>
              <w:pStyle w:val="Default"/>
              <w:spacing w:before="20" w:after="20" w:line="182" w:lineRule="exact"/>
              <w:jc w:val="both"/>
              <w:rPr>
                <w:color w:val="auto"/>
                <w:sz w:val="16"/>
                <w:szCs w:val="16"/>
              </w:rPr>
            </w:pPr>
            <w:r w:rsidRPr="00324A2D">
              <w:rPr>
                <w:bCs/>
                <w:color w:val="auto"/>
                <w:sz w:val="16"/>
                <w:szCs w:val="16"/>
              </w:rPr>
              <w:t>Artículos 37 al 37 Bis 1. No presentan cambios.</w:t>
            </w:r>
          </w:p>
        </w:tc>
        <w:tc>
          <w:tcPr>
            <w:tcW w:w="4063" w:type="dxa"/>
            <w:tcBorders>
              <w:top w:val="nil"/>
              <w:bottom w:val="nil"/>
            </w:tcBorders>
            <w:shd w:val="clear" w:color="auto" w:fill="auto"/>
          </w:tcPr>
          <w:p w:rsidR="00CE2027" w:rsidRPr="00324A2D" w:rsidRDefault="00CE2027" w:rsidP="00A75A52">
            <w:pPr>
              <w:spacing w:before="20" w:after="20" w:line="182" w:lineRule="exact"/>
              <w:rPr>
                <w:rFonts w:ascii="Arial" w:hAnsi="Arial" w:cs="Arial"/>
                <w:sz w:val="16"/>
                <w:szCs w:val="16"/>
              </w:rPr>
            </w:pPr>
            <w:r w:rsidRPr="00324A2D">
              <w:rPr>
                <w:rFonts w:ascii="Arial" w:hAnsi="Arial" w:cs="Arial"/>
                <w:bCs/>
                <w:sz w:val="16"/>
                <w:szCs w:val="16"/>
              </w:rPr>
              <w:t xml:space="preserve">Artículos 37 al 37 Bis 1. No presentan cambios. </w:t>
            </w:r>
          </w:p>
        </w:tc>
        <w:tc>
          <w:tcPr>
            <w:tcW w:w="2672" w:type="dxa"/>
            <w:tcBorders>
              <w:top w:val="nil"/>
              <w:bottom w:val="nil"/>
            </w:tcBorders>
            <w:shd w:val="clear" w:color="auto" w:fill="auto"/>
          </w:tcPr>
          <w:p w:rsidR="00CE2027" w:rsidRPr="00324A2D" w:rsidRDefault="00CE2027" w:rsidP="00A75A52">
            <w:pPr>
              <w:spacing w:before="20" w:after="20" w:line="182" w:lineRule="exact"/>
              <w:jc w:val="both"/>
              <w:rPr>
                <w:rFonts w:ascii="Arial" w:hAnsi="Arial" w:cs="Arial"/>
                <w:sz w:val="16"/>
                <w:szCs w:val="16"/>
              </w:rPr>
            </w:pPr>
          </w:p>
        </w:tc>
        <w:tc>
          <w:tcPr>
            <w:tcW w:w="2385" w:type="dxa"/>
            <w:tcBorders>
              <w:top w:val="nil"/>
              <w:bottom w:val="nil"/>
            </w:tcBorders>
            <w:shd w:val="clear" w:color="auto" w:fill="auto"/>
          </w:tcPr>
          <w:p w:rsidR="00CE2027" w:rsidRPr="00324A2D" w:rsidRDefault="00CE2027" w:rsidP="00A75A52">
            <w:pPr>
              <w:spacing w:before="20" w:after="20" w:line="182" w:lineRule="exact"/>
              <w:jc w:val="both"/>
              <w:rPr>
                <w:rFonts w:ascii="Arial" w:hAnsi="Arial" w:cs="Arial"/>
                <w:sz w:val="16"/>
                <w:szCs w:val="16"/>
              </w:rPr>
            </w:pPr>
          </w:p>
        </w:tc>
      </w:tr>
      <w:tr w:rsidR="00CE2027" w:rsidRPr="00324A2D">
        <w:tc>
          <w:tcPr>
            <w:tcW w:w="4056" w:type="dxa"/>
            <w:gridSpan w:val="2"/>
            <w:tcBorders>
              <w:top w:val="nil"/>
              <w:bottom w:val="nil"/>
            </w:tcBorders>
            <w:shd w:val="clear" w:color="auto" w:fill="auto"/>
          </w:tcPr>
          <w:p w:rsidR="00CE2027" w:rsidRPr="00324A2D" w:rsidRDefault="00CE2027" w:rsidP="00A75A52">
            <w:pPr>
              <w:pStyle w:val="Default"/>
              <w:spacing w:before="20" w:after="20" w:line="182" w:lineRule="exact"/>
              <w:jc w:val="both"/>
              <w:rPr>
                <w:color w:val="auto"/>
                <w:sz w:val="16"/>
                <w:szCs w:val="16"/>
              </w:rPr>
            </w:pPr>
            <w:r w:rsidRPr="00324A2D">
              <w:rPr>
                <w:bCs/>
                <w:color w:val="auto"/>
                <w:sz w:val="16"/>
                <w:szCs w:val="16"/>
              </w:rPr>
              <w:t>Artículo 38.</w:t>
            </w:r>
            <w:r w:rsidRPr="00324A2D">
              <w:rPr>
                <w:b/>
                <w:bCs/>
                <w:color w:val="auto"/>
                <w:sz w:val="16"/>
                <w:szCs w:val="16"/>
              </w:rPr>
              <w:t xml:space="preserve"> </w:t>
            </w:r>
            <w:r w:rsidRPr="00324A2D">
              <w:rPr>
                <w:color w:val="auto"/>
                <w:sz w:val="16"/>
                <w:szCs w:val="16"/>
              </w:rPr>
              <w:t xml:space="preserve">La Comisión Ejecutiva Nacional (…) </w:t>
            </w:r>
          </w:p>
          <w:p w:rsidR="00CE2027" w:rsidRPr="00324A2D" w:rsidRDefault="00CE2027" w:rsidP="00A75A52">
            <w:pPr>
              <w:pStyle w:val="Default"/>
              <w:spacing w:before="20" w:after="20" w:line="182" w:lineRule="exact"/>
              <w:jc w:val="both"/>
              <w:rPr>
                <w:color w:val="auto"/>
                <w:sz w:val="16"/>
                <w:szCs w:val="16"/>
              </w:rPr>
            </w:pPr>
            <w:r w:rsidRPr="00324A2D">
              <w:rPr>
                <w:color w:val="auto"/>
                <w:sz w:val="16"/>
                <w:szCs w:val="16"/>
              </w:rPr>
              <w:t>La elección se realizará por el Congreso Nacional Ordinario respectivo, en el número que éste acuerde, de entre la lista de candidatos propuestos por el propio Congreso Nacional Ordinario, ante la Comisión Nacional de Elecciones Intern</w:t>
            </w:r>
            <w:r w:rsidRPr="00324A2D">
              <w:rPr>
                <w:b/>
                <w:color w:val="auto"/>
                <w:sz w:val="16"/>
                <w:szCs w:val="16"/>
              </w:rPr>
              <w:t>a</w:t>
            </w:r>
            <w:r w:rsidRPr="00324A2D">
              <w:rPr>
                <w:color w:val="auto"/>
                <w:sz w:val="16"/>
                <w:szCs w:val="16"/>
              </w:rPr>
              <w:t>s o de manera supletoria por la Comisión Nacional de Vigilancia de Elecciones Intern</w:t>
            </w:r>
            <w:r w:rsidRPr="00324A2D">
              <w:rPr>
                <w:b/>
                <w:color w:val="auto"/>
                <w:sz w:val="16"/>
                <w:szCs w:val="16"/>
              </w:rPr>
              <w:t>a</w:t>
            </w:r>
            <w:r w:rsidRPr="00324A2D">
              <w:rPr>
                <w:color w:val="auto"/>
                <w:sz w:val="16"/>
                <w:szCs w:val="16"/>
              </w:rPr>
              <w:t xml:space="preserve">s. </w:t>
            </w:r>
          </w:p>
        </w:tc>
        <w:tc>
          <w:tcPr>
            <w:tcW w:w="4063" w:type="dxa"/>
            <w:tcBorders>
              <w:top w:val="nil"/>
              <w:bottom w:val="nil"/>
            </w:tcBorders>
            <w:shd w:val="clear" w:color="auto" w:fill="auto"/>
          </w:tcPr>
          <w:p w:rsidR="00CE2027" w:rsidRPr="00324A2D" w:rsidRDefault="00CE2027" w:rsidP="00A75A52">
            <w:pPr>
              <w:spacing w:before="20" w:after="20" w:line="182" w:lineRule="exact"/>
              <w:contextualSpacing/>
              <w:jc w:val="both"/>
              <w:rPr>
                <w:rFonts w:ascii="Arial" w:eastAsia="Calibri" w:hAnsi="Arial" w:cs="Arial"/>
                <w:sz w:val="16"/>
                <w:szCs w:val="16"/>
              </w:rPr>
            </w:pPr>
            <w:r w:rsidRPr="00324A2D">
              <w:rPr>
                <w:rFonts w:ascii="Arial" w:eastAsia="Calibri" w:hAnsi="Arial" w:cs="Arial"/>
                <w:bCs/>
                <w:sz w:val="16"/>
                <w:szCs w:val="16"/>
              </w:rPr>
              <w:t>Artículo 38.</w:t>
            </w:r>
            <w:r w:rsidRPr="00324A2D">
              <w:rPr>
                <w:rFonts w:ascii="Arial" w:eastAsia="Calibri" w:hAnsi="Arial" w:cs="Arial"/>
                <w:b/>
                <w:bCs/>
                <w:sz w:val="16"/>
                <w:szCs w:val="16"/>
              </w:rPr>
              <w:t xml:space="preserve"> </w:t>
            </w:r>
            <w:r w:rsidRPr="00324A2D">
              <w:rPr>
                <w:rFonts w:ascii="Arial" w:hAnsi="Arial" w:cs="Arial"/>
                <w:sz w:val="16"/>
                <w:szCs w:val="16"/>
              </w:rPr>
              <w:t>La Comisión Ejecutiva Nacional (…)</w:t>
            </w:r>
          </w:p>
          <w:p w:rsidR="00CE2027" w:rsidRPr="00324A2D" w:rsidRDefault="00CE2027" w:rsidP="00A75A52">
            <w:pPr>
              <w:spacing w:before="20" w:after="20" w:line="182" w:lineRule="exact"/>
              <w:contextualSpacing/>
              <w:jc w:val="both"/>
              <w:rPr>
                <w:rFonts w:ascii="Arial" w:hAnsi="Arial" w:cs="Arial"/>
                <w:sz w:val="16"/>
                <w:szCs w:val="16"/>
              </w:rPr>
            </w:pPr>
            <w:r w:rsidRPr="00324A2D">
              <w:rPr>
                <w:rFonts w:ascii="Arial" w:eastAsia="Calibri" w:hAnsi="Arial" w:cs="Arial"/>
                <w:sz w:val="16"/>
                <w:szCs w:val="16"/>
              </w:rPr>
              <w:t>La elección se realizará por el Congreso Nacional Ordinario respectivo, en el número que éste acuerde, de entre la lista de candidatos propuestos por el propio Congreso Nacional Ordinario, ante la Comisión Nacional de Elecciones</w:t>
            </w:r>
            <w:r w:rsidRPr="00324A2D">
              <w:rPr>
                <w:rFonts w:ascii="Arial" w:eastAsia="Calibri" w:hAnsi="Arial" w:cs="Arial"/>
                <w:b/>
                <w:sz w:val="16"/>
                <w:szCs w:val="16"/>
              </w:rPr>
              <w:t xml:space="preserve"> y Procedimientos </w:t>
            </w:r>
            <w:r w:rsidRPr="00324A2D">
              <w:rPr>
                <w:rFonts w:ascii="Arial" w:eastAsia="Calibri" w:hAnsi="Arial" w:cs="Arial"/>
                <w:sz w:val="16"/>
                <w:szCs w:val="16"/>
              </w:rPr>
              <w:t>Intern</w:t>
            </w:r>
            <w:r w:rsidRPr="00324A2D">
              <w:rPr>
                <w:rFonts w:ascii="Arial" w:eastAsia="Calibri" w:hAnsi="Arial" w:cs="Arial"/>
                <w:b/>
                <w:sz w:val="16"/>
                <w:szCs w:val="16"/>
              </w:rPr>
              <w:t>o</w:t>
            </w:r>
            <w:r w:rsidRPr="00324A2D">
              <w:rPr>
                <w:rFonts w:ascii="Arial" w:eastAsia="Calibri" w:hAnsi="Arial" w:cs="Arial"/>
                <w:sz w:val="16"/>
                <w:szCs w:val="16"/>
              </w:rPr>
              <w:t xml:space="preserve">s o de manera supletoria por la Comisión Nacional de Vigilancia de Elecciones </w:t>
            </w:r>
            <w:r w:rsidRPr="00324A2D">
              <w:rPr>
                <w:rFonts w:ascii="Arial" w:eastAsia="Calibri" w:hAnsi="Arial" w:cs="Arial"/>
                <w:b/>
                <w:sz w:val="16"/>
                <w:szCs w:val="16"/>
              </w:rPr>
              <w:t xml:space="preserve">y Procedimientos </w:t>
            </w:r>
            <w:r w:rsidRPr="00324A2D">
              <w:rPr>
                <w:rFonts w:ascii="Arial" w:eastAsia="Calibri" w:hAnsi="Arial" w:cs="Arial"/>
                <w:sz w:val="16"/>
                <w:szCs w:val="16"/>
              </w:rPr>
              <w:t>Intern</w:t>
            </w:r>
            <w:r w:rsidRPr="00324A2D">
              <w:rPr>
                <w:rFonts w:ascii="Arial" w:eastAsia="Calibri" w:hAnsi="Arial" w:cs="Arial"/>
                <w:b/>
                <w:sz w:val="16"/>
                <w:szCs w:val="16"/>
              </w:rPr>
              <w:t>o</w:t>
            </w:r>
            <w:r w:rsidRPr="00324A2D">
              <w:rPr>
                <w:rFonts w:ascii="Arial" w:eastAsia="Calibri" w:hAnsi="Arial" w:cs="Arial"/>
                <w:sz w:val="16"/>
                <w:szCs w:val="16"/>
              </w:rPr>
              <w:t>s.</w:t>
            </w:r>
          </w:p>
        </w:tc>
        <w:tc>
          <w:tcPr>
            <w:tcW w:w="2672" w:type="dxa"/>
            <w:tcBorders>
              <w:top w:val="nil"/>
              <w:bottom w:val="nil"/>
            </w:tcBorders>
            <w:shd w:val="clear" w:color="auto" w:fill="auto"/>
          </w:tcPr>
          <w:p w:rsidR="00CE2027" w:rsidRPr="00324A2D" w:rsidRDefault="00CE2027" w:rsidP="00A75A52">
            <w:pPr>
              <w:spacing w:before="20" w:after="20" w:line="182" w:lineRule="exact"/>
              <w:jc w:val="both"/>
              <w:rPr>
                <w:rFonts w:ascii="Arial" w:hAnsi="Arial" w:cs="Arial"/>
                <w:sz w:val="16"/>
                <w:szCs w:val="16"/>
              </w:rPr>
            </w:pPr>
            <w:r w:rsidRPr="00324A2D">
              <w:rPr>
                <w:rFonts w:ascii="Arial" w:hAnsi="Arial" w:cs="Arial"/>
                <w:sz w:val="16"/>
                <w:szCs w:val="16"/>
              </w:rPr>
              <w:t>Artículo 43, párrafo 1, inciso d) de la LGPP.</w:t>
            </w:r>
          </w:p>
        </w:tc>
        <w:tc>
          <w:tcPr>
            <w:tcW w:w="2385" w:type="dxa"/>
            <w:tcBorders>
              <w:top w:val="nil"/>
              <w:bottom w:val="nil"/>
            </w:tcBorders>
            <w:shd w:val="clear" w:color="auto" w:fill="auto"/>
          </w:tcPr>
          <w:p w:rsidR="00CE2027" w:rsidRPr="00324A2D" w:rsidRDefault="00CE2027" w:rsidP="00A75A52">
            <w:pPr>
              <w:spacing w:before="20" w:after="20" w:line="182" w:lineRule="exact"/>
              <w:jc w:val="both"/>
              <w:rPr>
                <w:rFonts w:ascii="Arial" w:hAnsi="Arial" w:cs="Arial"/>
                <w:sz w:val="16"/>
                <w:szCs w:val="16"/>
              </w:rPr>
            </w:pPr>
            <w:r w:rsidRPr="00324A2D">
              <w:rPr>
                <w:rFonts w:ascii="Arial" w:hAnsi="Arial" w:cs="Arial"/>
                <w:sz w:val="16"/>
                <w:szCs w:val="16"/>
              </w:rPr>
              <w:t xml:space="preserve">En concordancia con otras modificaciones. </w:t>
            </w:r>
          </w:p>
        </w:tc>
      </w:tr>
      <w:tr w:rsidR="00CE2027" w:rsidRPr="00324A2D">
        <w:tc>
          <w:tcPr>
            <w:tcW w:w="4056" w:type="dxa"/>
            <w:gridSpan w:val="2"/>
            <w:tcBorders>
              <w:top w:val="nil"/>
              <w:bottom w:val="nil"/>
            </w:tcBorders>
            <w:shd w:val="clear" w:color="auto" w:fill="auto"/>
          </w:tcPr>
          <w:p w:rsidR="00CE2027" w:rsidRPr="00324A2D" w:rsidRDefault="00CE2027" w:rsidP="00A75A52">
            <w:pPr>
              <w:pStyle w:val="Default"/>
              <w:spacing w:before="20" w:after="20" w:line="182" w:lineRule="exact"/>
              <w:jc w:val="both"/>
              <w:rPr>
                <w:color w:val="auto"/>
                <w:sz w:val="16"/>
                <w:szCs w:val="16"/>
              </w:rPr>
            </w:pPr>
            <w:r w:rsidRPr="00324A2D">
              <w:rPr>
                <w:bCs/>
                <w:color w:val="auto"/>
                <w:sz w:val="16"/>
                <w:szCs w:val="16"/>
              </w:rPr>
              <w:t>Artículo 39.</w:t>
            </w:r>
            <w:r w:rsidRPr="00324A2D">
              <w:rPr>
                <w:b/>
                <w:bCs/>
                <w:color w:val="auto"/>
                <w:sz w:val="16"/>
                <w:szCs w:val="16"/>
              </w:rPr>
              <w:t xml:space="preserve"> </w:t>
            </w:r>
            <w:r w:rsidRPr="00324A2D">
              <w:rPr>
                <w:color w:val="auto"/>
                <w:sz w:val="16"/>
                <w:szCs w:val="16"/>
              </w:rPr>
              <w:t xml:space="preserve">Son atribuciones y facultades de la Comisión Ejecutiva Nacional: </w:t>
            </w:r>
          </w:p>
          <w:p w:rsidR="00CE2027" w:rsidRPr="00324A2D" w:rsidRDefault="00CE2027" w:rsidP="00A75A52">
            <w:pPr>
              <w:pStyle w:val="Default"/>
              <w:spacing w:before="20" w:after="20" w:line="182" w:lineRule="exact"/>
              <w:jc w:val="both"/>
              <w:rPr>
                <w:bCs/>
                <w:color w:val="auto"/>
                <w:sz w:val="16"/>
                <w:szCs w:val="16"/>
              </w:rPr>
            </w:pPr>
            <w:r w:rsidRPr="00324A2D">
              <w:rPr>
                <w:color w:val="auto"/>
                <w:sz w:val="16"/>
                <w:szCs w:val="16"/>
              </w:rPr>
              <w:t>(…)</w:t>
            </w:r>
          </w:p>
        </w:tc>
        <w:tc>
          <w:tcPr>
            <w:tcW w:w="4063" w:type="dxa"/>
            <w:tcBorders>
              <w:top w:val="nil"/>
              <w:bottom w:val="nil"/>
            </w:tcBorders>
            <w:shd w:val="clear" w:color="auto" w:fill="auto"/>
          </w:tcPr>
          <w:p w:rsidR="00CE2027" w:rsidRPr="00324A2D" w:rsidRDefault="00CE2027" w:rsidP="00A75A52">
            <w:pPr>
              <w:spacing w:before="20" w:after="20" w:line="182" w:lineRule="exact"/>
              <w:contextualSpacing/>
              <w:jc w:val="both"/>
              <w:rPr>
                <w:rFonts w:ascii="Arial" w:eastAsia="Calibri" w:hAnsi="Arial" w:cs="Arial"/>
                <w:sz w:val="16"/>
                <w:szCs w:val="16"/>
              </w:rPr>
            </w:pPr>
            <w:r w:rsidRPr="00324A2D">
              <w:rPr>
                <w:rFonts w:ascii="Arial" w:eastAsia="Calibri" w:hAnsi="Arial" w:cs="Arial"/>
                <w:bCs/>
                <w:sz w:val="16"/>
                <w:szCs w:val="16"/>
              </w:rPr>
              <w:t>Artículo 39.</w:t>
            </w:r>
            <w:r w:rsidRPr="00324A2D">
              <w:rPr>
                <w:rFonts w:ascii="Arial" w:eastAsia="Calibri" w:hAnsi="Arial" w:cs="Arial"/>
                <w:sz w:val="16"/>
                <w:szCs w:val="16"/>
              </w:rPr>
              <w:t xml:space="preserve"> Son atribuciones y facultades de la Comisión Ejecutiva Nacional: </w:t>
            </w:r>
          </w:p>
          <w:p w:rsidR="00CE2027" w:rsidRPr="00324A2D" w:rsidRDefault="00CE2027" w:rsidP="00A75A52">
            <w:pPr>
              <w:pStyle w:val="Prrafodelista"/>
              <w:spacing w:before="20" w:after="20" w:line="182" w:lineRule="exact"/>
              <w:ind w:left="0"/>
              <w:jc w:val="both"/>
              <w:rPr>
                <w:rFonts w:ascii="Arial" w:eastAsia="Calibri" w:hAnsi="Arial" w:cs="Arial"/>
                <w:bCs/>
                <w:sz w:val="16"/>
                <w:szCs w:val="16"/>
              </w:rPr>
            </w:pPr>
            <w:r w:rsidRPr="00324A2D">
              <w:rPr>
                <w:rFonts w:ascii="Arial" w:eastAsia="Calibri" w:hAnsi="Arial" w:cs="Arial"/>
                <w:sz w:val="16"/>
                <w:szCs w:val="16"/>
              </w:rPr>
              <w:t>(…)</w:t>
            </w:r>
          </w:p>
        </w:tc>
        <w:tc>
          <w:tcPr>
            <w:tcW w:w="2672" w:type="dxa"/>
            <w:tcBorders>
              <w:top w:val="nil"/>
              <w:bottom w:val="nil"/>
            </w:tcBorders>
            <w:shd w:val="clear" w:color="auto" w:fill="auto"/>
          </w:tcPr>
          <w:p w:rsidR="00CE2027" w:rsidRPr="00324A2D" w:rsidRDefault="00CE2027" w:rsidP="00A75A52">
            <w:pPr>
              <w:spacing w:before="20" w:after="20" w:line="182" w:lineRule="exact"/>
              <w:jc w:val="both"/>
              <w:rPr>
                <w:rFonts w:ascii="Arial" w:hAnsi="Arial" w:cs="Arial"/>
                <w:sz w:val="16"/>
                <w:szCs w:val="16"/>
              </w:rPr>
            </w:pPr>
          </w:p>
        </w:tc>
        <w:tc>
          <w:tcPr>
            <w:tcW w:w="2385" w:type="dxa"/>
            <w:tcBorders>
              <w:top w:val="nil"/>
              <w:bottom w:val="nil"/>
            </w:tcBorders>
            <w:shd w:val="clear" w:color="auto" w:fill="auto"/>
          </w:tcPr>
          <w:p w:rsidR="00CE2027" w:rsidRPr="00324A2D" w:rsidRDefault="00CE2027" w:rsidP="00A75A52">
            <w:pPr>
              <w:spacing w:before="20" w:after="20" w:line="182" w:lineRule="exact"/>
              <w:jc w:val="both"/>
              <w:rPr>
                <w:rFonts w:ascii="Arial" w:hAnsi="Arial" w:cs="Arial"/>
                <w:sz w:val="16"/>
                <w:szCs w:val="16"/>
              </w:rPr>
            </w:pPr>
            <w:r w:rsidRPr="00324A2D">
              <w:rPr>
                <w:rFonts w:ascii="Arial" w:hAnsi="Arial" w:cs="Arial"/>
                <w:sz w:val="16"/>
                <w:szCs w:val="16"/>
              </w:rPr>
              <w:t>Modifica redacción, no cambia sentido.</w:t>
            </w:r>
          </w:p>
        </w:tc>
      </w:tr>
      <w:tr w:rsidR="00CE2027" w:rsidRPr="00324A2D">
        <w:tc>
          <w:tcPr>
            <w:tcW w:w="4056" w:type="dxa"/>
            <w:gridSpan w:val="2"/>
            <w:tcBorders>
              <w:top w:val="nil"/>
              <w:bottom w:val="nil"/>
            </w:tcBorders>
            <w:shd w:val="clear" w:color="auto" w:fill="auto"/>
          </w:tcPr>
          <w:p w:rsidR="00CE2027" w:rsidRPr="00324A2D" w:rsidRDefault="00CE2027" w:rsidP="00A75A52">
            <w:pPr>
              <w:pStyle w:val="Default"/>
              <w:spacing w:before="20" w:after="20" w:line="182" w:lineRule="exact"/>
              <w:jc w:val="both"/>
              <w:rPr>
                <w:color w:val="auto"/>
                <w:sz w:val="16"/>
                <w:szCs w:val="16"/>
              </w:rPr>
            </w:pPr>
            <w:r w:rsidRPr="00324A2D">
              <w:rPr>
                <w:color w:val="auto"/>
                <w:sz w:val="16"/>
                <w:szCs w:val="16"/>
              </w:rPr>
              <w:t>c) Aprobar la convocatoria al Congreso Nacional Ordinario</w:t>
            </w:r>
            <w:r w:rsidRPr="00324A2D">
              <w:rPr>
                <w:b/>
                <w:color w:val="auto"/>
                <w:sz w:val="16"/>
                <w:szCs w:val="16"/>
              </w:rPr>
              <w:t xml:space="preserve"> </w:t>
            </w:r>
            <w:r w:rsidRPr="00324A2D">
              <w:rPr>
                <w:b/>
                <w:bCs/>
                <w:color w:val="auto"/>
                <w:sz w:val="16"/>
                <w:szCs w:val="16"/>
              </w:rPr>
              <w:t xml:space="preserve">ó </w:t>
            </w:r>
            <w:r w:rsidRPr="00324A2D">
              <w:rPr>
                <w:color w:val="auto"/>
                <w:sz w:val="16"/>
                <w:szCs w:val="16"/>
              </w:rPr>
              <w:t xml:space="preserve">Extraordinario y </w:t>
            </w:r>
            <w:r w:rsidRPr="00324A2D">
              <w:rPr>
                <w:b/>
                <w:color w:val="auto"/>
                <w:sz w:val="16"/>
                <w:szCs w:val="16"/>
              </w:rPr>
              <w:t xml:space="preserve">a las asambleas del </w:t>
            </w:r>
            <w:r w:rsidRPr="00324A2D">
              <w:rPr>
                <w:color w:val="auto"/>
                <w:sz w:val="16"/>
                <w:szCs w:val="16"/>
              </w:rPr>
              <w:t xml:space="preserve">Consejo Político Nacional. La Comisión Ejecutiva Nacional podrá prorrogar o anticipar hasta por cuatro meses la realización del Congreso Nacional ordinario cuando así se requiera. </w:t>
            </w:r>
          </w:p>
          <w:p w:rsidR="00CE2027" w:rsidRPr="00324A2D" w:rsidRDefault="00CE2027" w:rsidP="00A75A52">
            <w:pPr>
              <w:pStyle w:val="Default"/>
              <w:spacing w:before="20" w:after="20" w:line="182" w:lineRule="exact"/>
              <w:jc w:val="both"/>
              <w:rPr>
                <w:bCs/>
                <w:color w:val="auto"/>
                <w:sz w:val="16"/>
                <w:szCs w:val="16"/>
              </w:rPr>
            </w:pPr>
            <w:r w:rsidRPr="00324A2D">
              <w:rPr>
                <w:b/>
                <w:color w:val="auto"/>
                <w:sz w:val="16"/>
                <w:szCs w:val="16"/>
              </w:rPr>
              <w:t>(…)</w:t>
            </w:r>
          </w:p>
        </w:tc>
        <w:tc>
          <w:tcPr>
            <w:tcW w:w="4063" w:type="dxa"/>
            <w:tcBorders>
              <w:top w:val="nil"/>
              <w:bottom w:val="nil"/>
            </w:tcBorders>
            <w:shd w:val="clear" w:color="auto" w:fill="auto"/>
          </w:tcPr>
          <w:p w:rsidR="00CE2027" w:rsidRPr="00324A2D" w:rsidRDefault="00CE2027" w:rsidP="00A75A52">
            <w:pPr>
              <w:pStyle w:val="Prrafodelista"/>
              <w:spacing w:before="20" w:after="20" w:line="182" w:lineRule="exact"/>
              <w:ind w:left="0"/>
              <w:jc w:val="both"/>
              <w:rPr>
                <w:rFonts w:ascii="Arial" w:eastAsia="Calibri" w:hAnsi="Arial" w:cs="Arial"/>
                <w:bCs/>
                <w:sz w:val="16"/>
                <w:szCs w:val="16"/>
              </w:rPr>
            </w:pPr>
            <w:r w:rsidRPr="00324A2D">
              <w:rPr>
                <w:rFonts w:ascii="Arial" w:eastAsia="Calibri" w:hAnsi="Arial" w:cs="Arial"/>
                <w:sz w:val="16"/>
                <w:szCs w:val="16"/>
              </w:rPr>
              <w:t>c) Aprobar la convocatoria</w:t>
            </w:r>
            <w:r w:rsidRPr="00324A2D">
              <w:rPr>
                <w:rFonts w:ascii="Arial" w:eastAsia="Calibri" w:hAnsi="Arial" w:cs="Arial"/>
                <w:b/>
                <w:sz w:val="16"/>
                <w:szCs w:val="16"/>
              </w:rPr>
              <w:t xml:space="preserve"> </w:t>
            </w:r>
            <w:r w:rsidRPr="00324A2D">
              <w:rPr>
                <w:rFonts w:ascii="Arial" w:eastAsia="Calibri" w:hAnsi="Arial" w:cs="Arial"/>
                <w:sz w:val="16"/>
                <w:szCs w:val="16"/>
              </w:rPr>
              <w:t>al Congreso Nacional</w:t>
            </w:r>
            <w:r w:rsidRPr="00324A2D">
              <w:rPr>
                <w:rFonts w:ascii="Arial" w:eastAsia="Calibri" w:hAnsi="Arial" w:cs="Arial"/>
                <w:b/>
                <w:sz w:val="16"/>
                <w:szCs w:val="16"/>
              </w:rPr>
              <w:t xml:space="preserve"> </w:t>
            </w:r>
            <w:r w:rsidRPr="00324A2D">
              <w:rPr>
                <w:rFonts w:ascii="Arial" w:eastAsia="Calibri" w:hAnsi="Arial" w:cs="Arial"/>
                <w:sz w:val="16"/>
                <w:szCs w:val="16"/>
              </w:rPr>
              <w:t>y</w:t>
            </w:r>
            <w:r w:rsidRPr="00324A2D">
              <w:rPr>
                <w:rFonts w:ascii="Arial" w:eastAsia="Calibri" w:hAnsi="Arial" w:cs="Arial"/>
                <w:b/>
                <w:sz w:val="16"/>
                <w:szCs w:val="16"/>
              </w:rPr>
              <w:t xml:space="preserve"> al </w:t>
            </w:r>
            <w:r w:rsidRPr="00324A2D">
              <w:rPr>
                <w:rFonts w:ascii="Arial" w:eastAsia="Calibri" w:hAnsi="Arial" w:cs="Arial"/>
                <w:sz w:val="16"/>
                <w:szCs w:val="16"/>
              </w:rPr>
              <w:t>Consejo Político Nacional</w:t>
            </w:r>
            <w:r w:rsidRPr="00324A2D">
              <w:rPr>
                <w:rFonts w:ascii="Arial" w:eastAsia="Calibri" w:hAnsi="Arial" w:cs="Arial"/>
                <w:b/>
                <w:sz w:val="16"/>
                <w:szCs w:val="16"/>
              </w:rPr>
              <w:t xml:space="preserve"> </w:t>
            </w:r>
            <w:r w:rsidRPr="00324A2D">
              <w:rPr>
                <w:rFonts w:ascii="Arial" w:eastAsia="Calibri" w:hAnsi="Arial" w:cs="Arial"/>
                <w:sz w:val="16"/>
                <w:szCs w:val="16"/>
              </w:rPr>
              <w:t>Ordinario</w:t>
            </w:r>
            <w:r w:rsidRPr="00324A2D">
              <w:rPr>
                <w:rFonts w:ascii="Arial" w:eastAsia="Calibri" w:hAnsi="Arial" w:cs="Arial"/>
                <w:b/>
                <w:sz w:val="16"/>
                <w:szCs w:val="16"/>
              </w:rPr>
              <w:t xml:space="preserve"> o </w:t>
            </w:r>
            <w:r w:rsidRPr="00324A2D">
              <w:rPr>
                <w:rFonts w:ascii="Arial" w:eastAsia="Calibri" w:hAnsi="Arial" w:cs="Arial"/>
                <w:sz w:val="16"/>
                <w:szCs w:val="16"/>
              </w:rPr>
              <w:t>Extraordinario.</w:t>
            </w:r>
            <w:r w:rsidRPr="00324A2D">
              <w:rPr>
                <w:rFonts w:ascii="Arial" w:eastAsia="Calibri" w:hAnsi="Arial" w:cs="Arial"/>
                <w:b/>
                <w:sz w:val="16"/>
                <w:szCs w:val="16"/>
              </w:rPr>
              <w:t xml:space="preserve"> </w:t>
            </w:r>
            <w:r w:rsidRPr="00324A2D">
              <w:rPr>
                <w:rFonts w:ascii="Arial" w:eastAsia="Calibri" w:hAnsi="Arial" w:cs="Arial"/>
                <w:sz w:val="16"/>
                <w:szCs w:val="16"/>
              </w:rPr>
              <w:t>La Comisión Ejecutiva Nacional podrá prorrogar o anticipar hasta por cuatro meses la realización del Congreso Nacional ordinario cuando así se requiera.</w:t>
            </w:r>
            <w:r w:rsidRPr="00324A2D">
              <w:rPr>
                <w:rFonts w:ascii="Arial" w:eastAsia="Calibri" w:hAnsi="Arial" w:cs="Arial"/>
                <w:b/>
                <w:sz w:val="16"/>
                <w:szCs w:val="16"/>
              </w:rPr>
              <w:t xml:space="preserve"> </w:t>
            </w:r>
          </w:p>
        </w:tc>
        <w:tc>
          <w:tcPr>
            <w:tcW w:w="2672" w:type="dxa"/>
            <w:tcBorders>
              <w:top w:val="nil"/>
              <w:bottom w:val="nil"/>
            </w:tcBorders>
            <w:shd w:val="clear" w:color="auto" w:fill="auto"/>
          </w:tcPr>
          <w:p w:rsidR="00CE2027" w:rsidRPr="00324A2D" w:rsidRDefault="00CE2027" w:rsidP="00A75A52">
            <w:pPr>
              <w:spacing w:before="20" w:after="20" w:line="182" w:lineRule="exact"/>
              <w:jc w:val="both"/>
              <w:rPr>
                <w:rFonts w:ascii="Arial" w:hAnsi="Arial" w:cs="Arial"/>
                <w:sz w:val="16"/>
                <w:szCs w:val="16"/>
              </w:rPr>
            </w:pPr>
          </w:p>
        </w:tc>
        <w:tc>
          <w:tcPr>
            <w:tcW w:w="2385" w:type="dxa"/>
            <w:tcBorders>
              <w:top w:val="nil"/>
              <w:bottom w:val="nil"/>
            </w:tcBorders>
            <w:shd w:val="clear" w:color="auto" w:fill="auto"/>
          </w:tcPr>
          <w:p w:rsidR="00CE2027" w:rsidRPr="00324A2D" w:rsidRDefault="00CE2027" w:rsidP="00A75A52">
            <w:pPr>
              <w:spacing w:before="20" w:after="20" w:line="182" w:lineRule="exact"/>
              <w:jc w:val="both"/>
              <w:rPr>
                <w:rFonts w:ascii="Arial" w:hAnsi="Arial" w:cs="Arial"/>
                <w:sz w:val="16"/>
                <w:szCs w:val="16"/>
              </w:rPr>
            </w:pPr>
          </w:p>
        </w:tc>
      </w:tr>
      <w:tr w:rsidR="00CE2027" w:rsidRPr="00324A2D">
        <w:tc>
          <w:tcPr>
            <w:tcW w:w="4056" w:type="dxa"/>
            <w:gridSpan w:val="2"/>
            <w:tcBorders>
              <w:top w:val="nil"/>
              <w:bottom w:val="nil"/>
            </w:tcBorders>
            <w:shd w:val="clear" w:color="auto" w:fill="auto"/>
          </w:tcPr>
          <w:p w:rsidR="00CE2027" w:rsidRPr="00324A2D" w:rsidRDefault="00CE2027" w:rsidP="00A75A52">
            <w:pPr>
              <w:pStyle w:val="Default"/>
              <w:spacing w:before="20" w:after="20" w:line="182" w:lineRule="exact"/>
              <w:jc w:val="both"/>
              <w:rPr>
                <w:bCs/>
                <w:color w:val="auto"/>
                <w:sz w:val="16"/>
                <w:szCs w:val="16"/>
              </w:rPr>
            </w:pPr>
            <w:r w:rsidRPr="00324A2D">
              <w:rPr>
                <w:color w:val="auto"/>
                <w:sz w:val="16"/>
                <w:szCs w:val="16"/>
              </w:rPr>
              <w:t>(…)</w:t>
            </w:r>
          </w:p>
        </w:tc>
        <w:tc>
          <w:tcPr>
            <w:tcW w:w="4063" w:type="dxa"/>
            <w:tcBorders>
              <w:top w:val="nil"/>
              <w:bottom w:val="nil"/>
            </w:tcBorders>
            <w:shd w:val="clear" w:color="auto" w:fill="auto"/>
          </w:tcPr>
          <w:p w:rsidR="00CE2027" w:rsidRPr="00324A2D" w:rsidRDefault="00CE2027" w:rsidP="00A75A52">
            <w:pPr>
              <w:pStyle w:val="Prrafodelista"/>
              <w:spacing w:before="20" w:after="20" w:line="182" w:lineRule="exact"/>
              <w:ind w:left="0"/>
              <w:jc w:val="both"/>
              <w:rPr>
                <w:rFonts w:ascii="Arial" w:eastAsia="Calibri" w:hAnsi="Arial" w:cs="Arial"/>
                <w:bCs/>
                <w:sz w:val="16"/>
                <w:szCs w:val="16"/>
              </w:rPr>
            </w:pPr>
            <w:r w:rsidRPr="00324A2D">
              <w:rPr>
                <w:rFonts w:ascii="Arial" w:hAnsi="Arial" w:cs="Arial"/>
                <w:sz w:val="16"/>
                <w:szCs w:val="16"/>
              </w:rPr>
              <w:t>(…)</w:t>
            </w:r>
          </w:p>
        </w:tc>
        <w:tc>
          <w:tcPr>
            <w:tcW w:w="2672" w:type="dxa"/>
            <w:tcBorders>
              <w:top w:val="nil"/>
              <w:bottom w:val="nil"/>
            </w:tcBorders>
            <w:shd w:val="clear" w:color="auto" w:fill="auto"/>
          </w:tcPr>
          <w:p w:rsidR="00CE2027" w:rsidRPr="00324A2D" w:rsidRDefault="00CE2027" w:rsidP="00A75A52">
            <w:pPr>
              <w:spacing w:before="20" w:after="20" w:line="182" w:lineRule="exact"/>
              <w:jc w:val="both"/>
              <w:rPr>
                <w:rFonts w:ascii="Arial" w:hAnsi="Arial" w:cs="Arial"/>
                <w:sz w:val="16"/>
                <w:szCs w:val="16"/>
              </w:rPr>
            </w:pPr>
          </w:p>
        </w:tc>
        <w:tc>
          <w:tcPr>
            <w:tcW w:w="2385" w:type="dxa"/>
            <w:tcBorders>
              <w:top w:val="nil"/>
              <w:bottom w:val="nil"/>
            </w:tcBorders>
            <w:shd w:val="clear" w:color="auto" w:fill="auto"/>
          </w:tcPr>
          <w:p w:rsidR="00CE2027" w:rsidRPr="00324A2D" w:rsidRDefault="00CE2027" w:rsidP="00A75A52">
            <w:pPr>
              <w:spacing w:before="20" w:after="20" w:line="182" w:lineRule="exact"/>
              <w:jc w:val="both"/>
              <w:rPr>
                <w:rFonts w:ascii="Arial" w:hAnsi="Arial" w:cs="Arial"/>
                <w:sz w:val="16"/>
                <w:szCs w:val="16"/>
              </w:rPr>
            </w:pPr>
          </w:p>
        </w:tc>
      </w:tr>
      <w:tr w:rsidR="00CE2027" w:rsidRPr="00324A2D">
        <w:tc>
          <w:tcPr>
            <w:tcW w:w="4056" w:type="dxa"/>
            <w:gridSpan w:val="2"/>
            <w:tcBorders>
              <w:top w:val="nil"/>
              <w:bottom w:val="nil"/>
            </w:tcBorders>
            <w:shd w:val="clear" w:color="auto" w:fill="auto"/>
          </w:tcPr>
          <w:p w:rsidR="00CE2027" w:rsidRPr="00324A2D" w:rsidRDefault="00CE2027" w:rsidP="00A75A52">
            <w:pPr>
              <w:pStyle w:val="Default"/>
              <w:spacing w:before="20" w:after="20" w:line="182" w:lineRule="exact"/>
              <w:jc w:val="both"/>
              <w:rPr>
                <w:color w:val="auto"/>
                <w:sz w:val="16"/>
                <w:szCs w:val="16"/>
              </w:rPr>
            </w:pPr>
            <w:r w:rsidRPr="00324A2D">
              <w:rPr>
                <w:color w:val="auto"/>
                <w:sz w:val="16"/>
                <w:szCs w:val="16"/>
              </w:rPr>
              <w:t>j)</w:t>
            </w:r>
            <w:r w:rsidRPr="00324A2D">
              <w:rPr>
                <w:b/>
                <w:color w:val="auto"/>
                <w:sz w:val="16"/>
                <w:szCs w:val="16"/>
              </w:rPr>
              <w:t xml:space="preserve"> Se deroga.</w:t>
            </w:r>
          </w:p>
        </w:tc>
        <w:tc>
          <w:tcPr>
            <w:tcW w:w="4063" w:type="dxa"/>
            <w:tcBorders>
              <w:top w:val="nil"/>
              <w:bottom w:val="nil"/>
            </w:tcBorders>
            <w:shd w:val="clear" w:color="auto" w:fill="auto"/>
          </w:tcPr>
          <w:p w:rsidR="00CE2027" w:rsidRPr="00324A2D" w:rsidRDefault="00CE2027" w:rsidP="00A75A52">
            <w:pPr>
              <w:pStyle w:val="Prrafodelista"/>
              <w:spacing w:before="20" w:after="20" w:line="182" w:lineRule="exact"/>
              <w:ind w:left="0"/>
              <w:jc w:val="both"/>
              <w:rPr>
                <w:rFonts w:ascii="Arial" w:hAnsi="Arial" w:cs="Arial"/>
                <w:sz w:val="16"/>
                <w:szCs w:val="16"/>
              </w:rPr>
            </w:pPr>
            <w:r w:rsidRPr="00324A2D">
              <w:rPr>
                <w:rFonts w:ascii="Arial" w:eastAsia="Calibri" w:hAnsi="Arial" w:cs="Arial"/>
                <w:sz w:val="16"/>
                <w:szCs w:val="16"/>
              </w:rPr>
              <w:t>j)</w:t>
            </w:r>
            <w:r w:rsidRPr="00324A2D">
              <w:rPr>
                <w:rFonts w:ascii="Arial" w:eastAsia="Calibri" w:hAnsi="Arial" w:cs="Arial"/>
                <w:b/>
                <w:sz w:val="16"/>
                <w:szCs w:val="16"/>
              </w:rPr>
              <w:t xml:space="preserve"> Elegir a los integrantes</w:t>
            </w:r>
            <w:r w:rsidRPr="00324A2D">
              <w:rPr>
                <w:rFonts w:ascii="Arial" w:eastAsia="Calibri" w:hAnsi="Arial" w:cs="Arial"/>
                <w:b/>
                <w:i/>
                <w:sz w:val="16"/>
                <w:szCs w:val="16"/>
              </w:rPr>
              <w:t xml:space="preserve"> </w:t>
            </w:r>
            <w:r w:rsidRPr="00324A2D">
              <w:rPr>
                <w:rFonts w:ascii="Arial" w:eastAsia="Calibri" w:hAnsi="Arial" w:cs="Arial"/>
                <w:b/>
                <w:sz w:val="16"/>
                <w:szCs w:val="16"/>
              </w:rPr>
              <w:t>del Órgano Nacional de Transparencia y Acceso a la Información y aprobar la continuidad de los mismos.</w:t>
            </w:r>
          </w:p>
        </w:tc>
        <w:tc>
          <w:tcPr>
            <w:tcW w:w="2672" w:type="dxa"/>
            <w:tcBorders>
              <w:top w:val="nil"/>
              <w:bottom w:val="nil"/>
            </w:tcBorders>
            <w:shd w:val="clear" w:color="auto" w:fill="auto"/>
          </w:tcPr>
          <w:p w:rsidR="00CE2027" w:rsidRPr="00324A2D" w:rsidRDefault="00CE2027" w:rsidP="00A75A52">
            <w:pPr>
              <w:spacing w:before="20" w:after="20" w:line="182" w:lineRule="exact"/>
              <w:jc w:val="both"/>
              <w:rPr>
                <w:rFonts w:ascii="Arial" w:hAnsi="Arial" w:cs="Arial"/>
                <w:sz w:val="16"/>
                <w:szCs w:val="16"/>
              </w:rPr>
            </w:pPr>
            <w:r w:rsidRPr="00324A2D">
              <w:rPr>
                <w:rFonts w:ascii="Arial" w:hAnsi="Arial" w:cs="Arial"/>
                <w:sz w:val="16"/>
                <w:szCs w:val="16"/>
              </w:rPr>
              <w:t>Artículo 43, párrafo 1, inciso f) de la LGPP.</w:t>
            </w:r>
          </w:p>
        </w:tc>
        <w:tc>
          <w:tcPr>
            <w:tcW w:w="2385" w:type="dxa"/>
            <w:tcBorders>
              <w:top w:val="nil"/>
              <w:bottom w:val="nil"/>
            </w:tcBorders>
            <w:shd w:val="clear" w:color="auto" w:fill="auto"/>
          </w:tcPr>
          <w:p w:rsidR="00CE2027" w:rsidRPr="00324A2D" w:rsidRDefault="00CE2027" w:rsidP="00A75A52">
            <w:pPr>
              <w:spacing w:before="20" w:after="20" w:line="182" w:lineRule="exact"/>
              <w:jc w:val="both"/>
              <w:rPr>
                <w:rFonts w:ascii="Arial" w:hAnsi="Arial" w:cs="Arial"/>
                <w:sz w:val="16"/>
                <w:szCs w:val="16"/>
              </w:rPr>
            </w:pPr>
            <w:r w:rsidRPr="00324A2D">
              <w:rPr>
                <w:rFonts w:ascii="Arial" w:hAnsi="Arial" w:cs="Arial"/>
                <w:sz w:val="16"/>
                <w:szCs w:val="16"/>
              </w:rPr>
              <w:t>En ejercicio de su libertad de autoorganización.</w:t>
            </w:r>
          </w:p>
        </w:tc>
      </w:tr>
      <w:tr w:rsidR="00CE2027" w:rsidRPr="00324A2D">
        <w:tc>
          <w:tcPr>
            <w:tcW w:w="4056" w:type="dxa"/>
            <w:gridSpan w:val="2"/>
            <w:tcBorders>
              <w:top w:val="nil"/>
              <w:bottom w:val="nil"/>
            </w:tcBorders>
            <w:shd w:val="clear" w:color="auto" w:fill="auto"/>
          </w:tcPr>
          <w:p w:rsidR="00CE2027" w:rsidRPr="00324A2D" w:rsidRDefault="00CE2027" w:rsidP="00A75A52">
            <w:pPr>
              <w:pStyle w:val="Prrafodelista"/>
              <w:spacing w:before="20" w:after="20" w:line="182" w:lineRule="exact"/>
              <w:ind w:left="0"/>
              <w:jc w:val="both"/>
              <w:rPr>
                <w:rFonts w:ascii="Arial" w:hAnsi="Arial" w:cs="Arial"/>
                <w:sz w:val="16"/>
                <w:szCs w:val="16"/>
              </w:rPr>
            </w:pPr>
            <w:r w:rsidRPr="00324A2D">
              <w:rPr>
                <w:rFonts w:ascii="Arial" w:hAnsi="Arial" w:cs="Arial"/>
                <w:sz w:val="16"/>
                <w:szCs w:val="16"/>
              </w:rPr>
              <w:t>(…)</w:t>
            </w:r>
          </w:p>
        </w:tc>
        <w:tc>
          <w:tcPr>
            <w:tcW w:w="4063" w:type="dxa"/>
            <w:tcBorders>
              <w:top w:val="nil"/>
              <w:bottom w:val="nil"/>
            </w:tcBorders>
            <w:shd w:val="clear" w:color="auto" w:fill="auto"/>
          </w:tcPr>
          <w:p w:rsidR="00CE2027" w:rsidRPr="00324A2D" w:rsidRDefault="00CE2027" w:rsidP="00A75A52">
            <w:pPr>
              <w:pStyle w:val="Prrafodelista"/>
              <w:spacing w:before="20" w:after="20" w:line="182" w:lineRule="exact"/>
              <w:ind w:left="0"/>
              <w:jc w:val="both"/>
              <w:rPr>
                <w:rFonts w:ascii="Arial" w:hAnsi="Arial" w:cs="Arial"/>
                <w:sz w:val="16"/>
                <w:szCs w:val="16"/>
              </w:rPr>
            </w:pPr>
            <w:r w:rsidRPr="00324A2D">
              <w:rPr>
                <w:rFonts w:ascii="Arial" w:hAnsi="Arial" w:cs="Arial"/>
                <w:sz w:val="16"/>
                <w:szCs w:val="16"/>
              </w:rPr>
              <w:t>(…)</w:t>
            </w:r>
          </w:p>
        </w:tc>
        <w:tc>
          <w:tcPr>
            <w:tcW w:w="2672" w:type="dxa"/>
            <w:tcBorders>
              <w:top w:val="nil"/>
              <w:bottom w:val="nil"/>
            </w:tcBorders>
            <w:shd w:val="clear" w:color="auto" w:fill="auto"/>
          </w:tcPr>
          <w:p w:rsidR="00CE2027" w:rsidRPr="00324A2D" w:rsidRDefault="00CE2027" w:rsidP="00A75A52">
            <w:pPr>
              <w:spacing w:before="20" w:after="20" w:line="182" w:lineRule="exact"/>
              <w:jc w:val="both"/>
              <w:rPr>
                <w:rFonts w:ascii="Arial" w:hAnsi="Arial" w:cs="Arial"/>
                <w:sz w:val="16"/>
                <w:szCs w:val="16"/>
              </w:rPr>
            </w:pPr>
          </w:p>
        </w:tc>
        <w:tc>
          <w:tcPr>
            <w:tcW w:w="2385" w:type="dxa"/>
            <w:tcBorders>
              <w:top w:val="nil"/>
              <w:bottom w:val="nil"/>
            </w:tcBorders>
            <w:shd w:val="clear" w:color="auto" w:fill="auto"/>
          </w:tcPr>
          <w:p w:rsidR="00CE2027" w:rsidRPr="00324A2D" w:rsidRDefault="00CE2027" w:rsidP="00A75A52">
            <w:pPr>
              <w:spacing w:before="20" w:after="20" w:line="182" w:lineRule="exact"/>
              <w:jc w:val="both"/>
              <w:rPr>
                <w:rFonts w:ascii="Arial" w:hAnsi="Arial" w:cs="Arial"/>
                <w:sz w:val="16"/>
                <w:szCs w:val="16"/>
              </w:rPr>
            </w:pPr>
          </w:p>
        </w:tc>
      </w:tr>
      <w:tr w:rsidR="00CE2027" w:rsidRPr="00324A2D">
        <w:tc>
          <w:tcPr>
            <w:tcW w:w="4056" w:type="dxa"/>
            <w:gridSpan w:val="2"/>
            <w:tcBorders>
              <w:top w:val="nil"/>
              <w:bottom w:val="nil"/>
            </w:tcBorders>
            <w:shd w:val="clear" w:color="auto" w:fill="auto"/>
          </w:tcPr>
          <w:p w:rsidR="00CE2027" w:rsidRPr="00324A2D" w:rsidRDefault="00CE2027" w:rsidP="00A75A52">
            <w:pPr>
              <w:pStyle w:val="Default"/>
              <w:spacing w:before="20" w:after="20" w:line="182" w:lineRule="exact"/>
              <w:jc w:val="both"/>
              <w:rPr>
                <w:color w:val="auto"/>
                <w:sz w:val="16"/>
                <w:szCs w:val="16"/>
              </w:rPr>
            </w:pPr>
            <w:r w:rsidRPr="00324A2D">
              <w:rPr>
                <w:b/>
                <w:color w:val="auto"/>
                <w:sz w:val="16"/>
                <w:szCs w:val="16"/>
              </w:rPr>
              <w:t>m) Se deroga.</w:t>
            </w:r>
          </w:p>
        </w:tc>
        <w:tc>
          <w:tcPr>
            <w:tcW w:w="4063" w:type="dxa"/>
            <w:tcBorders>
              <w:top w:val="nil"/>
              <w:bottom w:val="nil"/>
            </w:tcBorders>
            <w:shd w:val="clear" w:color="auto" w:fill="auto"/>
          </w:tcPr>
          <w:p w:rsidR="00CE2027" w:rsidRPr="00324A2D" w:rsidRDefault="00CE2027" w:rsidP="00A75A52">
            <w:pPr>
              <w:pStyle w:val="Prrafodelista"/>
              <w:spacing w:before="20" w:after="20" w:line="182" w:lineRule="exact"/>
              <w:ind w:left="0"/>
              <w:jc w:val="both"/>
              <w:rPr>
                <w:rFonts w:ascii="Arial" w:hAnsi="Arial" w:cs="Arial"/>
                <w:sz w:val="16"/>
                <w:szCs w:val="16"/>
              </w:rPr>
            </w:pPr>
            <w:r w:rsidRPr="00324A2D">
              <w:rPr>
                <w:rFonts w:ascii="Arial" w:eastAsia="Calibri" w:hAnsi="Arial" w:cs="Arial"/>
                <w:b/>
                <w:sz w:val="16"/>
                <w:szCs w:val="16"/>
              </w:rPr>
              <w:t>m) Aprobar la convocatoria para el proceso de postulación y elección de dirigentes, precandidatos o candidatos en el ámbito Federal, y de manera supletoria en el ámbito de las Entidades Federativas, el Distrito Federal, Municipal, Distrital o Delegacional, cuando así lo considere necesario.</w:t>
            </w:r>
          </w:p>
        </w:tc>
        <w:tc>
          <w:tcPr>
            <w:tcW w:w="2672" w:type="dxa"/>
            <w:tcBorders>
              <w:top w:val="nil"/>
              <w:bottom w:val="nil"/>
            </w:tcBorders>
            <w:shd w:val="clear" w:color="auto" w:fill="auto"/>
          </w:tcPr>
          <w:p w:rsidR="00CE2027" w:rsidRPr="00324A2D" w:rsidRDefault="00CE2027" w:rsidP="00A75A52">
            <w:pPr>
              <w:spacing w:before="20" w:after="20" w:line="182" w:lineRule="exact"/>
              <w:jc w:val="both"/>
              <w:rPr>
                <w:rFonts w:ascii="Arial" w:hAnsi="Arial" w:cs="Arial"/>
                <w:sz w:val="16"/>
                <w:szCs w:val="16"/>
              </w:rPr>
            </w:pPr>
          </w:p>
        </w:tc>
        <w:tc>
          <w:tcPr>
            <w:tcW w:w="2385" w:type="dxa"/>
            <w:tcBorders>
              <w:top w:val="nil"/>
              <w:bottom w:val="nil"/>
            </w:tcBorders>
            <w:shd w:val="clear" w:color="auto" w:fill="auto"/>
          </w:tcPr>
          <w:p w:rsidR="00CE2027" w:rsidRPr="00324A2D" w:rsidRDefault="00CE2027" w:rsidP="00A75A52">
            <w:pPr>
              <w:spacing w:before="20" w:after="20" w:line="182" w:lineRule="exact"/>
              <w:jc w:val="both"/>
              <w:rPr>
                <w:rFonts w:ascii="Arial" w:hAnsi="Arial" w:cs="Arial"/>
                <w:sz w:val="16"/>
                <w:szCs w:val="16"/>
              </w:rPr>
            </w:pPr>
          </w:p>
        </w:tc>
      </w:tr>
      <w:tr w:rsidR="00CE2027" w:rsidRPr="00324A2D">
        <w:tc>
          <w:tcPr>
            <w:tcW w:w="4056" w:type="dxa"/>
            <w:gridSpan w:val="2"/>
            <w:tcBorders>
              <w:top w:val="nil"/>
              <w:bottom w:val="single" w:sz="6" w:space="0" w:color="auto"/>
            </w:tcBorders>
            <w:shd w:val="clear" w:color="auto" w:fill="auto"/>
          </w:tcPr>
          <w:p w:rsidR="00CE2027" w:rsidRPr="00324A2D" w:rsidRDefault="00CE2027" w:rsidP="00A75A52">
            <w:pPr>
              <w:pStyle w:val="Default"/>
              <w:spacing w:before="20" w:after="20" w:line="182" w:lineRule="exact"/>
              <w:jc w:val="both"/>
              <w:rPr>
                <w:bCs/>
                <w:color w:val="auto"/>
                <w:sz w:val="16"/>
                <w:szCs w:val="16"/>
              </w:rPr>
            </w:pPr>
            <w:r w:rsidRPr="00324A2D">
              <w:rPr>
                <w:color w:val="auto"/>
                <w:sz w:val="16"/>
                <w:szCs w:val="16"/>
              </w:rPr>
              <w:t>(…)</w:t>
            </w:r>
          </w:p>
        </w:tc>
        <w:tc>
          <w:tcPr>
            <w:tcW w:w="4063" w:type="dxa"/>
            <w:tcBorders>
              <w:top w:val="nil"/>
              <w:bottom w:val="single" w:sz="6" w:space="0" w:color="auto"/>
            </w:tcBorders>
            <w:shd w:val="clear" w:color="auto" w:fill="auto"/>
          </w:tcPr>
          <w:p w:rsidR="00CE2027" w:rsidRPr="00324A2D" w:rsidRDefault="00CE2027" w:rsidP="00A75A52">
            <w:pPr>
              <w:spacing w:before="20" w:after="20" w:line="182" w:lineRule="exact"/>
              <w:contextualSpacing/>
              <w:jc w:val="both"/>
              <w:rPr>
                <w:rFonts w:ascii="Arial" w:eastAsia="Calibri" w:hAnsi="Arial" w:cs="Arial"/>
                <w:bCs/>
                <w:sz w:val="16"/>
                <w:szCs w:val="16"/>
              </w:rPr>
            </w:pPr>
            <w:r w:rsidRPr="00324A2D">
              <w:rPr>
                <w:rFonts w:ascii="Arial" w:hAnsi="Arial" w:cs="Arial"/>
                <w:sz w:val="16"/>
                <w:szCs w:val="16"/>
              </w:rPr>
              <w:t>(…)</w:t>
            </w:r>
          </w:p>
        </w:tc>
        <w:tc>
          <w:tcPr>
            <w:tcW w:w="2672" w:type="dxa"/>
            <w:tcBorders>
              <w:top w:val="nil"/>
              <w:bottom w:val="single" w:sz="6" w:space="0" w:color="auto"/>
            </w:tcBorders>
            <w:shd w:val="clear" w:color="auto" w:fill="auto"/>
          </w:tcPr>
          <w:p w:rsidR="00CE2027" w:rsidRPr="00324A2D" w:rsidRDefault="00CE2027" w:rsidP="00A75A52">
            <w:pPr>
              <w:spacing w:before="20" w:after="20" w:line="182" w:lineRule="exact"/>
              <w:jc w:val="both"/>
              <w:rPr>
                <w:rFonts w:ascii="Arial" w:hAnsi="Arial" w:cs="Arial"/>
                <w:sz w:val="16"/>
                <w:szCs w:val="16"/>
              </w:rPr>
            </w:pPr>
          </w:p>
        </w:tc>
        <w:tc>
          <w:tcPr>
            <w:tcW w:w="2385" w:type="dxa"/>
            <w:tcBorders>
              <w:top w:val="nil"/>
              <w:bottom w:val="single" w:sz="6" w:space="0" w:color="auto"/>
            </w:tcBorders>
            <w:shd w:val="clear" w:color="auto" w:fill="auto"/>
          </w:tcPr>
          <w:p w:rsidR="00CE2027" w:rsidRPr="00324A2D" w:rsidRDefault="00CE2027" w:rsidP="00A75A52">
            <w:pPr>
              <w:spacing w:before="20" w:after="20" w:line="182" w:lineRule="exact"/>
              <w:jc w:val="both"/>
              <w:rPr>
                <w:rFonts w:ascii="Arial" w:hAnsi="Arial" w:cs="Arial"/>
                <w:sz w:val="16"/>
                <w:szCs w:val="16"/>
              </w:rPr>
            </w:pPr>
          </w:p>
        </w:tc>
      </w:tr>
      <w:tr w:rsidR="00CE2027" w:rsidRPr="00324A2D">
        <w:tc>
          <w:tcPr>
            <w:tcW w:w="4056" w:type="dxa"/>
            <w:gridSpan w:val="2"/>
            <w:tcBorders>
              <w:bottom w:val="nil"/>
            </w:tcBorders>
            <w:shd w:val="clear" w:color="auto" w:fill="auto"/>
          </w:tcPr>
          <w:p w:rsidR="00CE2027" w:rsidRPr="00324A2D" w:rsidRDefault="00CE2027" w:rsidP="00A75A52">
            <w:pPr>
              <w:pStyle w:val="Default"/>
              <w:spacing w:before="20" w:after="20" w:line="183" w:lineRule="exact"/>
              <w:jc w:val="both"/>
              <w:rPr>
                <w:bCs/>
                <w:color w:val="auto"/>
                <w:sz w:val="16"/>
                <w:szCs w:val="16"/>
              </w:rPr>
            </w:pPr>
            <w:r w:rsidRPr="00324A2D">
              <w:rPr>
                <w:bCs/>
                <w:color w:val="auto"/>
                <w:sz w:val="16"/>
                <w:szCs w:val="16"/>
              </w:rPr>
              <w:lastRenderedPageBreak/>
              <w:t>Artículo 39 Bis.</w:t>
            </w:r>
            <w:r w:rsidRPr="00324A2D">
              <w:rPr>
                <w:b/>
                <w:bCs/>
                <w:color w:val="auto"/>
                <w:sz w:val="16"/>
                <w:szCs w:val="16"/>
              </w:rPr>
              <w:t xml:space="preserve"> </w:t>
            </w:r>
            <w:r w:rsidRPr="00324A2D">
              <w:rPr>
                <w:color w:val="auto"/>
                <w:sz w:val="16"/>
                <w:szCs w:val="16"/>
              </w:rPr>
              <w:t>Son atribuciones de la Comisión Ejecutiva Nacional en materia de alianzas y/o coaliciones y/o candidaturas comunes:</w:t>
            </w:r>
          </w:p>
        </w:tc>
        <w:tc>
          <w:tcPr>
            <w:tcW w:w="4063" w:type="dxa"/>
            <w:tcBorders>
              <w:bottom w:val="nil"/>
            </w:tcBorders>
            <w:shd w:val="clear" w:color="auto" w:fill="auto"/>
          </w:tcPr>
          <w:p w:rsidR="00CE2027" w:rsidRPr="00324A2D" w:rsidRDefault="00CE2027" w:rsidP="00A75A52">
            <w:pPr>
              <w:spacing w:before="20" w:after="20" w:line="183" w:lineRule="exact"/>
              <w:contextualSpacing/>
              <w:jc w:val="both"/>
              <w:rPr>
                <w:rFonts w:ascii="Arial" w:eastAsia="Calibri" w:hAnsi="Arial" w:cs="Arial"/>
                <w:bCs/>
                <w:sz w:val="16"/>
                <w:szCs w:val="16"/>
              </w:rPr>
            </w:pPr>
            <w:r w:rsidRPr="00324A2D">
              <w:rPr>
                <w:rFonts w:ascii="Arial" w:eastAsia="Calibri" w:hAnsi="Arial" w:cs="Arial"/>
                <w:bCs/>
                <w:sz w:val="16"/>
                <w:szCs w:val="16"/>
              </w:rPr>
              <w:t xml:space="preserve">Artículo 39 Bis. </w:t>
            </w:r>
            <w:r w:rsidRPr="00324A2D">
              <w:rPr>
                <w:rFonts w:ascii="Arial" w:eastAsia="Calibri" w:hAnsi="Arial" w:cs="Arial"/>
                <w:sz w:val="16"/>
                <w:szCs w:val="16"/>
              </w:rPr>
              <w:t>Son atribuciones de la Comisión Ejecutiva Nacional en materia de alianzas y/o coaliciones y/o candidaturas comunes:</w:t>
            </w:r>
          </w:p>
        </w:tc>
        <w:tc>
          <w:tcPr>
            <w:tcW w:w="2672" w:type="dxa"/>
            <w:tcBorders>
              <w:bottom w:val="nil"/>
            </w:tcBorders>
            <w:shd w:val="clear" w:color="auto" w:fill="auto"/>
          </w:tcPr>
          <w:p w:rsidR="00CE2027" w:rsidRPr="00324A2D" w:rsidRDefault="00CE2027" w:rsidP="00A75A52">
            <w:pPr>
              <w:spacing w:before="20" w:after="20" w:line="183" w:lineRule="exact"/>
              <w:jc w:val="both"/>
              <w:rPr>
                <w:rFonts w:ascii="Arial" w:hAnsi="Arial" w:cs="Arial"/>
                <w:sz w:val="16"/>
                <w:szCs w:val="16"/>
              </w:rPr>
            </w:pPr>
          </w:p>
        </w:tc>
        <w:tc>
          <w:tcPr>
            <w:tcW w:w="2385" w:type="dxa"/>
            <w:tcBorders>
              <w:bottom w:val="nil"/>
            </w:tcBorders>
            <w:shd w:val="clear" w:color="auto" w:fill="auto"/>
          </w:tcPr>
          <w:p w:rsidR="00CE2027" w:rsidRPr="00324A2D" w:rsidRDefault="00CE2027" w:rsidP="00A75A52">
            <w:pPr>
              <w:spacing w:before="20" w:after="20" w:line="183" w:lineRule="exact"/>
              <w:jc w:val="both"/>
              <w:rPr>
                <w:rFonts w:ascii="Arial" w:hAnsi="Arial" w:cs="Arial"/>
                <w:sz w:val="16"/>
                <w:szCs w:val="16"/>
              </w:rPr>
            </w:pPr>
            <w:r w:rsidRPr="00324A2D">
              <w:rPr>
                <w:rFonts w:ascii="Arial" w:hAnsi="Arial" w:cs="Arial"/>
                <w:sz w:val="16"/>
                <w:szCs w:val="16"/>
              </w:rPr>
              <w:t>Adecuación a la ley.</w:t>
            </w:r>
          </w:p>
        </w:tc>
      </w:tr>
      <w:tr w:rsidR="00CE2027" w:rsidRPr="00324A2D">
        <w:tc>
          <w:tcPr>
            <w:tcW w:w="4056" w:type="dxa"/>
            <w:gridSpan w:val="2"/>
            <w:tcBorders>
              <w:top w:val="nil"/>
              <w:bottom w:val="nil"/>
            </w:tcBorders>
            <w:shd w:val="clear" w:color="auto" w:fill="auto"/>
          </w:tcPr>
          <w:p w:rsidR="00CE2027" w:rsidRPr="00324A2D" w:rsidRDefault="00CE2027" w:rsidP="00A75A52">
            <w:pPr>
              <w:pStyle w:val="Default"/>
              <w:spacing w:before="20" w:after="20" w:line="183" w:lineRule="exact"/>
              <w:jc w:val="both"/>
              <w:rPr>
                <w:bCs/>
                <w:color w:val="auto"/>
                <w:sz w:val="16"/>
                <w:szCs w:val="16"/>
              </w:rPr>
            </w:pPr>
            <w:r w:rsidRPr="00324A2D">
              <w:rPr>
                <w:color w:val="auto"/>
                <w:sz w:val="16"/>
                <w:szCs w:val="16"/>
              </w:rPr>
              <w:t>a) Se faculta y autoriza a la Comisión Ejecutiva Nacional como máximo Órgano Electoral equivalente al Congreso Nacional en materia de coaliciones y/o alianzas totales o parciales y candidaturas comunes, para que se erija y constituya en Convención Electoral Nacional en el momento en que por sí misma lo considere conveniente, donde se apruebe por mayoría simple del 50% más uno de sus miembros presentes, la realización de convenios, la postulación, registro y/o sustitución de los candidatos al Poder Ejecutivo Federal; candidatos a Diputados Federales y Senadores por ambos principios; de Gobernadores y Jefe de Gobierno del Distrito Federal; de Diputados Locales por ambos Principios; de Ayuntamientos y Jefes Delegacionales del Distrito Federal.</w:t>
            </w:r>
          </w:p>
        </w:tc>
        <w:tc>
          <w:tcPr>
            <w:tcW w:w="4063" w:type="dxa"/>
            <w:tcBorders>
              <w:top w:val="nil"/>
              <w:bottom w:val="nil"/>
            </w:tcBorders>
            <w:shd w:val="clear" w:color="auto" w:fill="auto"/>
          </w:tcPr>
          <w:p w:rsidR="00CE2027" w:rsidRPr="00324A2D" w:rsidRDefault="00CE2027" w:rsidP="00A75A52">
            <w:pPr>
              <w:spacing w:before="20" w:after="20" w:line="183" w:lineRule="exact"/>
              <w:contextualSpacing/>
              <w:jc w:val="both"/>
              <w:rPr>
                <w:rFonts w:ascii="Arial" w:eastAsia="Calibri" w:hAnsi="Arial" w:cs="Arial"/>
                <w:bCs/>
                <w:sz w:val="16"/>
                <w:szCs w:val="16"/>
              </w:rPr>
            </w:pPr>
            <w:r w:rsidRPr="00324A2D">
              <w:rPr>
                <w:rFonts w:ascii="Arial" w:eastAsia="Calibri" w:hAnsi="Arial" w:cs="Arial"/>
                <w:sz w:val="16"/>
                <w:szCs w:val="16"/>
              </w:rPr>
              <w:t>a) Se faculta y autoriza a la Comisión Ejecutiva Nacional como máximo Órgano Electoral equivalente al Congreso Nacional en materia de coaliciones y/o alianzas totales</w:t>
            </w:r>
            <w:r w:rsidRPr="00324A2D">
              <w:rPr>
                <w:rFonts w:ascii="Arial" w:eastAsia="Calibri" w:hAnsi="Arial" w:cs="Arial"/>
                <w:b/>
                <w:sz w:val="16"/>
                <w:szCs w:val="16"/>
              </w:rPr>
              <w:t xml:space="preserve">, </w:t>
            </w:r>
            <w:r w:rsidRPr="00324A2D">
              <w:rPr>
                <w:rFonts w:ascii="Arial" w:eastAsia="Calibri" w:hAnsi="Arial" w:cs="Arial"/>
                <w:sz w:val="16"/>
                <w:szCs w:val="16"/>
              </w:rPr>
              <w:t>parciales o</w:t>
            </w:r>
            <w:r w:rsidRPr="00324A2D">
              <w:rPr>
                <w:rFonts w:ascii="Arial" w:eastAsia="Calibri" w:hAnsi="Arial" w:cs="Arial"/>
                <w:b/>
                <w:sz w:val="16"/>
                <w:szCs w:val="16"/>
              </w:rPr>
              <w:t xml:space="preserve"> flexibles</w:t>
            </w:r>
            <w:r w:rsidRPr="00324A2D">
              <w:rPr>
                <w:rFonts w:ascii="Arial" w:eastAsia="Calibri" w:hAnsi="Arial" w:cs="Arial"/>
                <w:sz w:val="16"/>
                <w:szCs w:val="16"/>
              </w:rPr>
              <w:t xml:space="preserve"> y candidaturas comunes, para que se erija y constituya en Convención Electoral Nacional en el momento en que por sí misma lo considere conveniente, donde se apruebe por mayoría simple del 50% más uno de sus miembros presentes, la realización de convenios, la postulación, registro y/o sustitución de los candidatos al Poder Ejecutivo Federal; candidatos a Diputados Federales y Senadores por ambos principios; de Gobernadores y Jefe de Gobierno del Distrito Federal; de Diputados Locales por ambos Principios; de Ayuntamientos y Jefes Delegacionales del Distrito Federal.</w:t>
            </w:r>
          </w:p>
        </w:tc>
        <w:tc>
          <w:tcPr>
            <w:tcW w:w="2672" w:type="dxa"/>
            <w:tcBorders>
              <w:top w:val="nil"/>
              <w:bottom w:val="nil"/>
            </w:tcBorders>
            <w:shd w:val="clear" w:color="auto" w:fill="auto"/>
          </w:tcPr>
          <w:p w:rsidR="00CE2027" w:rsidRPr="00324A2D" w:rsidRDefault="00CE2027" w:rsidP="00A75A52">
            <w:pPr>
              <w:spacing w:before="20" w:after="20" w:line="183" w:lineRule="exact"/>
              <w:jc w:val="both"/>
              <w:rPr>
                <w:rFonts w:ascii="Arial" w:hAnsi="Arial" w:cs="Arial"/>
                <w:sz w:val="16"/>
                <w:szCs w:val="16"/>
              </w:rPr>
            </w:pPr>
            <w:r w:rsidRPr="00324A2D">
              <w:rPr>
                <w:rFonts w:ascii="Arial" w:hAnsi="Arial" w:cs="Arial"/>
                <w:sz w:val="16"/>
                <w:szCs w:val="16"/>
              </w:rPr>
              <w:t>Artículo 88, párrafos 1 y 6 de la LGPP.</w:t>
            </w:r>
          </w:p>
        </w:tc>
        <w:tc>
          <w:tcPr>
            <w:tcW w:w="2385" w:type="dxa"/>
            <w:tcBorders>
              <w:top w:val="nil"/>
              <w:bottom w:val="nil"/>
            </w:tcBorders>
            <w:shd w:val="clear" w:color="auto" w:fill="auto"/>
          </w:tcPr>
          <w:p w:rsidR="00CE2027" w:rsidRPr="00324A2D" w:rsidRDefault="00CE2027" w:rsidP="00A75A52">
            <w:pPr>
              <w:spacing w:before="20" w:after="20" w:line="183" w:lineRule="exact"/>
              <w:jc w:val="both"/>
              <w:rPr>
                <w:rFonts w:ascii="Arial" w:hAnsi="Arial" w:cs="Arial"/>
                <w:sz w:val="16"/>
                <w:szCs w:val="16"/>
              </w:rPr>
            </w:pPr>
          </w:p>
        </w:tc>
      </w:tr>
      <w:tr w:rsidR="00CE2027" w:rsidRPr="00324A2D">
        <w:tc>
          <w:tcPr>
            <w:tcW w:w="4056" w:type="dxa"/>
            <w:gridSpan w:val="2"/>
            <w:tcBorders>
              <w:top w:val="nil"/>
              <w:bottom w:val="nil"/>
            </w:tcBorders>
            <w:shd w:val="clear" w:color="auto" w:fill="auto"/>
          </w:tcPr>
          <w:p w:rsidR="00CE2027" w:rsidRPr="00324A2D" w:rsidRDefault="00CE2027" w:rsidP="00A75A52">
            <w:pPr>
              <w:pStyle w:val="Default"/>
              <w:spacing w:before="20" w:after="20" w:line="183" w:lineRule="exact"/>
              <w:jc w:val="both"/>
              <w:rPr>
                <w:bCs/>
                <w:color w:val="auto"/>
                <w:sz w:val="16"/>
                <w:szCs w:val="16"/>
              </w:rPr>
            </w:pPr>
            <w:r w:rsidRPr="00324A2D">
              <w:rPr>
                <w:color w:val="auto"/>
                <w:sz w:val="16"/>
                <w:szCs w:val="16"/>
              </w:rPr>
              <w:t>(…)</w:t>
            </w:r>
          </w:p>
        </w:tc>
        <w:tc>
          <w:tcPr>
            <w:tcW w:w="4063" w:type="dxa"/>
            <w:tcBorders>
              <w:top w:val="nil"/>
              <w:bottom w:val="nil"/>
            </w:tcBorders>
            <w:shd w:val="clear" w:color="auto" w:fill="auto"/>
          </w:tcPr>
          <w:p w:rsidR="00CE2027" w:rsidRPr="00324A2D" w:rsidRDefault="00CE2027" w:rsidP="00A75A52">
            <w:pPr>
              <w:spacing w:before="20" w:after="20" w:line="183" w:lineRule="exact"/>
              <w:contextualSpacing/>
              <w:jc w:val="both"/>
              <w:rPr>
                <w:rFonts w:ascii="Arial" w:eastAsia="Calibri" w:hAnsi="Arial" w:cs="Arial"/>
                <w:bCs/>
                <w:sz w:val="16"/>
                <w:szCs w:val="16"/>
              </w:rPr>
            </w:pPr>
            <w:r w:rsidRPr="00324A2D">
              <w:rPr>
                <w:rFonts w:ascii="Arial" w:eastAsia="Calibri" w:hAnsi="Arial" w:cs="Arial"/>
                <w:sz w:val="16"/>
                <w:szCs w:val="16"/>
              </w:rPr>
              <w:t>(…)</w:t>
            </w:r>
          </w:p>
        </w:tc>
        <w:tc>
          <w:tcPr>
            <w:tcW w:w="2672" w:type="dxa"/>
            <w:tcBorders>
              <w:top w:val="nil"/>
              <w:bottom w:val="nil"/>
            </w:tcBorders>
            <w:shd w:val="clear" w:color="auto" w:fill="auto"/>
          </w:tcPr>
          <w:p w:rsidR="00CE2027" w:rsidRPr="00324A2D" w:rsidRDefault="00CE2027" w:rsidP="00A75A52">
            <w:pPr>
              <w:spacing w:before="20" w:after="20" w:line="183" w:lineRule="exact"/>
              <w:jc w:val="both"/>
              <w:rPr>
                <w:rFonts w:ascii="Arial" w:hAnsi="Arial" w:cs="Arial"/>
                <w:sz w:val="16"/>
                <w:szCs w:val="16"/>
              </w:rPr>
            </w:pPr>
          </w:p>
        </w:tc>
        <w:tc>
          <w:tcPr>
            <w:tcW w:w="2385" w:type="dxa"/>
            <w:tcBorders>
              <w:top w:val="nil"/>
              <w:bottom w:val="nil"/>
            </w:tcBorders>
            <w:shd w:val="clear" w:color="auto" w:fill="auto"/>
          </w:tcPr>
          <w:p w:rsidR="00CE2027" w:rsidRPr="00324A2D" w:rsidRDefault="00CE2027" w:rsidP="00A75A52">
            <w:pPr>
              <w:spacing w:before="20" w:after="20" w:line="183" w:lineRule="exact"/>
              <w:jc w:val="both"/>
              <w:rPr>
                <w:rFonts w:ascii="Arial" w:hAnsi="Arial" w:cs="Arial"/>
                <w:sz w:val="16"/>
                <w:szCs w:val="16"/>
              </w:rPr>
            </w:pPr>
          </w:p>
        </w:tc>
      </w:tr>
      <w:tr w:rsidR="00CE2027" w:rsidRPr="00324A2D">
        <w:tc>
          <w:tcPr>
            <w:tcW w:w="4056" w:type="dxa"/>
            <w:gridSpan w:val="2"/>
            <w:tcBorders>
              <w:top w:val="nil"/>
              <w:bottom w:val="nil"/>
            </w:tcBorders>
            <w:shd w:val="clear" w:color="auto" w:fill="auto"/>
          </w:tcPr>
          <w:p w:rsidR="00CE2027" w:rsidRPr="00324A2D" w:rsidRDefault="00CE2027" w:rsidP="00A75A52">
            <w:pPr>
              <w:pStyle w:val="Default"/>
              <w:spacing w:before="20" w:after="20" w:line="183" w:lineRule="exact"/>
              <w:jc w:val="both"/>
              <w:rPr>
                <w:bCs/>
                <w:color w:val="auto"/>
                <w:sz w:val="16"/>
                <w:szCs w:val="16"/>
              </w:rPr>
            </w:pPr>
            <w:r w:rsidRPr="00324A2D">
              <w:rPr>
                <w:color w:val="auto"/>
                <w:sz w:val="16"/>
                <w:szCs w:val="16"/>
              </w:rPr>
              <w:t xml:space="preserve">c) Aprobar la Plataforma Electoral de la alianza y/o coalición total o parcial y candidaturas comunes para los tipos de elección de que se trate, conforme a la Declaración de Principios, Programa de Acción y Estatutos adoptados por la alianza, coalición o candidaturas comunes de que se trate. </w:t>
            </w:r>
          </w:p>
        </w:tc>
        <w:tc>
          <w:tcPr>
            <w:tcW w:w="4063" w:type="dxa"/>
            <w:tcBorders>
              <w:top w:val="nil"/>
              <w:bottom w:val="nil"/>
            </w:tcBorders>
            <w:shd w:val="clear" w:color="auto" w:fill="auto"/>
          </w:tcPr>
          <w:p w:rsidR="00CE2027" w:rsidRPr="00324A2D" w:rsidRDefault="00CE2027" w:rsidP="00A75A52">
            <w:pPr>
              <w:spacing w:before="20" w:after="20" w:line="183" w:lineRule="exact"/>
              <w:contextualSpacing/>
              <w:jc w:val="both"/>
              <w:rPr>
                <w:rFonts w:ascii="Arial" w:eastAsia="Calibri" w:hAnsi="Arial" w:cs="Arial"/>
                <w:bCs/>
                <w:sz w:val="16"/>
                <w:szCs w:val="16"/>
              </w:rPr>
            </w:pPr>
            <w:r w:rsidRPr="00324A2D">
              <w:rPr>
                <w:rFonts w:ascii="Arial" w:eastAsia="Calibri" w:hAnsi="Arial" w:cs="Arial"/>
                <w:sz w:val="16"/>
                <w:szCs w:val="16"/>
              </w:rPr>
              <w:t>c) Aprobar la Plataforma Electoral de la alianza y/o coalición</w:t>
            </w:r>
            <w:r w:rsidRPr="00324A2D">
              <w:rPr>
                <w:rFonts w:ascii="Arial" w:eastAsia="Calibri" w:hAnsi="Arial" w:cs="Arial"/>
                <w:b/>
                <w:sz w:val="16"/>
                <w:szCs w:val="16"/>
              </w:rPr>
              <w:t xml:space="preserve"> </w:t>
            </w:r>
            <w:r w:rsidRPr="00324A2D">
              <w:rPr>
                <w:rFonts w:ascii="Arial" w:eastAsia="Calibri" w:hAnsi="Arial" w:cs="Arial"/>
                <w:sz w:val="16"/>
                <w:szCs w:val="16"/>
              </w:rPr>
              <w:t>total</w:t>
            </w:r>
            <w:r w:rsidRPr="00324A2D">
              <w:rPr>
                <w:rFonts w:ascii="Arial" w:eastAsia="Calibri" w:hAnsi="Arial" w:cs="Arial"/>
                <w:b/>
                <w:sz w:val="16"/>
                <w:szCs w:val="16"/>
              </w:rPr>
              <w:t xml:space="preserve">, </w:t>
            </w:r>
            <w:r w:rsidRPr="00324A2D">
              <w:rPr>
                <w:rFonts w:ascii="Arial" w:eastAsia="Calibri" w:hAnsi="Arial" w:cs="Arial"/>
                <w:sz w:val="16"/>
                <w:szCs w:val="16"/>
              </w:rPr>
              <w:t>parcial o</w:t>
            </w:r>
            <w:r w:rsidRPr="00324A2D">
              <w:rPr>
                <w:rFonts w:ascii="Arial" w:eastAsia="Calibri" w:hAnsi="Arial" w:cs="Arial"/>
                <w:b/>
                <w:sz w:val="16"/>
                <w:szCs w:val="16"/>
              </w:rPr>
              <w:t xml:space="preserve"> flexible</w:t>
            </w:r>
            <w:r w:rsidRPr="00324A2D">
              <w:rPr>
                <w:rFonts w:ascii="Arial" w:eastAsia="Calibri" w:hAnsi="Arial" w:cs="Arial"/>
                <w:sz w:val="16"/>
                <w:szCs w:val="16"/>
              </w:rPr>
              <w:t xml:space="preserve"> y candidaturas comunes para los tipos de elección de que se trate, conforme a la Declaración de Principios, Programa de Acción y Estatutos adoptados por la alianza, coalición o candidaturas comunes de que se trate. </w:t>
            </w:r>
          </w:p>
        </w:tc>
        <w:tc>
          <w:tcPr>
            <w:tcW w:w="2672" w:type="dxa"/>
            <w:tcBorders>
              <w:top w:val="nil"/>
              <w:bottom w:val="nil"/>
            </w:tcBorders>
            <w:shd w:val="clear" w:color="auto" w:fill="auto"/>
          </w:tcPr>
          <w:p w:rsidR="00CE2027" w:rsidRPr="00324A2D" w:rsidRDefault="00CE2027" w:rsidP="00A75A52">
            <w:pPr>
              <w:spacing w:before="20" w:after="20" w:line="183" w:lineRule="exact"/>
              <w:jc w:val="both"/>
              <w:rPr>
                <w:rFonts w:ascii="Arial" w:hAnsi="Arial" w:cs="Arial"/>
                <w:sz w:val="16"/>
                <w:szCs w:val="16"/>
              </w:rPr>
            </w:pPr>
          </w:p>
        </w:tc>
        <w:tc>
          <w:tcPr>
            <w:tcW w:w="2385" w:type="dxa"/>
            <w:tcBorders>
              <w:top w:val="nil"/>
              <w:bottom w:val="nil"/>
            </w:tcBorders>
            <w:shd w:val="clear" w:color="auto" w:fill="auto"/>
          </w:tcPr>
          <w:p w:rsidR="00CE2027" w:rsidRPr="00324A2D" w:rsidRDefault="00CE2027" w:rsidP="00A75A52">
            <w:pPr>
              <w:spacing w:before="20" w:after="20" w:line="183" w:lineRule="exact"/>
              <w:jc w:val="both"/>
              <w:rPr>
                <w:rFonts w:ascii="Arial" w:hAnsi="Arial" w:cs="Arial"/>
                <w:sz w:val="16"/>
                <w:szCs w:val="16"/>
              </w:rPr>
            </w:pPr>
          </w:p>
        </w:tc>
      </w:tr>
      <w:tr w:rsidR="00CE2027" w:rsidRPr="00324A2D">
        <w:tc>
          <w:tcPr>
            <w:tcW w:w="4056" w:type="dxa"/>
            <w:gridSpan w:val="2"/>
            <w:tcBorders>
              <w:top w:val="nil"/>
              <w:bottom w:val="nil"/>
            </w:tcBorders>
            <w:shd w:val="clear" w:color="auto" w:fill="auto"/>
          </w:tcPr>
          <w:p w:rsidR="00CE2027" w:rsidRPr="00324A2D" w:rsidRDefault="00CE2027" w:rsidP="00A75A52">
            <w:pPr>
              <w:pStyle w:val="Default"/>
              <w:spacing w:before="20" w:after="20" w:line="183" w:lineRule="exact"/>
              <w:jc w:val="both"/>
              <w:rPr>
                <w:bCs/>
                <w:color w:val="auto"/>
                <w:sz w:val="16"/>
                <w:szCs w:val="16"/>
              </w:rPr>
            </w:pPr>
            <w:r w:rsidRPr="00324A2D">
              <w:rPr>
                <w:color w:val="auto"/>
                <w:sz w:val="16"/>
                <w:szCs w:val="16"/>
              </w:rPr>
              <w:t xml:space="preserve">d) Aprobar el Programa de Gobierno a que se sujetarán los candidatos de la alianza y/o coalición total o parcial y candidaturas comunes, en caso de resultar electos, conforme a la Plataforma Electoral, Declaración de Principios, Programa de Acción y Estatutos adoptados por la alianza, coalición o candidaturas comunes de que se trate. </w:t>
            </w:r>
          </w:p>
        </w:tc>
        <w:tc>
          <w:tcPr>
            <w:tcW w:w="4063" w:type="dxa"/>
            <w:tcBorders>
              <w:top w:val="nil"/>
              <w:bottom w:val="nil"/>
            </w:tcBorders>
            <w:shd w:val="clear" w:color="auto" w:fill="auto"/>
          </w:tcPr>
          <w:p w:rsidR="00CE2027" w:rsidRPr="00324A2D" w:rsidRDefault="00CE2027" w:rsidP="00A75A52">
            <w:pPr>
              <w:spacing w:before="20" w:after="20" w:line="183" w:lineRule="exact"/>
              <w:contextualSpacing/>
              <w:jc w:val="both"/>
              <w:rPr>
                <w:rFonts w:ascii="Arial" w:eastAsia="Calibri" w:hAnsi="Arial" w:cs="Arial"/>
                <w:bCs/>
                <w:sz w:val="16"/>
                <w:szCs w:val="16"/>
              </w:rPr>
            </w:pPr>
            <w:r w:rsidRPr="00324A2D">
              <w:rPr>
                <w:rFonts w:ascii="Arial" w:eastAsia="Calibri" w:hAnsi="Arial" w:cs="Arial"/>
                <w:sz w:val="16"/>
                <w:szCs w:val="16"/>
              </w:rPr>
              <w:t>d) Aprobar el Programa de Gobierno a que se sujetarán los candidatos de la alianza y/o coalición total</w:t>
            </w:r>
            <w:r w:rsidRPr="00324A2D">
              <w:rPr>
                <w:rFonts w:ascii="Arial" w:eastAsia="Calibri" w:hAnsi="Arial" w:cs="Arial"/>
                <w:b/>
                <w:sz w:val="16"/>
                <w:szCs w:val="16"/>
              </w:rPr>
              <w:t xml:space="preserve">, </w:t>
            </w:r>
            <w:r w:rsidRPr="00324A2D">
              <w:rPr>
                <w:rFonts w:ascii="Arial" w:eastAsia="Calibri" w:hAnsi="Arial" w:cs="Arial"/>
                <w:sz w:val="16"/>
                <w:szCs w:val="16"/>
              </w:rPr>
              <w:t>parcial o</w:t>
            </w:r>
            <w:r w:rsidRPr="00324A2D">
              <w:rPr>
                <w:rFonts w:ascii="Arial" w:eastAsia="Calibri" w:hAnsi="Arial" w:cs="Arial"/>
                <w:b/>
                <w:sz w:val="16"/>
                <w:szCs w:val="16"/>
              </w:rPr>
              <w:t xml:space="preserve"> flexible</w:t>
            </w:r>
            <w:r w:rsidRPr="00324A2D">
              <w:rPr>
                <w:rFonts w:ascii="Arial" w:eastAsia="Calibri" w:hAnsi="Arial" w:cs="Arial"/>
                <w:sz w:val="16"/>
                <w:szCs w:val="16"/>
              </w:rPr>
              <w:t xml:space="preserve"> y candidaturas comunes, en caso de resultar electos, conforme a la Plataforma Electoral, Declaración de Principios, Programa de Acción y Estatutos adoptados por la alianza, coalición o candidaturas comunes de que se trate. </w:t>
            </w:r>
          </w:p>
        </w:tc>
        <w:tc>
          <w:tcPr>
            <w:tcW w:w="2672" w:type="dxa"/>
            <w:tcBorders>
              <w:top w:val="nil"/>
              <w:bottom w:val="nil"/>
            </w:tcBorders>
            <w:shd w:val="clear" w:color="auto" w:fill="auto"/>
          </w:tcPr>
          <w:p w:rsidR="00CE2027" w:rsidRPr="00324A2D" w:rsidRDefault="00CE2027" w:rsidP="00A75A52">
            <w:pPr>
              <w:spacing w:before="20" w:after="20" w:line="183" w:lineRule="exact"/>
              <w:jc w:val="both"/>
              <w:rPr>
                <w:rFonts w:ascii="Arial" w:hAnsi="Arial" w:cs="Arial"/>
                <w:sz w:val="16"/>
                <w:szCs w:val="16"/>
              </w:rPr>
            </w:pPr>
          </w:p>
        </w:tc>
        <w:tc>
          <w:tcPr>
            <w:tcW w:w="2385" w:type="dxa"/>
            <w:tcBorders>
              <w:top w:val="nil"/>
              <w:bottom w:val="nil"/>
            </w:tcBorders>
            <w:shd w:val="clear" w:color="auto" w:fill="auto"/>
          </w:tcPr>
          <w:p w:rsidR="00CE2027" w:rsidRPr="00324A2D" w:rsidRDefault="00CE2027" w:rsidP="00A75A52">
            <w:pPr>
              <w:spacing w:before="20" w:after="20" w:line="183" w:lineRule="exact"/>
              <w:jc w:val="both"/>
              <w:rPr>
                <w:rFonts w:ascii="Arial" w:hAnsi="Arial" w:cs="Arial"/>
                <w:sz w:val="16"/>
                <w:szCs w:val="16"/>
              </w:rPr>
            </w:pPr>
          </w:p>
        </w:tc>
      </w:tr>
      <w:tr w:rsidR="00CE2027" w:rsidRPr="00324A2D">
        <w:tc>
          <w:tcPr>
            <w:tcW w:w="4056" w:type="dxa"/>
            <w:gridSpan w:val="2"/>
            <w:tcBorders>
              <w:top w:val="nil"/>
              <w:bottom w:val="nil"/>
            </w:tcBorders>
            <w:shd w:val="clear" w:color="auto" w:fill="auto"/>
          </w:tcPr>
          <w:p w:rsidR="00CE2027" w:rsidRPr="00324A2D" w:rsidRDefault="00CE2027" w:rsidP="00A75A52">
            <w:pPr>
              <w:pStyle w:val="Default"/>
              <w:spacing w:before="20" w:after="20" w:line="183" w:lineRule="exact"/>
              <w:jc w:val="both"/>
              <w:rPr>
                <w:color w:val="auto"/>
                <w:sz w:val="16"/>
                <w:szCs w:val="16"/>
              </w:rPr>
            </w:pPr>
            <w:r w:rsidRPr="00324A2D">
              <w:rPr>
                <w:color w:val="auto"/>
                <w:sz w:val="16"/>
                <w:szCs w:val="16"/>
              </w:rPr>
              <w:t xml:space="preserve">e) Aprobar el Programa Legislativo que impulsarán los candidatos de la alianza y/o coalición total o parcial y candidaturas comunes, cuando sean electos como Diputados Federales, Senadores, Diputados Locales en las entidades federativas o el Distrito Federal. </w:t>
            </w:r>
          </w:p>
        </w:tc>
        <w:tc>
          <w:tcPr>
            <w:tcW w:w="4063" w:type="dxa"/>
            <w:tcBorders>
              <w:top w:val="nil"/>
              <w:bottom w:val="nil"/>
            </w:tcBorders>
            <w:shd w:val="clear" w:color="auto" w:fill="auto"/>
          </w:tcPr>
          <w:p w:rsidR="00CE2027" w:rsidRPr="00324A2D" w:rsidRDefault="00CE2027" w:rsidP="00A75A52">
            <w:pPr>
              <w:spacing w:before="20" w:after="20" w:line="183" w:lineRule="exact"/>
              <w:contextualSpacing/>
              <w:jc w:val="both"/>
              <w:rPr>
                <w:rFonts w:ascii="Arial" w:eastAsia="Calibri" w:hAnsi="Arial" w:cs="Arial"/>
                <w:sz w:val="16"/>
                <w:szCs w:val="16"/>
              </w:rPr>
            </w:pPr>
            <w:r w:rsidRPr="00324A2D">
              <w:rPr>
                <w:rFonts w:ascii="Arial" w:eastAsia="Calibri" w:hAnsi="Arial" w:cs="Arial"/>
                <w:sz w:val="16"/>
                <w:szCs w:val="16"/>
              </w:rPr>
              <w:t>e) Aprobar el Programa Legislativo que impulsarán los candidatos de la alianza y/o coalición total</w:t>
            </w:r>
            <w:r w:rsidRPr="00324A2D">
              <w:rPr>
                <w:rFonts w:ascii="Arial" w:eastAsia="Calibri" w:hAnsi="Arial" w:cs="Arial"/>
                <w:b/>
                <w:sz w:val="16"/>
                <w:szCs w:val="16"/>
              </w:rPr>
              <w:t xml:space="preserve">, </w:t>
            </w:r>
            <w:r w:rsidRPr="00324A2D">
              <w:rPr>
                <w:rFonts w:ascii="Arial" w:eastAsia="Calibri" w:hAnsi="Arial" w:cs="Arial"/>
                <w:sz w:val="16"/>
                <w:szCs w:val="16"/>
              </w:rPr>
              <w:t>parcial o</w:t>
            </w:r>
            <w:r w:rsidRPr="00324A2D">
              <w:rPr>
                <w:rFonts w:ascii="Arial" w:eastAsia="Calibri" w:hAnsi="Arial" w:cs="Arial"/>
                <w:b/>
                <w:sz w:val="16"/>
                <w:szCs w:val="16"/>
              </w:rPr>
              <w:t xml:space="preserve"> flexible</w:t>
            </w:r>
            <w:r w:rsidRPr="00324A2D">
              <w:rPr>
                <w:rFonts w:ascii="Arial" w:eastAsia="Calibri" w:hAnsi="Arial" w:cs="Arial"/>
                <w:sz w:val="16"/>
                <w:szCs w:val="16"/>
              </w:rPr>
              <w:t xml:space="preserve"> y candidaturas comunes, cuando sean electos como Diputados Federales, Senadores, Diputados Locales en las entidades federativas o el Distrito Federal.</w:t>
            </w:r>
          </w:p>
        </w:tc>
        <w:tc>
          <w:tcPr>
            <w:tcW w:w="2672" w:type="dxa"/>
            <w:tcBorders>
              <w:top w:val="nil"/>
              <w:bottom w:val="nil"/>
            </w:tcBorders>
            <w:shd w:val="clear" w:color="auto" w:fill="auto"/>
          </w:tcPr>
          <w:p w:rsidR="00CE2027" w:rsidRPr="00324A2D" w:rsidRDefault="00CE2027" w:rsidP="00A75A52">
            <w:pPr>
              <w:spacing w:before="20" w:after="20" w:line="183" w:lineRule="exact"/>
              <w:jc w:val="both"/>
              <w:rPr>
                <w:rFonts w:ascii="Arial" w:hAnsi="Arial" w:cs="Arial"/>
                <w:sz w:val="16"/>
                <w:szCs w:val="16"/>
              </w:rPr>
            </w:pPr>
          </w:p>
        </w:tc>
        <w:tc>
          <w:tcPr>
            <w:tcW w:w="2385" w:type="dxa"/>
            <w:tcBorders>
              <w:top w:val="nil"/>
              <w:bottom w:val="nil"/>
            </w:tcBorders>
            <w:shd w:val="clear" w:color="auto" w:fill="auto"/>
          </w:tcPr>
          <w:p w:rsidR="00CE2027" w:rsidRPr="00324A2D" w:rsidRDefault="00CE2027" w:rsidP="00A75A52">
            <w:pPr>
              <w:spacing w:before="20" w:after="20" w:line="183" w:lineRule="exact"/>
              <w:jc w:val="both"/>
              <w:rPr>
                <w:rFonts w:ascii="Arial" w:hAnsi="Arial" w:cs="Arial"/>
                <w:sz w:val="16"/>
                <w:szCs w:val="16"/>
              </w:rPr>
            </w:pPr>
          </w:p>
        </w:tc>
      </w:tr>
      <w:tr w:rsidR="00CE2027" w:rsidRPr="00324A2D">
        <w:tc>
          <w:tcPr>
            <w:tcW w:w="4056" w:type="dxa"/>
            <w:gridSpan w:val="2"/>
            <w:tcBorders>
              <w:top w:val="nil"/>
              <w:bottom w:val="single" w:sz="6" w:space="0" w:color="auto"/>
            </w:tcBorders>
            <w:shd w:val="clear" w:color="auto" w:fill="auto"/>
          </w:tcPr>
          <w:p w:rsidR="00CE2027" w:rsidRPr="00324A2D" w:rsidRDefault="00CE2027" w:rsidP="00A75A52">
            <w:pPr>
              <w:pStyle w:val="Default"/>
              <w:spacing w:before="20" w:after="20" w:line="183" w:lineRule="exact"/>
              <w:jc w:val="both"/>
              <w:rPr>
                <w:color w:val="auto"/>
                <w:sz w:val="16"/>
                <w:szCs w:val="16"/>
              </w:rPr>
            </w:pPr>
            <w:r w:rsidRPr="00324A2D">
              <w:rPr>
                <w:color w:val="auto"/>
                <w:sz w:val="16"/>
                <w:szCs w:val="16"/>
              </w:rPr>
              <w:t>f) Aprobar todos los demás aspectos concernientes a las alianzas y/o coaliciones totales o parciales y candidaturas comunes y que se requieran por la ley de la materia en el ámbito Federal, Estatal o del Distrito Federal, Municipal y Delegacional.</w:t>
            </w:r>
          </w:p>
        </w:tc>
        <w:tc>
          <w:tcPr>
            <w:tcW w:w="4063" w:type="dxa"/>
            <w:tcBorders>
              <w:top w:val="nil"/>
              <w:bottom w:val="single" w:sz="6" w:space="0" w:color="auto"/>
            </w:tcBorders>
            <w:shd w:val="clear" w:color="auto" w:fill="auto"/>
          </w:tcPr>
          <w:p w:rsidR="00CE2027" w:rsidRPr="00324A2D" w:rsidRDefault="00CE2027" w:rsidP="00A75A52">
            <w:pPr>
              <w:spacing w:before="20" w:after="20" w:line="183" w:lineRule="exact"/>
              <w:contextualSpacing/>
              <w:jc w:val="both"/>
              <w:rPr>
                <w:rFonts w:ascii="Arial" w:eastAsia="Calibri" w:hAnsi="Arial" w:cs="Arial"/>
                <w:sz w:val="16"/>
                <w:szCs w:val="16"/>
              </w:rPr>
            </w:pPr>
            <w:r w:rsidRPr="00324A2D">
              <w:rPr>
                <w:rFonts w:ascii="Arial" w:eastAsia="Calibri" w:hAnsi="Arial" w:cs="Arial"/>
                <w:sz w:val="16"/>
                <w:szCs w:val="16"/>
              </w:rPr>
              <w:t>f) Aprobar todos los demás aspectos concernientes a las alianzas y/o coaliciones totales</w:t>
            </w:r>
            <w:r w:rsidRPr="00324A2D">
              <w:rPr>
                <w:rFonts w:ascii="Arial" w:eastAsia="Calibri" w:hAnsi="Arial" w:cs="Arial"/>
                <w:b/>
                <w:sz w:val="16"/>
                <w:szCs w:val="16"/>
              </w:rPr>
              <w:t xml:space="preserve">, </w:t>
            </w:r>
            <w:r w:rsidRPr="00324A2D">
              <w:rPr>
                <w:rFonts w:ascii="Arial" w:eastAsia="Calibri" w:hAnsi="Arial" w:cs="Arial"/>
                <w:sz w:val="16"/>
                <w:szCs w:val="16"/>
              </w:rPr>
              <w:t>parciales o</w:t>
            </w:r>
            <w:r w:rsidRPr="00324A2D">
              <w:rPr>
                <w:rFonts w:ascii="Arial" w:eastAsia="Calibri" w:hAnsi="Arial" w:cs="Arial"/>
                <w:b/>
                <w:sz w:val="16"/>
                <w:szCs w:val="16"/>
              </w:rPr>
              <w:t xml:space="preserve"> flexibles</w:t>
            </w:r>
            <w:r w:rsidRPr="00324A2D">
              <w:rPr>
                <w:rFonts w:ascii="Arial" w:eastAsia="Calibri" w:hAnsi="Arial" w:cs="Arial"/>
                <w:sz w:val="16"/>
                <w:szCs w:val="16"/>
              </w:rPr>
              <w:t xml:space="preserve"> y candidaturas comunes y que se requieran por la ley de la materia en el ámbito Federal, Estatal o del Distrito Federal,</w:t>
            </w:r>
            <w:r w:rsidRPr="00324A2D">
              <w:rPr>
                <w:rFonts w:ascii="Arial" w:eastAsia="Calibri" w:hAnsi="Arial" w:cs="Arial"/>
                <w:b/>
                <w:bCs/>
                <w:sz w:val="16"/>
                <w:szCs w:val="16"/>
              </w:rPr>
              <w:t xml:space="preserve"> </w:t>
            </w:r>
            <w:r w:rsidRPr="00324A2D">
              <w:rPr>
                <w:rFonts w:ascii="Arial" w:eastAsia="Calibri" w:hAnsi="Arial" w:cs="Arial"/>
                <w:sz w:val="16"/>
                <w:szCs w:val="16"/>
              </w:rPr>
              <w:t>Municipal y Delegacional.</w:t>
            </w:r>
          </w:p>
        </w:tc>
        <w:tc>
          <w:tcPr>
            <w:tcW w:w="2672" w:type="dxa"/>
            <w:tcBorders>
              <w:top w:val="nil"/>
              <w:bottom w:val="single" w:sz="6" w:space="0" w:color="auto"/>
            </w:tcBorders>
            <w:shd w:val="clear" w:color="auto" w:fill="auto"/>
          </w:tcPr>
          <w:p w:rsidR="00CE2027" w:rsidRPr="00324A2D" w:rsidRDefault="00CE2027" w:rsidP="00A75A52">
            <w:pPr>
              <w:spacing w:before="20" w:after="20" w:line="183" w:lineRule="exact"/>
              <w:jc w:val="both"/>
              <w:rPr>
                <w:rFonts w:ascii="Arial" w:hAnsi="Arial" w:cs="Arial"/>
                <w:sz w:val="16"/>
                <w:szCs w:val="16"/>
              </w:rPr>
            </w:pPr>
          </w:p>
        </w:tc>
        <w:tc>
          <w:tcPr>
            <w:tcW w:w="2385" w:type="dxa"/>
            <w:tcBorders>
              <w:top w:val="nil"/>
              <w:bottom w:val="single" w:sz="6" w:space="0" w:color="auto"/>
            </w:tcBorders>
            <w:shd w:val="clear" w:color="auto" w:fill="auto"/>
          </w:tcPr>
          <w:p w:rsidR="00CE2027" w:rsidRPr="00324A2D" w:rsidRDefault="00CE2027" w:rsidP="00A75A52">
            <w:pPr>
              <w:spacing w:before="20" w:after="20" w:line="183" w:lineRule="exact"/>
              <w:jc w:val="both"/>
              <w:rPr>
                <w:rFonts w:ascii="Arial" w:hAnsi="Arial" w:cs="Arial"/>
                <w:sz w:val="16"/>
                <w:szCs w:val="16"/>
              </w:rPr>
            </w:pPr>
          </w:p>
        </w:tc>
      </w:tr>
      <w:tr w:rsidR="00CE2027" w:rsidRPr="00324A2D">
        <w:tc>
          <w:tcPr>
            <w:tcW w:w="4056" w:type="dxa"/>
            <w:gridSpan w:val="2"/>
            <w:tcBorders>
              <w:bottom w:val="nil"/>
            </w:tcBorders>
            <w:shd w:val="clear" w:color="auto" w:fill="auto"/>
          </w:tcPr>
          <w:p w:rsidR="00CE2027" w:rsidRPr="00324A2D" w:rsidRDefault="00CE2027" w:rsidP="00A75A52">
            <w:pPr>
              <w:pStyle w:val="Default"/>
              <w:spacing w:before="20" w:after="20" w:line="172" w:lineRule="exact"/>
              <w:jc w:val="both"/>
              <w:rPr>
                <w:color w:val="auto"/>
                <w:sz w:val="16"/>
                <w:szCs w:val="16"/>
              </w:rPr>
            </w:pPr>
            <w:r w:rsidRPr="00324A2D">
              <w:rPr>
                <w:color w:val="auto"/>
                <w:sz w:val="16"/>
                <w:szCs w:val="16"/>
              </w:rPr>
              <w:lastRenderedPageBreak/>
              <w:t xml:space="preserve">g) En las entidades federativas donde el Partido del Trabajo participe en alianzas y/o coaliciones totales o parciales o candidaturas comunes con otros institutos políticos en elecciones locales, los convenios respectivos, acuerdos y documentos necesarios, deberán ser ratificados o rectificados por la Comisión Ejecutiva Nacional erigida en Convención Electoral Nacional. </w:t>
            </w:r>
          </w:p>
          <w:p w:rsidR="00CE2027" w:rsidRPr="00324A2D" w:rsidRDefault="00CE2027" w:rsidP="00A75A52">
            <w:pPr>
              <w:pStyle w:val="Prrafodelista"/>
              <w:spacing w:before="20" w:after="20" w:line="172" w:lineRule="exact"/>
              <w:ind w:left="0"/>
              <w:jc w:val="both"/>
              <w:rPr>
                <w:rFonts w:ascii="Arial" w:hAnsi="Arial" w:cs="Arial"/>
                <w:sz w:val="16"/>
                <w:szCs w:val="16"/>
              </w:rPr>
            </w:pPr>
            <w:r w:rsidRPr="00324A2D">
              <w:rPr>
                <w:rFonts w:ascii="Arial" w:hAnsi="Arial" w:cs="Arial"/>
                <w:sz w:val="16"/>
                <w:szCs w:val="16"/>
              </w:rPr>
              <w:t>(…)</w:t>
            </w:r>
          </w:p>
        </w:tc>
        <w:tc>
          <w:tcPr>
            <w:tcW w:w="4063" w:type="dxa"/>
            <w:tcBorders>
              <w:bottom w:val="nil"/>
            </w:tcBorders>
            <w:shd w:val="clear" w:color="auto" w:fill="auto"/>
          </w:tcPr>
          <w:p w:rsidR="00CE2027" w:rsidRPr="00324A2D" w:rsidRDefault="00CE2027" w:rsidP="00A75A52">
            <w:pPr>
              <w:spacing w:before="20" w:after="20" w:line="172" w:lineRule="exact"/>
              <w:contextualSpacing/>
              <w:jc w:val="both"/>
              <w:rPr>
                <w:rFonts w:ascii="Arial" w:eastAsia="Calibri" w:hAnsi="Arial" w:cs="Arial"/>
                <w:sz w:val="16"/>
                <w:szCs w:val="16"/>
              </w:rPr>
            </w:pPr>
            <w:r w:rsidRPr="00324A2D">
              <w:rPr>
                <w:rFonts w:ascii="Arial" w:eastAsia="Calibri" w:hAnsi="Arial" w:cs="Arial"/>
                <w:sz w:val="16"/>
                <w:szCs w:val="16"/>
              </w:rPr>
              <w:t>g) En las entidades federativas donde el Partido del Trabajo participe en alianzas y/o coaliciones totales</w:t>
            </w:r>
            <w:r w:rsidRPr="00324A2D">
              <w:rPr>
                <w:rFonts w:ascii="Arial" w:eastAsia="Calibri" w:hAnsi="Arial" w:cs="Arial"/>
                <w:b/>
                <w:sz w:val="16"/>
                <w:szCs w:val="16"/>
              </w:rPr>
              <w:t xml:space="preserve">, </w:t>
            </w:r>
            <w:r w:rsidRPr="00324A2D">
              <w:rPr>
                <w:rFonts w:ascii="Arial" w:eastAsia="Calibri" w:hAnsi="Arial" w:cs="Arial"/>
                <w:sz w:val="16"/>
                <w:szCs w:val="16"/>
              </w:rPr>
              <w:t>parciales o</w:t>
            </w:r>
            <w:r w:rsidRPr="00324A2D">
              <w:rPr>
                <w:rFonts w:ascii="Arial" w:eastAsia="Calibri" w:hAnsi="Arial" w:cs="Arial"/>
                <w:b/>
                <w:sz w:val="16"/>
                <w:szCs w:val="16"/>
              </w:rPr>
              <w:t xml:space="preserve"> flexibles</w:t>
            </w:r>
            <w:r w:rsidRPr="00324A2D">
              <w:rPr>
                <w:rFonts w:ascii="Arial" w:eastAsia="Calibri" w:hAnsi="Arial" w:cs="Arial"/>
                <w:sz w:val="16"/>
                <w:szCs w:val="16"/>
              </w:rPr>
              <w:t xml:space="preserve"> o candidaturas comunes con otros institutos políticos en elecciones locales, los convenios respectivos, acuerdos y documentos necesarios, deberán ser ratificados o rectificados por la Comisión Ejecutiva Nacional erigida en Convención Electoral Nacional. </w:t>
            </w:r>
          </w:p>
          <w:p w:rsidR="00CE2027" w:rsidRPr="00324A2D" w:rsidRDefault="00CE2027" w:rsidP="00A75A52">
            <w:pPr>
              <w:pStyle w:val="Prrafodelista"/>
              <w:spacing w:before="20" w:after="20" w:line="172" w:lineRule="exact"/>
              <w:ind w:left="0"/>
              <w:jc w:val="both"/>
              <w:rPr>
                <w:rFonts w:ascii="Arial" w:hAnsi="Arial" w:cs="Arial"/>
                <w:sz w:val="16"/>
                <w:szCs w:val="16"/>
              </w:rPr>
            </w:pPr>
            <w:r w:rsidRPr="00324A2D">
              <w:rPr>
                <w:rFonts w:ascii="Arial" w:hAnsi="Arial" w:cs="Arial"/>
                <w:sz w:val="16"/>
                <w:szCs w:val="16"/>
              </w:rPr>
              <w:t>(…)</w:t>
            </w:r>
          </w:p>
        </w:tc>
        <w:tc>
          <w:tcPr>
            <w:tcW w:w="2672" w:type="dxa"/>
            <w:tcBorders>
              <w:bottom w:val="nil"/>
            </w:tcBorders>
            <w:shd w:val="clear" w:color="auto" w:fill="auto"/>
          </w:tcPr>
          <w:p w:rsidR="00CE2027" w:rsidRPr="00324A2D" w:rsidRDefault="00CE2027" w:rsidP="00A75A52">
            <w:pPr>
              <w:spacing w:before="20" w:after="20" w:line="172" w:lineRule="exact"/>
              <w:jc w:val="both"/>
              <w:rPr>
                <w:rFonts w:ascii="Arial" w:hAnsi="Arial" w:cs="Arial"/>
                <w:sz w:val="16"/>
                <w:szCs w:val="16"/>
              </w:rPr>
            </w:pPr>
          </w:p>
        </w:tc>
        <w:tc>
          <w:tcPr>
            <w:tcW w:w="2385" w:type="dxa"/>
            <w:tcBorders>
              <w:bottom w:val="nil"/>
            </w:tcBorders>
            <w:shd w:val="clear" w:color="auto" w:fill="auto"/>
          </w:tcPr>
          <w:p w:rsidR="00CE2027" w:rsidRPr="00324A2D" w:rsidRDefault="00CE2027" w:rsidP="00A75A52">
            <w:pPr>
              <w:spacing w:before="20" w:after="20" w:line="172" w:lineRule="exact"/>
              <w:jc w:val="both"/>
              <w:rPr>
                <w:rFonts w:ascii="Arial" w:hAnsi="Arial" w:cs="Arial"/>
                <w:sz w:val="16"/>
                <w:szCs w:val="16"/>
              </w:rPr>
            </w:pPr>
          </w:p>
        </w:tc>
      </w:tr>
      <w:tr w:rsidR="00CE2027" w:rsidRPr="00324A2D">
        <w:tc>
          <w:tcPr>
            <w:tcW w:w="4056" w:type="dxa"/>
            <w:gridSpan w:val="2"/>
            <w:tcBorders>
              <w:top w:val="nil"/>
              <w:bottom w:val="nil"/>
            </w:tcBorders>
            <w:shd w:val="clear" w:color="auto" w:fill="auto"/>
          </w:tcPr>
          <w:p w:rsidR="00CE2027" w:rsidRPr="00324A2D" w:rsidRDefault="00CE2027" w:rsidP="00A75A52">
            <w:pPr>
              <w:pStyle w:val="Default"/>
              <w:spacing w:before="20" w:after="20" w:line="172" w:lineRule="exact"/>
              <w:jc w:val="both"/>
              <w:rPr>
                <w:color w:val="auto"/>
                <w:sz w:val="16"/>
                <w:szCs w:val="16"/>
              </w:rPr>
            </w:pPr>
            <w:r w:rsidRPr="00324A2D">
              <w:rPr>
                <w:bCs/>
                <w:color w:val="auto"/>
                <w:sz w:val="16"/>
                <w:szCs w:val="16"/>
              </w:rPr>
              <w:t>Artículos 40 al 43. No presentan cambios.</w:t>
            </w:r>
          </w:p>
        </w:tc>
        <w:tc>
          <w:tcPr>
            <w:tcW w:w="4063" w:type="dxa"/>
            <w:tcBorders>
              <w:top w:val="nil"/>
              <w:bottom w:val="nil"/>
            </w:tcBorders>
            <w:shd w:val="clear" w:color="auto" w:fill="auto"/>
          </w:tcPr>
          <w:p w:rsidR="00CE2027" w:rsidRPr="00324A2D" w:rsidRDefault="00CE2027" w:rsidP="00A75A52">
            <w:pPr>
              <w:pStyle w:val="Default"/>
              <w:spacing w:before="20" w:after="20" w:line="172" w:lineRule="exact"/>
              <w:jc w:val="both"/>
              <w:rPr>
                <w:color w:val="auto"/>
                <w:sz w:val="16"/>
                <w:szCs w:val="16"/>
              </w:rPr>
            </w:pPr>
            <w:r w:rsidRPr="00324A2D">
              <w:rPr>
                <w:bCs/>
                <w:color w:val="auto"/>
                <w:sz w:val="16"/>
                <w:szCs w:val="16"/>
              </w:rPr>
              <w:t>Artículos 40 al 43. No presentan cambios.</w:t>
            </w:r>
          </w:p>
        </w:tc>
        <w:tc>
          <w:tcPr>
            <w:tcW w:w="2672" w:type="dxa"/>
            <w:tcBorders>
              <w:top w:val="nil"/>
              <w:bottom w:val="nil"/>
            </w:tcBorders>
            <w:shd w:val="clear" w:color="auto" w:fill="auto"/>
          </w:tcPr>
          <w:p w:rsidR="00CE2027" w:rsidRPr="00324A2D" w:rsidRDefault="00CE2027" w:rsidP="00A75A52">
            <w:pPr>
              <w:spacing w:before="20" w:after="20" w:line="172" w:lineRule="exact"/>
              <w:jc w:val="both"/>
              <w:rPr>
                <w:rFonts w:ascii="Arial" w:hAnsi="Arial" w:cs="Arial"/>
                <w:sz w:val="16"/>
                <w:szCs w:val="16"/>
              </w:rPr>
            </w:pPr>
          </w:p>
        </w:tc>
        <w:tc>
          <w:tcPr>
            <w:tcW w:w="2385" w:type="dxa"/>
            <w:tcBorders>
              <w:top w:val="nil"/>
              <w:bottom w:val="nil"/>
            </w:tcBorders>
            <w:shd w:val="clear" w:color="auto" w:fill="auto"/>
          </w:tcPr>
          <w:p w:rsidR="00CE2027" w:rsidRPr="00324A2D" w:rsidRDefault="00CE2027" w:rsidP="00A75A52">
            <w:pPr>
              <w:spacing w:before="20" w:after="20" w:line="172" w:lineRule="exact"/>
              <w:jc w:val="both"/>
              <w:rPr>
                <w:rFonts w:ascii="Arial" w:hAnsi="Arial" w:cs="Arial"/>
                <w:sz w:val="16"/>
                <w:szCs w:val="16"/>
              </w:rPr>
            </w:pPr>
          </w:p>
        </w:tc>
      </w:tr>
      <w:tr w:rsidR="00CE2027" w:rsidRPr="00324A2D">
        <w:tc>
          <w:tcPr>
            <w:tcW w:w="4056" w:type="dxa"/>
            <w:gridSpan w:val="2"/>
            <w:tcBorders>
              <w:top w:val="nil"/>
              <w:bottom w:val="nil"/>
            </w:tcBorders>
            <w:shd w:val="clear" w:color="auto" w:fill="auto"/>
          </w:tcPr>
          <w:p w:rsidR="00CE2027" w:rsidRPr="00324A2D" w:rsidRDefault="00CE2027" w:rsidP="00A75A52">
            <w:pPr>
              <w:pStyle w:val="Default"/>
              <w:spacing w:before="20" w:after="20" w:line="172" w:lineRule="exact"/>
              <w:jc w:val="both"/>
              <w:rPr>
                <w:color w:val="auto"/>
                <w:sz w:val="16"/>
                <w:szCs w:val="16"/>
              </w:rPr>
            </w:pPr>
            <w:r w:rsidRPr="00324A2D">
              <w:rPr>
                <w:bCs/>
                <w:color w:val="auto"/>
                <w:sz w:val="16"/>
                <w:szCs w:val="16"/>
              </w:rPr>
              <w:t>Artículo 44.</w:t>
            </w:r>
            <w:r w:rsidRPr="00324A2D">
              <w:rPr>
                <w:b/>
                <w:bCs/>
                <w:color w:val="auto"/>
                <w:sz w:val="16"/>
                <w:szCs w:val="16"/>
              </w:rPr>
              <w:t xml:space="preserve"> </w:t>
            </w:r>
            <w:r w:rsidRPr="00324A2D">
              <w:rPr>
                <w:color w:val="auto"/>
                <w:sz w:val="16"/>
                <w:szCs w:val="16"/>
              </w:rPr>
              <w:t xml:space="preserve">Son atribuciones y facultades de la Comisión Coordinadora Nacional: </w:t>
            </w:r>
          </w:p>
          <w:p w:rsidR="00CE2027" w:rsidRPr="00324A2D" w:rsidRDefault="00CE2027" w:rsidP="00A75A52">
            <w:pPr>
              <w:pStyle w:val="Default"/>
              <w:spacing w:before="20" w:after="20" w:line="172" w:lineRule="exact"/>
              <w:jc w:val="both"/>
              <w:rPr>
                <w:color w:val="auto"/>
                <w:sz w:val="16"/>
                <w:szCs w:val="16"/>
              </w:rPr>
            </w:pPr>
            <w:r w:rsidRPr="00324A2D">
              <w:rPr>
                <w:color w:val="auto"/>
                <w:sz w:val="16"/>
                <w:szCs w:val="16"/>
              </w:rPr>
              <w:t>(…)</w:t>
            </w:r>
          </w:p>
          <w:p w:rsidR="00CE2027" w:rsidRPr="00324A2D" w:rsidRDefault="00CE2027" w:rsidP="00A75A52">
            <w:pPr>
              <w:pStyle w:val="Default"/>
              <w:spacing w:before="20" w:after="20" w:line="172" w:lineRule="exact"/>
              <w:jc w:val="both"/>
              <w:rPr>
                <w:bCs/>
                <w:color w:val="auto"/>
                <w:sz w:val="16"/>
                <w:szCs w:val="16"/>
              </w:rPr>
            </w:pPr>
            <w:r w:rsidRPr="00324A2D">
              <w:rPr>
                <w:color w:val="auto"/>
                <w:sz w:val="16"/>
                <w:szCs w:val="16"/>
              </w:rPr>
              <w:t>h) Certificar nombramientos, actas y acuerdos de las sesiones, convenciones electorales, congresos, consejos políticos, comisiones ejecutivas de todas las instancias del Partido del Trabajo, cuando así lo decida o se requiera</w:t>
            </w:r>
          </w:p>
        </w:tc>
        <w:tc>
          <w:tcPr>
            <w:tcW w:w="4063" w:type="dxa"/>
            <w:tcBorders>
              <w:top w:val="nil"/>
              <w:bottom w:val="nil"/>
            </w:tcBorders>
            <w:shd w:val="clear" w:color="auto" w:fill="auto"/>
          </w:tcPr>
          <w:p w:rsidR="00CE2027" w:rsidRPr="00324A2D" w:rsidRDefault="00CE2027" w:rsidP="00A75A52">
            <w:pPr>
              <w:spacing w:before="20" w:after="20" w:line="172" w:lineRule="exact"/>
              <w:contextualSpacing/>
              <w:jc w:val="both"/>
              <w:rPr>
                <w:rFonts w:ascii="Arial" w:eastAsia="Calibri" w:hAnsi="Arial" w:cs="Arial"/>
                <w:sz w:val="16"/>
                <w:szCs w:val="16"/>
              </w:rPr>
            </w:pPr>
            <w:r w:rsidRPr="00324A2D">
              <w:rPr>
                <w:rFonts w:ascii="Arial" w:eastAsia="Calibri" w:hAnsi="Arial" w:cs="Arial"/>
                <w:bCs/>
                <w:sz w:val="16"/>
                <w:szCs w:val="16"/>
              </w:rPr>
              <w:t>Artículo 44.</w:t>
            </w:r>
            <w:r w:rsidRPr="00324A2D">
              <w:rPr>
                <w:rFonts w:ascii="Arial" w:eastAsia="Calibri" w:hAnsi="Arial" w:cs="Arial"/>
                <w:sz w:val="16"/>
                <w:szCs w:val="16"/>
              </w:rPr>
              <w:t xml:space="preserve"> Son atribuciones y facultades de la Comisión Coordinadora Nacional:</w:t>
            </w:r>
          </w:p>
          <w:p w:rsidR="00CE2027" w:rsidRPr="00324A2D" w:rsidRDefault="00CE2027" w:rsidP="00A75A52">
            <w:pPr>
              <w:pStyle w:val="Default"/>
              <w:spacing w:before="20" w:after="20" w:line="172" w:lineRule="exact"/>
              <w:jc w:val="both"/>
              <w:rPr>
                <w:color w:val="auto"/>
                <w:sz w:val="16"/>
                <w:szCs w:val="16"/>
              </w:rPr>
            </w:pPr>
            <w:r w:rsidRPr="00324A2D">
              <w:rPr>
                <w:color w:val="auto"/>
                <w:sz w:val="16"/>
                <w:szCs w:val="16"/>
              </w:rPr>
              <w:t>(…)</w:t>
            </w:r>
          </w:p>
          <w:p w:rsidR="00CE2027" w:rsidRPr="00324A2D" w:rsidRDefault="00CE2027" w:rsidP="00A75A52">
            <w:pPr>
              <w:spacing w:before="20" w:after="20" w:line="172" w:lineRule="exact"/>
              <w:contextualSpacing/>
              <w:jc w:val="both"/>
              <w:rPr>
                <w:rFonts w:ascii="Arial" w:eastAsia="Calibri" w:hAnsi="Arial" w:cs="Arial"/>
                <w:bCs/>
                <w:sz w:val="16"/>
                <w:szCs w:val="16"/>
              </w:rPr>
            </w:pPr>
            <w:r w:rsidRPr="00324A2D">
              <w:rPr>
                <w:rFonts w:ascii="Arial" w:hAnsi="Arial" w:cs="Arial"/>
                <w:sz w:val="16"/>
                <w:szCs w:val="16"/>
              </w:rPr>
              <w:t xml:space="preserve">h) Certificar nombramientos, actas y acuerdos de las sesiones, convenciones electorales, congresos, consejos políticos, comisiones ejecutivas de todas las instancias del Partido del Trabajo, cuando así lo decida o se requiera. </w:t>
            </w:r>
          </w:p>
        </w:tc>
        <w:tc>
          <w:tcPr>
            <w:tcW w:w="2672" w:type="dxa"/>
            <w:tcBorders>
              <w:top w:val="nil"/>
              <w:bottom w:val="nil"/>
            </w:tcBorders>
            <w:shd w:val="clear" w:color="auto" w:fill="auto"/>
          </w:tcPr>
          <w:p w:rsidR="00CE2027" w:rsidRPr="00324A2D" w:rsidRDefault="00CE2027" w:rsidP="00A75A52">
            <w:pPr>
              <w:spacing w:before="20" w:after="20" w:line="172" w:lineRule="exact"/>
              <w:jc w:val="both"/>
              <w:rPr>
                <w:rFonts w:ascii="Arial" w:hAnsi="Arial" w:cs="Arial"/>
                <w:sz w:val="16"/>
                <w:szCs w:val="16"/>
              </w:rPr>
            </w:pPr>
          </w:p>
        </w:tc>
        <w:tc>
          <w:tcPr>
            <w:tcW w:w="2385" w:type="dxa"/>
            <w:tcBorders>
              <w:top w:val="nil"/>
              <w:bottom w:val="nil"/>
            </w:tcBorders>
            <w:shd w:val="clear" w:color="auto" w:fill="auto"/>
          </w:tcPr>
          <w:p w:rsidR="00CE2027" w:rsidRPr="00324A2D" w:rsidRDefault="00CE2027" w:rsidP="00A75A52">
            <w:pPr>
              <w:spacing w:before="20" w:after="20" w:line="172" w:lineRule="exact"/>
              <w:jc w:val="both"/>
              <w:rPr>
                <w:rFonts w:ascii="Arial" w:hAnsi="Arial" w:cs="Arial"/>
                <w:sz w:val="16"/>
                <w:szCs w:val="16"/>
              </w:rPr>
            </w:pPr>
          </w:p>
        </w:tc>
      </w:tr>
      <w:tr w:rsidR="00CE2027" w:rsidRPr="00324A2D">
        <w:tc>
          <w:tcPr>
            <w:tcW w:w="4056" w:type="dxa"/>
            <w:gridSpan w:val="2"/>
            <w:tcBorders>
              <w:top w:val="nil"/>
              <w:bottom w:val="nil"/>
            </w:tcBorders>
            <w:shd w:val="clear" w:color="auto" w:fill="auto"/>
          </w:tcPr>
          <w:p w:rsidR="00CE2027" w:rsidRPr="00324A2D" w:rsidRDefault="00CE2027" w:rsidP="00A75A52">
            <w:pPr>
              <w:pStyle w:val="Default"/>
              <w:spacing w:before="20" w:after="20" w:line="172" w:lineRule="exact"/>
              <w:jc w:val="both"/>
              <w:rPr>
                <w:bCs/>
                <w:color w:val="auto"/>
                <w:sz w:val="16"/>
                <w:szCs w:val="16"/>
              </w:rPr>
            </w:pPr>
            <w:r w:rsidRPr="00324A2D">
              <w:rPr>
                <w:b/>
                <w:color w:val="auto"/>
                <w:sz w:val="16"/>
                <w:szCs w:val="16"/>
              </w:rPr>
              <w:t>Artículo 39. (…)</w:t>
            </w:r>
          </w:p>
        </w:tc>
        <w:tc>
          <w:tcPr>
            <w:tcW w:w="4063" w:type="dxa"/>
            <w:tcBorders>
              <w:top w:val="nil"/>
              <w:bottom w:val="nil"/>
            </w:tcBorders>
            <w:shd w:val="clear" w:color="auto" w:fill="auto"/>
          </w:tcPr>
          <w:p w:rsidR="00CE2027" w:rsidRPr="00324A2D" w:rsidRDefault="00CE2027" w:rsidP="00A75A52">
            <w:pPr>
              <w:spacing w:before="20" w:after="20" w:line="172" w:lineRule="exact"/>
              <w:contextualSpacing/>
              <w:jc w:val="both"/>
              <w:rPr>
                <w:rFonts w:ascii="Arial" w:eastAsia="Calibri" w:hAnsi="Arial" w:cs="Arial"/>
                <w:bCs/>
                <w:sz w:val="16"/>
                <w:szCs w:val="16"/>
              </w:rPr>
            </w:pPr>
          </w:p>
        </w:tc>
        <w:tc>
          <w:tcPr>
            <w:tcW w:w="2672" w:type="dxa"/>
            <w:tcBorders>
              <w:top w:val="nil"/>
              <w:bottom w:val="nil"/>
            </w:tcBorders>
            <w:shd w:val="clear" w:color="auto" w:fill="auto"/>
          </w:tcPr>
          <w:p w:rsidR="00CE2027" w:rsidRPr="00324A2D" w:rsidRDefault="00CE2027" w:rsidP="00A75A52">
            <w:pPr>
              <w:spacing w:before="20" w:after="20" w:line="172" w:lineRule="exact"/>
              <w:jc w:val="both"/>
              <w:rPr>
                <w:rFonts w:ascii="Arial" w:hAnsi="Arial" w:cs="Arial"/>
                <w:sz w:val="16"/>
                <w:szCs w:val="16"/>
              </w:rPr>
            </w:pPr>
          </w:p>
        </w:tc>
        <w:tc>
          <w:tcPr>
            <w:tcW w:w="2385" w:type="dxa"/>
            <w:tcBorders>
              <w:top w:val="nil"/>
              <w:bottom w:val="nil"/>
            </w:tcBorders>
            <w:shd w:val="clear" w:color="auto" w:fill="auto"/>
          </w:tcPr>
          <w:p w:rsidR="00CE2027" w:rsidRPr="00324A2D" w:rsidRDefault="00CE2027" w:rsidP="00A75A52">
            <w:pPr>
              <w:spacing w:before="20" w:after="20" w:line="172" w:lineRule="exact"/>
              <w:jc w:val="both"/>
              <w:rPr>
                <w:rFonts w:ascii="Arial" w:hAnsi="Arial" w:cs="Arial"/>
                <w:sz w:val="16"/>
                <w:szCs w:val="16"/>
              </w:rPr>
            </w:pPr>
          </w:p>
        </w:tc>
      </w:tr>
      <w:tr w:rsidR="00CE2027" w:rsidRPr="00324A2D">
        <w:tc>
          <w:tcPr>
            <w:tcW w:w="4056" w:type="dxa"/>
            <w:gridSpan w:val="2"/>
            <w:tcBorders>
              <w:top w:val="nil"/>
              <w:bottom w:val="nil"/>
            </w:tcBorders>
            <w:shd w:val="clear" w:color="auto" w:fill="auto"/>
          </w:tcPr>
          <w:p w:rsidR="00CE2027" w:rsidRPr="00324A2D" w:rsidRDefault="00CE2027" w:rsidP="00A75A52">
            <w:pPr>
              <w:pStyle w:val="Default"/>
              <w:spacing w:before="20" w:after="20" w:line="172" w:lineRule="exact"/>
              <w:jc w:val="both"/>
              <w:rPr>
                <w:bCs/>
                <w:color w:val="auto"/>
                <w:sz w:val="16"/>
                <w:szCs w:val="16"/>
              </w:rPr>
            </w:pPr>
            <w:r w:rsidRPr="00324A2D">
              <w:rPr>
                <w:b/>
                <w:color w:val="auto"/>
                <w:sz w:val="16"/>
                <w:szCs w:val="16"/>
              </w:rPr>
              <w:t xml:space="preserve">Una vez aprobada </w:t>
            </w:r>
            <w:r w:rsidRPr="00324A2D">
              <w:rPr>
                <w:color w:val="auto"/>
                <w:sz w:val="16"/>
                <w:szCs w:val="16"/>
              </w:rPr>
              <w:t>la convocatoria</w:t>
            </w:r>
            <w:r w:rsidRPr="00324A2D">
              <w:rPr>
                <w:b/>
                <w:color w:val="auto"/>
                <w:sz w:val="16"/>
                <w:szCs w:val="16"/>
              </w:rPr>
              <w:t xml:space="preserve"> </w:t>
            </w:r>
            <w:r w:rsidRPr="00324A2D">
              <w:rPr>
                <w:color w:val="auto"/>
                <w:sz w:val="16"/>
                <w:szCs w:val="16"/>
              </w:rPr>
              <w:t>al Congreso</w:t>
            </w:r>
            <w:r w:rsidRPr="00324A2D">
              <w:rPr>
                <w:b/>
                <w:color w:val="auto"/>
                <w:sz w:val="16"/>
                <w:szCs w:val="16"/>
              </w:rPr>
              <w:t xml:space="preserve"> Nacional O</w:t>
            </w:r>
            <w:r w:rsidRPr="00324A2D">
              <w:rPr>
                <w:color w:val="auto"/>
                <w:sz w:val="16"/>
                <w:szCs w:val="16"/>
              </w:rPr>
              <w:t>rdinario</w:t>
            </w:r>
            <w:r w:rsidRPr="00324A2D">
              <w:rPr>
                <w:b/>
                <w:color w:val="auto"/>
                <w:sz w:val="16"/>
                <w:szCs w:val="16"/>
              </w:rPr>
              <w:t xml:space="preserve"> </w:t>
            </w:r>
            <w:r w:rsidRPr="00324A2D">
              <w:rPr>
                <w:color w:val="auto"/>
                <w:sz w:val="16"/>
                <w:szCs w:val="16"/>
              </w:rPr>
              <w:t>o</w:t>
            </w:r>
            <w:r w:rsidRPr="00324A2D">
              <w:rPr>
                <w:b/>
                <w:color w:val="auto"/>
                <w:sz w:val="16"/>
                <w:szCs w:val="16"/>
              </w:rPr>
              <w:t xml:space="preserve"> E</w:t>
            </w:r>
            <w:r w:rsidRPr="00324A2D">
              <w:rPr>
                <w:color w:val="auto"/>
                <w:sz w:val="16"/>
                <w:szCs w:val="16"/>
              </w:rPr>
              <w:t>xtraordinario</w:t>
            </w:r>
            <w:r w:rsidRPr="00324A2D">
              <w:rPr>
                <w:b/>
                <w:color w:val="auto"/>
                <w:sz w:val="16"/>
                <w:szCs w:val="16"/>
              </w:rPr>
              <w:t>, se n</w:t>
            </w:r>
            <w:r w:rsidRPr="00324A2D">
              <w:rPr>
                <w:color w:val="auto"/>
                <w:sz w:val="16"/>
                <w:szCs w:val="16"/>
              </w:rPr>
              <w:t>otificar</w:t>
            </w:r>
            <w:r w:rsidRPr="00324A2D">
              <w:rPr>
                <w:b/>
                <w:color w:val="auto"/>
                <w:sz w:val="16"/>
                <w:szCs w:val="16"/>
              </w:rPr>
              <w:t xml:space="preserve">á </w:t>
            </w:r>
            <w:r w:rsidRPr="00324A2D">
              <w:rPr>
                <w:color w:val="auto"/>
                <w:sz w:val="16"/>
                <w:szCs w:val="16"/>
              </w:rPr>
              <w:t>a la Comisión Nacional de Elecciones</w:t>
            </w:r>
            <w:r w:rsidRPr="00324A2D">
              <w:rPr>
                <w:b/>
                <w:color w:val="auto"/>
                <w:sz w:val="16"/>
                <w:szCs w:val="16"/>
              </w:rPr>
              <w:t xml:space="preserve"> </w:t>
            </w:r>
            <w:r w:rsidRPr="00324A2D">
              <w:rPr>
                <w:color w:val="auto"/>
                <w:sz w:val="16"/>
                <w:szCs w:val="16"/>
              </w:rPr>
              <w:t>Intern</w:t>
            </w:r>
            <w:r w:rsidRPr="00324A2D">
              <w:rPr>
                <w:b/>
                <w:color w:val="auto"/>
                <w:sz w:val="16"/>
                <w:szCs w:val="16"/>
              </w:rPr>
              <w:t>a</w:t>
            </w:r>
            <w:r w:rsidRPr="00324A2D">
              <w:rPr>
                <w:color w:val="auto"/>
                <w:sz w:val="16"/>
                <w:szCs w:val="16"/>
              </w:rPr>
              <w:t>s</w:t>
            </w:r>
            <w:r w:rsidRPr="00324A2D">
              <w:rPr>
                <w:b/>
                <w:color w:val="auto"/>
                <w:sz w:val="16"/>
                <w:szCs w:val="16"/>
              </w:rPr>
              <w:t xml:space="preserve"> </w:t>
            </w:r>
            <w:r w:rsidRPr="00324A2D">
              <w:rPr>
                <w:color w:val="auto"/>
                <w:sz w:val="16"/>
                <w:szCs w:val="16"/>
              </w:rPr>
              <w:t xml:space="preserve">y </w:t>
            </w:r>
            <w:r w:rsidRPr="00324A2D">
              <w:rPr>
                <w:b/>
                <w:color w:val="auto"/>
                <w:sz w:val="16"/>
                <w:szCs w:val="16"/>
              </w:rPr>
              <w:t xml:space="preserve">a </w:t>
            </w:r>
            <w:r w:rsidRPr="00324A2D">
              <w:rPr>
                <w:color w:val="auto"/>
                <w:sz w:val="16"/>
                <w:szCs w:val="16"/>
              </w:rPr>
              <w:t>la Comisión Nacional</w:t>
            </w:r>
            <w:r w:rsidRPr="00324A2D">
              <w:rPr>
                <w:b/>
                <w:color w:val="auto"/>
                <w:sz w:val="16"/>
                <w:szCs w:val="16"/>
              </w:rPr>
              <w:t xml:space="preserve"> </w:t>
            </w:r>
            <w:r w:rsidRPr="00324A2D">
              <w:rPr>
                <w:color w:val="auto"/>
                <w:sz w:val="16"/>
                <w:szCs w:val="16"/>
              </w:rPr>
              <w:t>de Vigilancia</w:t>
            </w:r>
            <w:r w:rsidRPr="00324A2D">
              <w:rPr>
                <w:b/>
                <w:color w:val="auto"/>
                <w:sz w:val="16"/>
                <w:szCs w:val="16"/>
              </w:rPr>
              <w:t xml:space="preserve"> </w:t>
            </w:r>
            <w:r w:rsidRPr="00324A2D">
              <w:rPr>
                <w:color w:val="auto"/>
                <w:sz w:val="16"/>
                <w:szCs w:val="16"/>
              </w:rPr>
              <w:t>de Elecciones</w:t>
            </w:r>
            <w:r w:rsidRPr="00324A2D">
              <w:rPr>
                <w:b/>
                <w:color w:val="auto"/>
                <w:sz w:val="16"/>
                <w:szCs w:val="16"/>
              </w:rPr>
              <w:t xml:space="preserve"> </w:t>
            </w:r>
            <w:r w:rsidRPr="00324A2D">
              <w:rPr>
                <w:color w:val="auto"/>
                <w:sz w:val="16"/>
                <w:szCs w:val="16"/>
              </w:rPr>
              <w:t>Intern</w:t>
            </w:r>
            <w:r w:rsidRPr="00324A2D">
              <w:rPr>
                <w:b/>
                <w:color w:val="auto"/>
                <w:sz w:val="16"/>
                <w:szCs w:val="16"/>
              </w:rPr>
              <w:t>a</w:t>
            </w:r>
            <w:r w:rsidRPr="00324A2D">
              <w:rPr>
                <w:color w:val="auto"/>
                <w:sz w:val="16"/>
                <w:szCs w:val="16"/>
              </w:rPr>
              <w:t>s,</w:t>
            </w:r>
            <w:r w:rsidRPr="00324A2D">
              <w:rPr>
                <w:b/>
                <w:color w:val="auto"/>
                <w:sz w:val="16"/>
                <w:szCs w:val="16"/>
              </w:rPr>
              <w:t xml:space="preserve"> </w:t>
            </w:r>
            <w:r w:rsidRPr="00324A2D">
              <w:rPr>
                <w:color w:val="auto"/>
                <w:sz w:val="16"/>
                <w:szCs w:val="16"/>
              </w:rPr>
              <w:t>para su conocimiento e instalación en sus funciones</w:t>
            </w:r>
            <w:r w:rsidRPr="00324A2D">
              <w:rPr>
                <w:b/>
                <w:color w:val="auto"/>
                <w:sz w:val="16"/>
                <w:szCs w:val="16"/>
              </w:rPr>
              <w:t xml:space="preserve"> y se dé cumplimiento a lo establecido en el artículo 50 Bis de los presentes Estatutos. </w:t>
            </w:r>
          </w:p>
        </w:tc>
        <w:tc>
          <w:tcPr>
            <w:tcW w:w="4063" w:type="dxa"/>
            <w:tcBorders>
              <w:top w:val="nil"/>
              <w:bottom w:val="nil"/>
            </w:tcBorders>
            <w:shd w:val="clear" w:color="auto" w:fill="auto"/>
          </w:tcPr>
          <w:p w:rsidR="00CE2027" w:rsidRPr="00324A2D" w:rsidRDefault="00CE2027" w:rsidP="00A75A52">
            <w:pPr>
              <w:pStyle w:val="Prrafodelista"/>
              <w:spacing w:before="20" w:after="20" w:line="172" w:lineRule="exact"/>
              <w:ind w:left="0"/>
              <w:jc w:val="both"/>
              <w:rPr>
                <w:rFonts w:ascii="Arial" w:eastAsia="Calibri" w:hAnsi="Arial" w:cs="Arial"/>
                <w:bCs/>
                <w:sz w:val="16"/>
                <w:szCs w:val="16"/>
              </w:rPr>
            </w:pPr>
            <w:r w:rsidRPr="00324A2D">
              <w:rPr>
                <w:rFonts w:ascii="Arial" w:eastAsia="Calibri" w:hAnsi="Arial" w:cs="Arial"/>
                <w:b/>
                <w:sz w:val="16"/>
                <w:szCs w:val="16"/>
              </w:rPr>
              <w:t>i) N</w:t>
            </w:r>
            <w:r w:rsidRPr="00324A2D">
              <w:rPr>
                <w:rFonts w:ascii="Arial" w:eastAsia="Calibri" w:hAnsi="Arial" w:cs="Arial"/>
                <w:sz w:val="16"/>
                <w:szCs w:val="16"/>
              </w:rPr>
              <w:t>otificar</w:t>
            </w:r>
            <w:r w:rsidRPr="00324A2D">
              <w:rPr>
                <w:rFonts w:ascii="Arial" w:eastAsia="Calibri" w:hAnsi="Arial" w:cs="Arial"/>
                <w:b/>
                <w:sz w:val="16"/>
                <w:szCs w:val="16"/>
              </w:rPr>
              <w:t xml:space="preserve"> </w:t>
            </w:r>
            <w:r w:rsidRPr="00324A2D">
              <w:rPr>
                <w:rFonts w:ascii="Arial" w:eastAsia="Calibri" w:hAnsi="Arial" w:cs="Arial"/>
                <w:sz w:val="16"/>
                <w:szCs w:val="16"/>
              </w:rPr>
              <w:t>a la Comisión Nacional de</w:t>
            </w:r>
            <w:r w:rsidRPr="00324A2D">
              <w:rPr>
                <w:rFonts w:ascii="Arial" w:eastAsia="Calibri" w:hAnsi="Arial" w:cs="Arial"/>
                <w:b/>
                <w:sz w:val="16"/>
                <w:szCs w:val="16"/>
              </w:rPr>
              <w:t xml:space="preserve"> </w:t>
            </w:r>
            <w:r w:rsidRPr="00324A2D">
              <w:rPr>
                <w:rFonts w:ascii="Arial" w:eastAsia="Calibri" w:hAnsi="Arial" w:cs="Arial"/>
                <w:sz w:val="16"/>
                <w:szCs w:val="16"/>
              </w:rPr>
              <w:t xml:space="preserve">Elecciones </w:t>
            </w:r>
            <w:r w:rsidRPr="00324A2D">
              <w:rPr>
                <w:rFonts w:ascii="Arial" w:eastAsia="Calibri" w:hAnsi="Arial" w:cs="Arial"/>
                <w:b/>
                <w:sz w:val="16"/>
                <w:szCs w:val="16"/>
              </w:rPr>
              <w:t xml:space="preserve">y Procedimientos </w:t>
            </w:r>
            <w:r w:rsidRPr="00324A2D">
              <w:rPr>
                <w:rFonts w:ascii="Arial" w:eastAsia="Calibri" w:hAnsi="Arial" w:cs="Arial"/>
                <w:sz w:val="16"/>
                <w:szCs w:val="16"/>
              </w:rPr>
              <w:t>Intern</w:t>
            </w:r>
            <w:r w:rsidRPr="00324A2D">
              <w:rPr>
                <w:rFonts w:ascii="Arial" w:eastAsia="Calibri" w:hAnsi="Arial" w:cs="Arial"/>
                <w:b/>
                <w:sz w:val="16"/>
                <w:szCs w:val="16"/>
              </w:rPr>
              <w:t>o</w:t>
            </w:r>
            <w:r w:rsidRPr="00324A2D">
              <w:rPr>
                <w:rFonts w:ascii="Arial" w:eastAsia="Calibri" w:hAnsi="Arial" w:cs="Arial"/>
                <w:sz w:val="16"/>
                <w:szCs w:val="16"/>
              </w:rPr>
              <w:t>s</w:t>
            </w:r>
            <w:r w:rsidRPr="00324A2D">
              <w:rPr>
                <w:rFonts w:ascii="Arial" w:eastAsia="Calibri" w:hAnsi="Arial" w:cs="Arial"/>
                <w:b/>
                <w:sz w:val="16"/>
                <w:szCs w:val="16"/>
              </w:rPr>
              <w:t xml:space="preserve"> </w:t>
            </w:r>
            <w:r w:rsidRPr="00324A2D">
              <w:rPr>
                <w:rFonts w:ascii="Arial" w:eastAsia="Calibri" w:hAnsi="Arial" w:cs="Arial"/>
                <w:sz w:val="16"/>
                <w:szCs w:val="16"/>
              </w:rPr>
              <w:t>y la Comisión</w:t>
            </w:r>
            <w:r w:rsidRPr="00324A2D">
              <w:rPr>
                <w:rFonts w:ascii="Arial" w:eastAsia="Calibri" w:hAnsi="Arial" w:cs="Arial"/>
                <w:b/>
                <w:sz w:val="16"/>
                <w:szCs w:val="16"/>
              </w:rPr>
              <w:t xml:space="preserve"> </w:t>
            </w:r>
            <w:r w:rsidRPr="00324A2D">
              <w:rPr>
                <w:rFonts w:ascii="Arial" w:eastAsia="Calibri" w:hAnsi="Arial" w:cs="Arial"/>
                <w:sz w:val="16"/>
                <w:szCs w:val="16"/>
              </w:rPr>
              <w:t>Nacional de</w:t>
            </w:r>
            <w:r w:rsidRPr="00324A2D">
              <w:rPr>
                <w:rFonts w:ascii="Arial" w:eastAsia="Calibri" w:hAnsi="Arial" w:cs="Arial"/>
                <w:b/>
                <w:sz w:val="16"/>
                <w:szCs w:val="16"/>
              </w:rPr>
              <w:t xml:space="preserve"> </w:t>
            </w:r>
            <w:r w:rsidRPr="00324A2D">
              <w:rPr>
                <w:rFonts w:ascii="Arial" w:eastAsia="Calibri" w:hAnsi="Arial" w:cs="Arial"/>
                <w:sz w:val="16"/>
                <w:szCs w:val="16"/>
              </w:rPr>
              <w:t xml:space="preserve">Vigilancia de Elecciones </w:t>
            </w:r>
            <w:r w:rsidRPr="00324A2D">
              <w:rPr>
                <w:rFonts w:ascii="Arial" w:eastAsia="Calibri" w:hAnsi="Arial" w:cs="Arial"/>
                <w:b/>
                <w:sz w:val="16"/>
                <w:szCs w:val="16"/>
              </w:rPr>
              <w:t xml:space="preserve">y Procedimientos </w:t>
            </w:r>
            <w:r w:rsidRPr="00324A2D">
              <w:rPr>
                <w:rFonts w:ascii="Arial" w:eastAsia="Calibri" w:hAnsi="Arial" w:cs="Arial"/>
                <w:sz w:val="16"/>
                <w:szCs w:val="16"/>
              </w:rPr>
              <w:t>Intern</w:t>
            </w:r>
            <w:r w:rsidRPr="00324A2D">
              <w:rPr>
                <w:rFonts w:ascii="Arial" w:eastAsia="Calibri" w:hAnsi="Arial" w:cs="Arial"/>
                <w:b/>
                <w:sz w:val="16"/>
                <w:szCs w:val="16"/>
              </w:rPr>
              <w:t>o</w:t>
            </w:r>
            <w:r w:rsidRPr="00324A2D">
              <w:rPr>
                <w:rFonts w:ascii="Arial" w:eastAsia="Calibri" w:hAnsi="Arial" w:cs="Arial"/>
                <w:sz w:val="16"/>
                <w:szCs w:val="16"/>
              </w:rPr>
              <w:t>s,</w:t>
            </w:r>
            <w:r w:rsidRPr="00324A2D">
              <w:rPr>
                <w:rFonts w:ascii="Arial" w:eastAsia="Calibri" w:hAnsi="Arial" w:cs="Arial"/>
                <w:b/>
                <w:sz w:val="16"/>
                <w:szCs w:val="16"/>
              </w:rPr>
              <w:t xml:space="preserve"> </w:t>
            </w:r>
            <w:r w:rsidRPr="00324A2D">
              <w:rPr>
                <w:rFonts w:ascii="Arial" w:eastAsia="Calibri" w:hAnsi="Arial" w:cs="Arial"/>
                <w:sz w:val="16"/>
                <w:szCs w:val="16"/>
              </w:rPr>
              <w:t>la convocatoria a</w:t>
            </w:r>
            <w:r w:rsidRPr="00324A2D">
              <w:rPr>
                <w:rFonts w:ascii="Arial" w:eastAsia="Calibri" w:hAnsi="Arial" w:cs="Arial"/>
                <w:b/>
                <w:sz w:val="16"/>
                <w:szCs w:val="16"/>
              </w:rPr>
              <w:t xml:space="preserve"> </w:t>
            </w:r>
            <w:r w:rsidRPr="00324A2D">
              <w:rPr>
                <w:rFonts w:ascii="Arial" w:eastAsia="Calibri" w:hAnsi="Arial" w:cs="Arial"/>
                <w:sz w:val="16"/>
                <w:szCs w:val="16"/>
              </w:rPr>
              <w:t>l</w:t>
            </w:r>
            <w:r w:rsidRPr="00324A2D">
              <w:rPr>
                <w:rFonts w:ascii="Arial" w:eastAsia="Calibri" w:hAnsi="Arial" w:cs="Arial"/>
                <w:b/>
                <w:sz w:val="16"/>
                <w:szCs w:val="16"/>
              </w:rPr>
              <w:t xml:space="preserve">os </w:t>
            </w:r>
            <w:r w:rsidRPr="00324A2D">
              <w:rPr>
                <w:rFonts w:ascii="Arial" w:eastAsia="Calibri" w:hAnsi="Arial" w:cs="Arial"/>
                <w:sz w:val="16"/>
                <w:szCs w:val="16"/>
              </w:rPr>
              <w:t>Congreso</w:t>
            </w:r>
            <w:r w:rsidRPr="00324A2D">
              <w:rPr>
                <w:rFonts w:ascii="Arial" w:eastAsia="Calibri" w:hAnsi="Arial" w:cs="Arial"/>
                <w:b/>
                <w:sz w:val="16"/>
                <w:szCs w:val="16"/>
              </w:rPr>
              <w:t>s o</w:t>
            </w:r>
            <w:r w:rsidRPr="00324A2D">
              <w:rPr>
                <w:rFonts w:ascii="Arial" w:eastAsia="Calibri" w:hAnsi="Arial" w:cs="Arial"/>
                <w:sz w:val="16"/>
                <w:szCs w:val="16"/>
              </w:rPr>
              <w:t>rdinario</w:t>
            </w:r>
            <w:r w:rsidRPr="00324A2D">
              <w:rPr>
                <w:rFonts w:ascii="Arial" w:eastAsia="Calibri" w:hAnsi="Arial" w:cs="Arial"/>
                <w:b/>
                <w:sz w:val="16"/>
                <w:szCs w:val="16"/>
              </w:rPr>
              <w:t xml:space="preserve">s </w:t>
            </w:r>
            <w:r w:rsidRPr="00324A2D">
              <w:rPr>
                <w:rFonts w:ascii="Arial" w:eastAsia="Calibri" w:hAnsi="Arial" w:cs="Arial"/>
                <w:sz w:val="16"/>
                <w:szCs w:val="16"/>
              </w:rPr>
              <w:t>o</w:t>
            </w:r>
            <w:r w:rsidRPr="00324A2D">
              <w:rPr>
                <w:rFonts w:ascii="Arial" w:eastAsia="Calibri" w:hAnsi="Arial" w:cs="Arial"/>
                <w:b/>
                <w:sz w:val="16"/>
                <w:szCs w:val="16"/>
              </w:rPr>
              <w:t xml:space="preserve"> </w:t>
            </w:r>
            <w:r w:rsidRPr="00324A2D">
              <w:rPr>
                <w:rFonts w:ascii="Arial" w:eastAsia="Calibri" w:hAnsi="Arial" w:cs="Arial"/>
                <w:sz w:val="16"/>
                <w:szCs w:val="16"/>
              </w:rPr>
              <w:t>extraordinario</w:t>
            </w:r>
            <w:r w:rsidRPr="00324A2D">
              <w:rPr>
                <w:rFonts w:ascii="Arial" w:eastAsia="Calibri" w:hAnsi="Arial" w:cs="Arial"/>
                <w:b/>
                <w:sz w:val="16"/>
                <w:szCs w:val="16"/>
              </w:rPr>
              <w:t xml:space="preserve">s que apruebe la Comisión Ejecutiva Nacional, </w:t>
            </w:r>
            <w:r w:rsidRPr="00324A2D">
              <w:rPr>
                <w:rFonts w:ascii="Arial" w:eastAsia="Calibri" w:hAnsi="Arial" w:cs="Arial"/>
                <w:sz w:val="16"/>
                <w:szCs w:val="16"/>
              </w:rPr>
              <w:t>para su conocimiento e instalación en sus funciones.</w:t>
            </w:r>
          </w:p>
        </w:tc>
        <w:tc>
          <w:tcPr>
            <w:tcW w:w="2672" w:type="dxa"/>
            <w:tcBorders>
              <w:top w:val="nil"/>
              <w:bottom w:val="nil"/>
            </w:tcBorders>
            <w:shd w:val="clear" w:color="auto" w:fill="auto"/>
          </w:tcPr>
          <w:p w:rsidR="00CE2027" w:rsidRPr="00324A2D" w:rsidRDefault="00CE2027" w:rsidP="00A75A52">
            <w:pPr>
              <w:spacing w:before="20" w:after="20" w:line="172" w:lineRule="exact"/>
              <w:jc w:val="both"/>
              <w:rPr>
                <w:rFonts w:ascii="Arial" w:hAnsi="Arial" w:cs="Arial"/>
                <w:sz w:val="16"/>
                <w:szCs w:val="16"/>
              </w:rPr>
            </w:pPr>
          </w:p>
        </w:tc>
        <w:tc>
          <w:tcPr>
            <w:tcW w:w="2385" w:type="dxa"/>
            <w:tcBorders>
              <w:top w:val="nil"/>
              <w:bottom w:val="nil"/>
            </w:tcBorders>
            <w:shd w:val="clear" w:color="auto" w:fill="auto"/>
          </w:tcPr>
          <w:p w:rsidR="00CE2027" w:rsidRPr="00324A2D" w:rsidRDefault="00CE2027" w:rsidP="00A75A52">
            <w:pPr>
              <w:spacing w:before="20" w:after="20" w:line="172" w:lineRule="exact"/>
              <w:jc w:val="both"/>
              <w:rPr>
                <w:rFonts w:ascii="Arial" w:hAnsi="Arial" w:cs="Arial"/>
                <w:sz w:val="16"/>
                <w:szCs w:val="16"/>
              </w:rPr>
            </w:pPr>
            <w:r w:rsidRPr="00324A2D">
              <w:rPr>
                <w:rFonts w:ascii="Arial" w:hAnsi="Arial" w:cs="Arial"/>
                <w:sz w:val="16"/>
                <w:szCs w:val="16"/>
              </w:rPr>
              <w:t>En concordancia con otras modificaciones.</w:t>
            </w:r>
          </w:p>
        </w:tc>
      </w:tr>
      <w:tr w:rsidR="00CE2027" w:rsidRPr="00324A2D">
        <w:tc>
          <w:tcPr>
            <w:tcW w:w="4056" w:type="dxa"/>
            <w:gridSpan w:val="2"/>
            <w:tcBorders>
              <w:top w:val="nil"/>
              <w:bottom w:val="nil"/>
            </w:tcBorders>
            <w:shd w:val="clear" w:color="auto" w:fill="auto"/>
          </w:tcPr>
          <w:p w:rsidR="00CE2027" w:rsidRPr="00324A2D" w:rsidRDefault="00CE2027" w:rsidP="00A75A52">
            <w:pPr>
              <w:pStyle w:val="Default"/>
              <w:spacing w:before="20" w:after="20" w:line="172" w:lineRule="exact"/>
              <w:jc w:val="both"/>
              <w:rPr>
                <w:bCs/>
                <w:color w:val="auto"/>
                <w:sz w:val="16"/>
                <w:szCs w:val="16"/>
              </w:rPr>
            </w:pPr>
            <w:r w:rsidRPr="00324A2D">
              <w:rPr>
                <w:b/>
                <w:color w:val="auto"/>
                <w:sz w:val="16"/>
                <w:szCs w:val="16"/>
              </w:rPr>
              <w:t>Artículo 44.</w:t>
            </w:r>
          </w:p>
        </w:tc>
        <w:tc>
          <w:tcPr>
            <w:tcW w:w="4063" w:type="dxa"/>
            <w:tcBorders>
              <w:top w:val="nil"/>
              <w:bottom w:val="nil"/>
            </w:tcBorders>
            <w:shd w:val="clear" w:color="auto" w:fill="auto"/>
          </w:tcPr>
          <w:p w:rsidR="00CE2027" w:rsidRPr="00324A2D" w:rsidRDefault="00CE2027" w:rsidP="00A75A52">
            <w:pPr>
              <w:spacing w:before="20" w:after="20" w:line="172" w:lineRule="exact"/>
              <w:contextualSpacing/>
              <w:jc w:val="both"/>
              <w:rPr>
                <w:rFonts w:ascii="Arial" w:eastAsia="Calibri" w:hAnsi="Arial" w:cs="Arial"/>
                <w:bCs/>
                <w:sz w:val="16"/>
                <w:szCs w:val="16"/>
              </w:rPr>
            </w:pPr>
          </w:p>
        </w:tc>
        <w:tc>
          <w:tcPr>
            <w:tcW w:w="2672" w:type="dxa"/>
            <w:tcBorders>
              <w:top w:val="nil"/>
              <w:bottom w:val="nil"/>
            </w:tcBorders>
            <w:shd w:val="clear" w:color="auto" w:fill="auto"/>
          </w:tcPr>
          <w:p w:rsidR="00CE2027" w:rsidRPr="00324A2D" w:rsidRDefault="00CE2027" w:rsidP="00A75A52">
            <w:pPr>
              <w:spacing w:before="20" w:after="20" w:line="172" w:lineRule="exact"/>
              <w:jc w:val="both"/>
              <w:rPr>
                <w:rFonts w:ascii="Arial" w:hAnsi="Arial" w:cs="Arial"/>
                <w:sz w:val="16"/>
                <w:szCs w:val="16"/>
              </w:rPr>
            </w:pPr>
          </w:p>
        </w:tc>
        <w:tc>
          <w:tcPr>
            <w:tcW w:w="2385" w:type="dxa"/>
            <w:tcBorders>
              <w:top w:val="nil"/>
              <w:bottom w:val="nil"/>
            </w:tcBorders>
            <w:shd w:val="clear" w:color="auto" w:fill="auto"/>
          </w:tcPr>
          <w:p w:rsidR="00CE2027" w:rsidRPr="00324A2D" w:rsidRDefault="00CE2027" w:rsidP="00A75A52">
            <w:pPr>
              <w:spacing w:before="20" w:after="20" w:line="172" w:lineRule="exact"/>
              <w:jc w:val="both"/>
              <w:rPr>
                <w:rFonts w:ascii="Arial" w:hAnsi="Arial" w:cs="Arial"/>
                <w:sz w:val="16"/>
                <w:szCs w:val="16"/>
              </w:rPr>
            </w:pPr>
          </w:p>
        </w:tc>
      </w:tr>
      <w:tr w:rsidR="00CE2027" w:rsidRPr="00324A2D">
        <w:tc>
          <w:tcPr>
            <w:tcW w:w="4056" w:type="dxa"/>
            <w:gridSpan w:val="2"/>
            <w:tcBorders>
              <w:top w:val="nil"/>
              <w:bottom w:val="nil"/>
            </w:tcBorders>
            <w:shd w:val="clear" w:color="auto" w:fill="auto"/>
          </w:tcPr>
          <w:p w:rsidR="00CE2027" w:rsidRPr="00324A2D" w:rsidRDefault="00CE2027" w:rsidP="00A75A52">
            <w:pPr>
              <w:pStyle w:val="Default"/>
              <w:spacing w:before="20" w:after="20" w:line="172" w:lineRule="exact"/>
              <w:jc w:val="both"/>
              <w:rPr>
                <w:color w:val="auto"/>
                <w:sz w:val="16"/>
                <w:szCs w:val="16"/>
              </w:rPr>
            </w:pPr>
            <w:r w:rsidRPr="00324A2D">
              <w:rPr>
                <w:b/>
                <w:color w:val="auto"/>
                <w:sz w:val="16"/>
                <w:szCs w:val="16"/>
              </w:rPr>
              <w:t>i)</w:t>
            </w:r>
            <w:r w:rsidRPr="00324A2D">
              <w:rPr>
                <w:color w:val="auto"/>
                <w:sz w:val="16"/>
                <w:szCs w:val="16"/>
              </w:rPr>
              <w:t xml:space="preserve"> Todas las facultades y atribuciones otorgadas a la Comisión Coordinadora Nacional por los presentes estatutos pueden ser instrumentadas en su caso, con las firmas del 50% más uno de los integrantes de la Comisión Ejecutiva Nacional. </w:t>
            </w:r>
          </w:p>
        </w:tc>
        <w:tc>
          <w:tcPr>
            <w:tcW w:w="4063" w:type="dxa"/>
            <w:tcBorders>
              <w:top w:val="nil"/>
              <w:bottom w:val="nil"/>
            </w:tcBorders>
            <w:shd w:val="clear" w:color="auto" w:fill="auto"/>
          </w:tcPr>
          <w:p w:rsidR="00CE2027" w:rsidRPr="00324A2D" w:rsidRDefault="00CE2027" w:rsidP="00A75A52">
            <w:pPr>
              <w:pStyle w:val="Prrafodelista"/>
              <w:spacing w:before="20" w:after="20" w:line="172" w:lineRule="exact"/>
              <w:ind w:left="0"/>
              <w:jc w:val="both"/>
              <w:rPr>
                <w:rFonts w:ascii="Arial" w:hAnsi="Arial" w:cs="Arial"/>
                <w:sz w:val="16"/>
                <w:szCs w:val="16"/>
              </w:rPr>
            </w:pPr>
            <w:r w:rsidRPr="00324A2D">
              <w:rPr>
                <w:rFonts w:ascii="Arial" w:eastAsia="Calibri" w:hAnsi="Arial" w:cs="Arial"/>
                <w:b/>
                <w:sz w:val="16"/>
                <w:szCs w:val="16"/>
              </w:rPr>
              <w:t xml:space="preserve">j) </w:t>
            </w:r>
            <w:r w:rsidRPr="00324A2D">
              <w:rPr>
                <w:rFonts w:ascii="Arial" w:eastAsia="Calibri" w:hAnsi="Arial" w:cs="Arial"/>
                <w:sz w:val="16"/>
                <w:szCs w:val="16"/>
              </w:rPr>
              <w:t>Todas las facultades y atribuciones otorgadas a la Comisión Coordinadora Nacional por los presentes estatutos pueden ser instrumentadas en su caso, con las firmas del 50% más uno de los integrantes de la Comisión Ejecutiva Nacional.</w:t>
            </w:r>
          </w:p>
        </w:tc>
        <w:tc>
          <w:tcPr>
            <w:tcW w:w="2672" w:type="dxa"/>
            <w:tcBorders>
              <w:top w:val="nil"/>
              <w:bottom w:val="nil"/>
            </w:tcBorders>
            <w:shd w:val="clear" w:color="auto" w:fill="auto"/>
          </w:tcPr>
          <w:p w:rsidR="00CE2027" w:rsidRPr="00324A2D" w:rsidRDefault="00CE2027" w:rsidP="00A75A52">
            <w:pPr>
              <w:spacing w:before="20" w:after="20" w:line="172" w:lineRule="exact"/>
              <w:jc w:val="both"/>
              <w:rPr>
                <w:rFonts w:ascii="Arial" w:hAnsi="Arial" w:cs="Arial"/>
                <w:sz w:val="16"/>
                <w:szCs w:val="16"/>
              </w:rPr>
            </w:pPr>
          </w:p>
        </w:tc>
        <w:tc>
          <w:tcPr>
            <w:tcW w:w="2385" w:type="dxa"/>
            <w:tcBorders>
              <w:top w:val="nil"/>
              <w:bottom w:val="nil"/>
            </w:tcBorders>
            <w:shd w:val="clear" w:color="auto" w:fill="auto"/>
          </w:tcPr>
          <w:p w:rsidR="00CE2027" w:rsidRPr="00324A2D" w:rsidRDefault="00CE2027" w:rsidP="00A75A52">
            <w:pPr>
              <w:spacing w:before="20" w:after="20" w:line="172" w:lineRule="exact"/>
              <w:jc w:val="both"/>
              <w:rPr>
                <w:rFonts w:ascii="Arial" w:hAnsi="Arial" w:cs="Arial"/>
                <w:sz w:val="16"/>
                <w:szCs w:val="16"/>
              </w:rPr>
            </w:pPr>
          </w:p>
        </w:tc>
      </w:tr>
      <w:tr w:rsidR="00CE2027" w:rsidRPr="00324A2D">
        <w:tc>
          <w:tcPr>
            <w:tcW w:w="4056" w:type="dxa"/>
            <w:gridSpan w:val="2"/>
            <w:tcBorders>
              <w:top w:val="nil"/>
              <w:bottom w:val="nil"/>
            </w:tcBorders>
            <w:shd w:val="clear" w:color="auto" w:fill="auto"/>
          </w:tcPr>
          <w:p w:rsidR="00CE2027" w:rsidRPr="00324A2D" w:rsidRDefault="00CE2027" w:rsidP="00A75A52">
            <w:pPr>
              <w:pStyle w:val="Default"/>
              <w:spacing w:before="20" w:after="20" w:line="172" w:lineRule="exact"/>
              <w:jc w:val="both"/>
              <w:rPr>
                <w:color w:val="auto"/>
                <w:sz w:val="16"/>
                <w:szCs w:val="16"/>
              </w:rPr>
            </w:pPr>
            <w:r w:rsidRPr="00324A2D">
              <w:rPr>
                <w:bCs/>
                <w:color w:val="auto"/>
                <w:sz w:val="16"/>
                <w:szCs w:val="16"/>
              </w:rPr>
              <w:t>Artículo 45.</w:t>
            </w:r>
            <w:r w:rsidRPr="00324A2D">
              <w:rPr>
                <w:b/>
                <w:bCs/>
                <w:color w:val="auto"/>
                <w:sz w:val="16"/>
                <w:szCs w:val="16"/>
              </w:rPr>
              <w:t xml:space="preserve"> </w:t>
            </w:r>
            <w:r w:rsidRPr="00324A2D">
              <w:rPr>
                <w:color w:val="auto"/>
                <w:sz w:val="16"/>
                <w:szCs w:val="16"/>
              </w:rPr>
              <w:t xml:space="preserve">No presenta cambios. </w:t>
            </w:r>
          </w:p>
        </w:tc>
        <w:tc>
          <w:tcPr>
            <w:tcW w:w="4063" w:type="dxa"/>
            <w:tcBorders>
              <w:top w:val="nil"/>
              <w:bottom w:val="nil"/>
            </w:tcBorders>
            <w:shd w:val="clear" w:color="auto" w:fill="auto"/>
          </w:tcPr>
          <w:p w:rsidR="00CE2027" w:rsidRPr="00324A2D" w:rsidRDefault="00CE2027" w:rsidP="00A75A52">
            <w:pPr>
              <w:spacing w:before="20" w:after="20" w:line="172" w:lineRule="exact"/>
              <w:contextualSpacing/>
              <w:jc w:val="both"/>
              <w:rPr>
                <w:rFonts w:ascii="Arial" w:hAnsi="Arial" w:cs="Arial"/>
                <w:sz w:val="16"/>
                <w:szCs w:val="16"/>
              </w:rPr>
            </w:pPr>
            <w:r w:rsidRPr="00324A2D">
              <w:rPr>
                <w:rFonts w:ascii="Arial" w:hAnsi="Arial" w:cs="Arial"/>
                <w:bCs/>
                <w:sz w:val="16"/>
                <w:szCs w:val="16"/>
              </w:rPr>
              <w:t xml:space="preserve">Artículo 45. </w:t>
            </w:r>
            <w:r w:rsidRPr="00324A2D">
              <w:rPr>
                <w:rFonts w:ascii="Arial" w:hAnsi="Arial" w:cs="Arial"/>
                <w:sz w:val="16"/>
                <w:szCs w:val="16"/>
              </w:rPr>
              <w:t>No presenta cambios.</w:t>
            </w:r>
          </w:p>
        </w:tc>
        <w:tc>
          <w:tcPr>
            <w:tcW w:w="2672" w:type="dxa"/>
            <w:tcBorders>
              <w:top w:val="nil"/>
              <w:bottom w:val="nil"/>
            </w:tcBorders>
            <w:shd w:val="clear" w:color="auto" w:fill="auto"/>
          </w:tcPr>
          <w:p w:rsidR="00CE2027" w:rsidRPr="00324A2D" w:rsidRDefault="00CE2027" w:rsidP="00A75A52">
            <w:pPr>
              <w:spacing w:before="20" w:after="20" w:line="172" w:lineRule="exact"/>
              <w:jc w:val="both"/>
              <w:rPr>
                <w:rFonts w:ascii="Arial" w:hAnsi="Arial" w:cs="Arial"/>
                <w:sz w:val="16"/>
                <w:szCs w:val="16"/>
              </w:rPr>
            </w:pPr>
          </w:p>
        </w:tc>
        <w:tc>
          <w:tcPr>
            <w:tcW w:w="2385" w:type="dxa"/>
            <w:tcBorders>
              <w:top w:val="nil"/>
              <w:bottom w:val="nil"/>
            </w:tcBorders>
            <w:shd w:val="clear" w:color="auto" w:fill="auto"/>
          </w:tcPr>
          <w:p w:rsidR="00CE2027" w:rsidRPr="00324A2D" w:rsidRDefault="00CE2027" w:rsidP="00A75A52">
            <w:pPr>
              <w:spacing w:before="20" w:after="20" w:line="172" w:lineRule="exact"/>
              <w:jc w:val="both"/>
              <w:rPr>
                <w:rFonts w:ascii="Arial" w:hAnsi="Arial" w:cs="Arial"/>
                <w:sz w:val="16"/>
                <w:szCs w:val="16"/>
              </w:rPr>
            </w:pPr>
          </w:p>
        </w:tc>
      </w:tr>
      <w:tr w:rsidR="00CE2027" w:rsidRPr="00324A2D">
        <w:tc>
          <w:tcPr>
            <w:tcW w:w="4056" w:type="dxa"/>
            <w:gridSpan w:val="2"/>
            <w:tcBorders>
              <w:top w:val="nil"/>
              <w:bottom w:val="nil"/>
            </w:tcBorders>
            <w:shd w:val="clear" w:color="auto" w:fill="auto"/>
          </w:tcPr>
          <w:p w:rsidR="00CE2027" w:rsidRPr="00324A2D" w:rsidRDefault="00CE2027" w:rsidP="00A75A52">
            <w:pPr>
              <w:pStyle w:val="Default"/>
              <w:spacing w:before="20" w:after="20" w:line="172" w:lineRule="exact"/>
              <w:jc w:val="both"/>
              <w:rPr>
                <w:color w:val="auto"/>
                <w:sz w:val="16"/>
                <w:szCs w:val="16"/>
              </w:rPr>
            </w:pPr>
            <w:r w:rsidRPr="00324A2D">
              <w:rPr>
                <w:bCs/>
                <w:color w:val="auto"/>
                <w:sz w:val="16"/>
                <w:szCs w:val="16"/>
              </w:rPr>
              <w:t>Artículo 46.</w:t>
            </w:r>
            <w:r w:rsidRPr="00324A2D">
              <w:rPr>
                <w:b/>
                <w:bCs/>
                <w:color w:val="auto"/>
                <w:sz w:val="16"/>
                <w:szCs w:val="16"/>
              </w:rPr>
              <w:t xml:space="preserve"> </w:t>
            </w:r>
            <w:r w:rsidRPr="00324A2D">
              <w:rPr>
                <w:color w:val="auto"/>
                <w:sz w:val="16"/>
                <w:szCs w:val="16"/>
              </w:rPr>
              <w:t xml:space="preserve">Son funciones de la Comisión Nacional de Finanzas y Patrimonio: </w:t>
            </w:r>
          </w:p>
          <w:p w:rsidR="00CE2027" w:rsidRPr="00324A2D" w:rsidRDefault="00CE2027" w:rsidP="00A75A52">
            <w:pPr>
              <w:pStyle w:val="Default"/>
              <w:widowControl w:val="0"/>
              <w:spacing w:before="20" w:after="20" w:line="172" w:lineRule="exact"/>
              <w:jc w:val="both"/>
              <w:rPr>
                <w:bCs/>
                <w:color w:val="auto"/>
                <w:sz w:val="16"/>
                <w:szCs w:val="16"/>
              </w:rPr>
            </w:pPr>
            <w:r w:rsidRPr="00324A2D">
              <w:rPr>
                <w:color w:val="auto"/>
                <w:sz w:val="16"/>
                <w:szCs w:val="16"/>
              </w:rPr>
              <w:t>(…)</w:t>
            </w:r>
          </w:p>
        </w:tc>
        <w:tc>
          <w:tcPr>
            <w:tcW w:w="4063" w:type="dxa"/>
            <w:tcBorders>
              <w:top w:val="nil"/>
              <w:bottom w:val="nil"/>
            </w:tcBorders>
            <w:shd w:val="clear" w:color="auto" w:fill="auto"/>
          </w:tcPr>
          <w:p w:rsidR="00CE2027" w:rsidRPr="00324A2D" w:rsidRDefault="00CE2027" w:rsidP="00A75A52">
            <w:pPr>
              <w:spacing w:before="20" w:after="20" w:line="172" w:lineRule="exact"/>
              <w:contextualSpacing/>
              <w:jc w:val="both"/>
              <w:rPr>
                <w:rFonts w:ascii="Arial" w:eastAsia="Calibri" w:hAnsi="Arial" w:cs="Arial"/>
                <w:sz w:val="16"/>
                <w:szCs w:val="16"/>
              </w:rPr>
            </w:pPr>
            <w:r w:rsidRPr="00324A2D">
              <w:rPr>
                <w:rFonts w:ascii="Arial" w:eastAsia="Calibri" w:hAnsi="Arial" w:cs="Arial"/>
                <w:bCs/>
                <w:sz w:val="16"/>
                <w:szCs w:val="16"/>
              </w:rPr>
              <w:t>Artículo 46.</w:t>
            </w:r>
            <w:r w:rsidRPr="00324A2D">
              <w:rPr>
                <w:rFonts w:ascii="Arial" w:eastAsia="Calibri" w:hAnsi="Arial" w:cs="Arial"/>
                <w:b/>
                <w:bCs/>
                <w:sz w:val="16"/>
                <w:szCs w:val="16"/>
              </w:rPr>
              <w:t xml:space="preserve"> </w:t>
            </w:r>
            <w:r w:rsidRPr="00324A2D">
              <w:rPr>
                <w:rFonts w:ascii="Arial" w:eastAsia="Calibri" w:hAnsi="Arial" w:cs="Arial"/>
                <w:sz w:val="16"/>
                <w:szCs w:val="16"/>
              </w:rPr>
              <w:t xml:space="preserve">Son funciones de la Comisión Nacional de Finanzas y Patrimonio: </w:t>
            </w:r>
          </w:p>
          <w:p w:rsidR="00CE2027" w:rsidRPr="00324A2D" w:rsidRDefault="00CE2027" w:rsidP="00A75A52">
            <w:pPr>
              <w:pStyle w:val="Prrafodelista"/>
              <w:spacing w:before="20" w:after="20" w:line="172" w:lineRule="exact"/>
              <w:ind w:left="0"/>
              <w:jc w:val="both"/>
              <w:rPr>
                <w:rFonts w:ascii="Arial" w:eastAsia="Calibri" w:hAnsi="Arial" w:cs="Arial"/>
                <w:bCs/>
                <w:sz w:val="16"/>
                <w:szCs w:val="16"/>
              </w:rPr>
            </w:pPr>
            <w:r w:rsidRPr="00324A2D">
              <w:rPr>
                <w:rFonts w:ascii="Arial" w:hAnsi="Arial" w:cs="Arial"/>
                <w:sz w:val="16"/>
                <w:szCs w:val="16"/>
              </w:rPr>
              <w:t>(…)</w:t>
            </w:r>
          </w:p>
        </w:tc>
        <w:tc>
          <w:tcPr>
            <w:tcW w:w="2672" w:type="dxa"/>
            <w:tcBorders>
              <w:top w:val="nil"/>
              <w:bottom w:val="nil"/>
            </w:tcBorders>
            <w:shd w:val="clear" w:color="auto" w:fill="auto"/>
          </w:tcPr>
          <w:p w:rsidR="00CE2027" w:rsidRPr="00324A2D" w:rsidRDefault="00CE2027" w:rsidP="00A75A52">
            <w:pPr>
              <w:spacing w:before="20" w:after="20" w:line="172" w:lineRule="exact"/>
              <w:jc w:val="both"/>
              <w:rPr>
                <w:rFonts w:ascii="Arial" w:hAnsi="Arial" w:cs="Arial"/>
                <w:sz w:val="16"/>
                <w:szCs w:val="16"/>
              </w:rPr>
            </w:pPr>
          </w:p>
        </w:tc>
        <w:tc>
          <w:tcPr>
            <w:tcW w:w="2385" w:type="dxa"/>
            <w:tcBorders>
              <w:top w:val="nil"/>
              <w:bottom w:val="nil"/>
            </w:tcBorders>
            <w:shd w:val="clear" w:color="auto" w:fill="auto"/>
          </w:tcPr>
          <w:p w:rsidR="00CE2027" w:rsidRPr="00324A2D" w:rsidRDefault="00CE2027" w:rsidP="00A75A52">
            <w:pPr>
              <w:spacing w:before="20" w:after="20" w:line="172" w:lineRule="exact"/>
              <w:jc w:val="both"/>
              <w:rPr>
                <w:rFonts w:ascii="Arial" w:hAnsi="Arial" w:cs="Arial"/>
                <w:sz w:val="16"/>
                <w:szCs w:val="16"/>
              </w:rPr>
            </w:pPr>
            <w:r w:rsidRPr="00324A2D">
              <w:rPr>
                <w:rFonts w:ascii="Arial" w:hAnsi="Arial" w:cs="Arial"/>
                <w:sz w:val="16"/>
                <w:szCs w:val="16"/>
              </w:rPr>
              <w:t>Adecuación a la ley.</w:t>
            </w:r>
          </w:p>
        </w:tc>
      </w:tr>
      <w:tr w:rsidR="00CE2027" w:rsidRPr="00324A2D">
        <w:tc>
          <w:tcPr>
            <w:tcW w:w="4056" w:type="dxa"/>
            <w:gridSpan w:val="2"/>
            <w:tcBorders>
              <w:top w:val="nil"/>
              <w:bottom w:val="single" w:sz="6" w:space="0" w:color="auto"/>
            </w:tcBorders>
            <w:shd w:val="clear" w:color="auto" w:fill="auto"/>
          </w:tcPr>
          <w:p w:rsidR="00CE2027" w:rsidRPr="00324A2D" w:rsidRDefault="00CE2027" w:rsidP="00A75A52">
            <w:pPr>
              <w:pStyle w:val="Default"/>
              <w:spacing w:before="20" w:after="20" w:line="172" w:lineRule="exact"/>
              <w:jc w:val="both"/>
              <w:rPr>
                <w:bCs/>
                <w:color w:val="auto"/>
                <w:sz w:val="16"/>
                <w:szCs w:val="16"/>
              </w:rPr>
            </w:pPr>
            <w:r w:rsidRPr="00324A2D">
              <w:rPr>
                <w:color w:val="auto"/>
                <w:sz w:val="16"/>
                <w:szCs w:val="16"/>
              </w:rPr>
              <w:t>e) Recibir los recursos del financiamiento público y privado para las actividades propias del Partido del Trabajo a través de los tesoreros nombrados por la Comisión Ejecutiva Nacional, para que sean depositados a nombre del Partido del Trabajo, en una institución bancaria.</w:t>
            </w:r>
          </w:p>
        </w:tc>
        <w:tc>
          <w:tcPr>
            <w:tcW w:w="4063" w:type="dxa"/>
            <w:tcBorders>
              <w:top w:val="nil"/>
              <w:bottom w:val="single" w:sz="6" w:space="0" w:color="auto"/>
            </w:tcBorders>
            <w:shd w:val="clear" w:color="auto" w:fill="auto"/>
          </w:tcPr>
          <w:p w:rsidR="00CE2027" w:rsidRPr="00324A2D" w:rsidRDefault="00CE2027" w:rsidP="00A75A52">
            <w:pPr>
              <w:pStyle w:val="Prrafodelista"/>
              <w:spacing w:before="20" w:after="20" w:line="172" w:lineRule="exact"/>
              <w:ind w:left="0"/>
              <w:jc w:val="both"/>
              <w:rPr>
                <w:rFonts w:ascii="Arial" w:eastAsia="Calibri" w:hAnsi="Arial" w:cs="Arial"/>
                <w:bCs/>
                <w:sz w:val="16"/>
                <w:szCs w:val="16"/>
              </w:rPr>
            </w:pPr>
            <w:r w:rsidRPr="00324A2D">
              <w:rPr>
                <w:rFonts w:ascii="Arial" w:hAnsi="Arial" w:cs="Arial"/>
                <w:sz w:val="16"/>
                <w:szCs w:val="16"/>
              </w:rPr>
              <w:t xml:space="preserve">e) Recibir los recursos del financiamiento público y privado para las actividades propias del Partido del Trabajo a través de los tesoreros nombrados por la Comisión Ejecutiva Nacional, para que sean depositados a nombre del Partido del Trabajo, en una institución bancaria. </w:t>
            </w:r>
            <w:r w:rsidRPr="00324A2D">
              <w:rPr>
                <w:rFonts w:ascii="Arial" w:hAnsi="Arial" w:cs="Arial"/>
                <w:b/>
                <w:sz w:val="16"/>
                <w:szCs w:val="16"/>
              </w:rPr>
              <w:t>Los tipos y reglas de financiamiento privado del Partido del Trabajo serán los previstos en el artículo 53, 54 y demás relativos y aplicables de la Ley General de Partidos Políticos.</w:t>
            </w:r>
          </w:p>
        </w:tc>
        <w:tc>
          <w:tcPr>
            <w:tcW w:w="2672" w:type="dxa"/>
            <w:tcBorders>
              <w:top w:val="nil"/>
              <w:bottom w:val="single" w:sz="6" w:space="0" w:color="auto"/>
            </w:tcBorders>
            <w:shd w:val="clear" w:color="auto" w:fill="auto"/>
          </w:tcPr>
          <w:p w:rsidR="00CE2027" w:rsidRPr="00324A2D" w:rsidRDefault="00CE2027" w:rsidP="00A75A52">
            <w:pPr>
              <w:spacing w:before="20" w:after="20" w:line="172" w:lineRule="exact"/>
              <w:jc w:val="both"/>
              <w:rPr>
                <w:rFonts w:ascii="Arial" w:hAnsi="Arial" w:cs="Arial"/>
                <w:sz w:val="16"/>
                <w:szCs w:val="16"/>
              </w:rPr>
            </w:pPr>
            <w:r w:rsidRPr="00324A2D">
              <w:rPr>
                <w:rFonts w:ascii="Arial" w:hAnsi="Arial" w:cs="Arial"/>
                <w:sz w:val="16"/>
                <w:szCs w:val="16"/>
              </w:rPr>
              <w:t>Artículos 53 y 54 de la LGPP.</w:t>
            </w:r>
          </w:p>
        </w:tc>
        <w:tc>
          <w:tcPr>
            <w:tcW w:w="2385" w:type="dxa"/>
            <w:tcBorders>
              <w:top w:val="nil"/>
              <w:bottom w:val="single" w:sz="6" w:space="0" w:color="auto"/>
            </w:tcBorders>
            <w:shd w:val="clear" w:color="auto" w:fill="auto"/>
          </w:tcPr>
          <w:p w:rsidR="00CE2027" w:rsidRPr="00324A2D" w:rsidRDefault="00CE2027" w:rsidP="00A75A52">
            <w:pPr>
              <w:spacing w:before="20" w:after="20" w:line="172" w:lineRule="exact"/>
              <w:jc w:val="both"/>
              <w:rPr>
                <w:rFonts w:ascii="Arial" w:hAnsi="Arial" w:cs="Arial"/>
                <w:sz w:val="16"/>
                <w:szCs w:val="16"/>
              </w:rPr>
            </w:pPr>
          </w:p>
        </w:tc>
      </w:tr>
      <w:tr w:rsidR="00CE2027" w:rsidRPr="00324A2D">
        <w:tc>
          <w:tcPr>
            <w:tcW w:w="4056" w:type="dxa"/>
            <w:gridSpan w:val="2"/>
            <w:tcBorders>
              <w:bottom w:val="nil"/>
            </w:tcBorders>
            <w:shd w:val="clear" w:color="auto" w:fill="auto"/>
          </w:tcPr>
          <w:p w:rsidR="00CE2027" w:rsidRPr="00324A2D" w:rsidRDefault="00CE2027" w:rsidP="00A75A52">
            <w:pPr>
              <w:pStyle w:val="Default"/>
              <w:spacing w:before="20" w:after="20" w:line="181" w:lineRule="exact"/>
              <w:jc w:val="both"/>
              <w:rPr>
                <w:bCs/>
                <w:color w:val="auto"/>
                <w:sz w:val="16"/>
                <w:szCs w:val="16"/>
              </w:rPr>
            </w:pPr>
            <w:r w:rsidRPr="00324A2D">
              <w:rPr>
                <w:color w:val="auto"/>
                <w:sz w:val="16"/>
                <w:szCs w:val="16"/>
              </w:rPr>
              <w:lastRenderedPageBreak/>
              <w:t>(…)</w:t>
            </w:r>
          </w:p>
        </w:tc>
        <w:tc>
          <w:tcPr>
            <w:tcW w:w="4063" w:type="dxa"/>
            <w:tcBorders>
              <w:bottom w:val="nil"/>
            </w:tcBorders>
            <w:shd w:val="clear" w:color="auto" w:fill="auto"/>
          </w:tcPr>
          <w:p w:rsidR="00CE2027" w:rsidRPr="00324A2D" w:rsidRDefault="00CE2027" w:rsidP="00A75A52">
            <w:pPr>
              <w:pStyle w:val="Prrafodelista"/>
              <w:spacing w:before="20" w:after="20" w:line="181" w:lineRule="exact"/>
              <w:ind w:left="0"/>
              <w:jc w:val="both"/>
              <w:rPr>
                <w:rFonts w:ascii="Arial" w:eastAsia="Calibri" w:hAnsi="Arial" w:cs="Arial"/>
                <w:bCs/>
                <w:sz w:val="16"/>
                <w:szCs w:val="16"/>
              </w:rPr>
            </w:pPr>
            <w:r w:rsidRPr="00324A2D">
              <w:rPr>
                <w:rFonts w:ascii="Arial" w:hAnsi="Arial" w:cs="Arial"/>
                <w:sz w:val="16"/>
                <w:szCs w:val="16"/>
              </w:rPr>
              <w:t>(…)</w:t>
            </w:r>
          </w:p>
        </w:tc>
        <w:tc>
          <w:tcPr>
            <w:tcW w:w="2672" w:type="dxa"/>
            <w:tcBorders>
              <w:bottom w:val="nil"/>
            </w:tcBorders>
            <w:shd w:val="clear" w:color="auto" w:fill="auto"/>
          </w:tcPr>
          <w:p w:rsidR="00CE2027" w:rsidRPr="00324A2D" w:rsidRDefault="00CE2027" w:rsidP="00A75A52">
            <w:pPr>
              <w:spacing w:before="20" w:after="20" w:line="181" w:lineRule="exact"/>
              <w:jc w:val="both"/>
              <w:rPr>
                <w:rFonts w:ascii="Arial" w:hAnsi="Arial" w:cs="Arial"/>
                <w:sz w:val="16"/>
                <w:szCs w:val="16"/>
              </w:rPr>
            </w:pPr>
          </w:p>
        </w:tc>
        <w:tc>
          <w:tcPr>
            <w:tcW w:w="2385" w:type="dxa"/>
            <w:tcBorders>
              <w:bottom w:val="nil"/>
            </w:tcBorders>
            <w:shd w:val="clear" w:color="auto" w:fill="auto"/>
          </w:tcPr>
          <w:p w:rsidR="00CE2027" w:rsidRPr="00324A2D" w:rsidRDefault="00CE2027" w:rsidP="00A75A52">
            <w:pPr>
              <w:spacing w:before="20" w:after="20" w:line="181" w:lineRule="exact"/>
              <w:jc w:val="both"/>
              <w:rPr>
                <w:rFonts w:ascii="Arial" w:hAnsi="Arial" w:cs="Arial"/>
                <w:sz w:val="16"/>
                <w:szCs w:val="16"/>
              </w:rPr>
            </w:pPr>
          </w:p>
        </w:tc>
      </w:tr>
      <w:tr w:rsidR="00CE2027" w:rsidRPr="00324A2D">
        <w:tc>
          <w:tcPr>
            <w:tcW w:w="4056" w:type="dxa"/>
            <w:gridSpan w:val="2"/>
            <w:tcBorders>
              <w:top w:val="nil"/>
              <w:bottom w:val="nil"/>
            </w:tcBorders>
            <w:shd w:val="clear" w:color="auto" w:fill="auto"/>
          </w:tcPr>
          <w:p w:rsidR="00CE2027" w:rsidRPr="00324A2D" w:rsidRDefault="00CE2027" w:rsidP="00A75A52">
            <w:pPr>
              <w:pStyle w:val="Default"/>
              <w:spacing w:before="20" w:after="20" w:line="181" w:lineRule="exact"/>
              <w:jc w:val="both"/>
              <w:rPr>
                <w:bCs/>
                <w:color w:val="auto"/>
                <w:sz w:val="16"/>
                <w:szCs w:val="16"/>
              </w:rPr>
            </w:pPr>
            <w:r w:rsidRPr="00324A2D">
              <w:rPr>
                <w:color w:val="auto"/>
                <w:sz w:val="16"/>
                <w:szCs w:val="16"/>
              </w:rPr>
              <w:t xml:space="preserve">g) Elaborar </w:t>
            </w:r>
            <w:r w:rsidRPr="00324A2D">
              <w:rPr>
                <w:b/>
                <w:color w:val="auto"/>
                <w:sz w:val="16"/>
                <w:szCs w:val="16"/>
              </w:rPr>
              <w:t>el</w:t>
            </w:r>
            <w:r w:rsidRPr="00324A2D">
              <w:rPr>
                <w:color w:val="auto"/>
                <w:sz w:val="16"/>
                <w:szCs w:val="16"/>
              </w:rPr>
              <w:t xml:space="preserve"> informe trimestral y anual de ingresos y egresos del Partido del Trabajo y, una vez aprobado por la Comisión Ejecutiva Nacional, hacer entrega del mismo a las autoridades electorales federales en los términos de la legislación electoral vigente. </w:t>
            </w:r>
          </w:p>
        </w:tc>
        <w:tc>
          <w:tcPr>
            <w:tcW w:w="4063" w:type="dxa"/>
            <w:tcBorders>
              <w:top w:val="nil"/>
              <w:bottom w:val="nil"/>
            </w:tcBorders>
            <w:shd w:val="clear" w:color="auto" w:fill="auto"/>
          </w:tcPr>
          <w:p w:rsidR="00CE2027" w:rsidRPr="00324A2D" w:rsidRDefault="00CE2027" w:rsidP="00A75A52">
            <w:pPr>
              <w:pStyle w:val="Prrafodelista"/>
              <w:spacing w:before="20" w:after="20" w:line="181" w:lineRule="exact"/>
              <w:ind w:left="0"/>
              <w:jc w:val="both"/>
              <w:rPr>
                <w:rFonts w:ascii="Arial" w:eastAsia="Calibri" w:hAnsi="Arial" w:cs="Arial"/>
                <w:bCs/>
                <w:sz w:val="16"/>
                <w:szCs w:val="16"/>
              </w:rPr>
            </w:pPr>
            <w:r w:rsidRPr="00324A2D">
              <w:rPr>
                <w:rFonts w:ascii="Arial" w:eastAsia="Calibri" w:hAnsi="Arial" w:cs="Arial"/>
                <w:sz w:val="16"/>
                <w:szCs w:val="16"/>
              </w:rPr>
              <w:t xml:space="preserve">g) Elaborar </w:t>
            </w:r>
            <w:r w:rsidRPr="00324A2D">
              <w:rPr>
                <w:rFonts w:ascii="Arial" w:eastAsia="Calibri" w:hAnsi="Arial" w:cs="Arial"/>
                <w:b/>
                <w:sz w:val="16"/>
                <w:szCs w:val="16"/>
              </w:rPr>
              <w:t xml:space="preserve">todos los </w:t>
            </w:r>
            <w:r w:rsidRPr="00324A2D">
              <w:rPr>
                <w:rFonts w:ascii="Arial" w:eastAsia="Calibri" w:hAnsi="Arial" w:cs="Arial"/>
                <w:sz w:val="16"/>
                <w:szCs w:val="16"/>
              </w:rPr>
              <w:t>informe</w:t>
            </w:r>
            <w:r w:rsidRPr="00324A2D">
              <w:rPr>
                <w:rFonts w:ascii="Arial" w:eastAsia="Calibri" w:hAnsi="Arial" w:cs="Arial"/>
                <w:b/>
                <w:sz w:val="16"/>
                <w:szCs w:val="16"/>
              </w:rPr>
              <w:t xml:space="preserve">s </w:t>
            </w:r>
            <w:r w:rsidRPr="00324A2D">
              <w:rPr>
                <w:rFonts w:ascii="Arial" w:eastAsia="Calibri" w:hAnsi="Arial" w:cs="Arial"/>
                <w:sz w:val="16"/>
                <w:szCs w:val="16"/>
              </w:rPr>
              <w:t>trimestral</w:t>
            </w:r>
            <w:r w:rsidRPr="00324A2D">
              <w:rPr>
                <w:rFonts w:ascii="Arial" w:eastAsia="Calibri" w:hAnsi="Arial" w:cs="Arial"/>
                <w:b/>
                <w:sz w:val="16"/>
                <w:szCs w:val="16"/>
              </w:rPr>
              <w:t xml:space="preserve">es </w:t>
            </w:r>
            <w:r w:rsidRPr="00324A2D">
              <w:rPr>
                <w:rFonts w:ascii="Arial" w:eastAsia="Calibri" w:hAnsi="Arial" w:cs="Arial"/>
                <w:sz w:val="16"/>
                <w:szCs w:val="16"/>
              </w:rPr>
              <w:t>y</w:t>
            </w:r>
            <w:r w:rsidRPr="00324A2D">
              <w:rPr>
                <w:rFonts w:ascii="Arial" w:eastAsia="Calibri" w:hAnsi="Arial" w:cs="Arial"/>
                <w:b/>
                <w:sz w:val="16"/>
                <w:szCs w:val="16"/>
              </w:rPr>
              <w:t xml:space="preserve"> </w:t>
            </w:r>
            <w:r w:rsidRPr="00324A2D">
              <w:rPr>
                <w:rFonts w:ascii="Arial" w:eastAsia="Calibri" w:hAnsi="Arial" w:cs="Arial"/>
                <w:sz w:val="16"/>
                <w:szCs w:val="16"/>
              </w:rPr>
              <w:t>anual</w:t>
            </w:r>
            <w:r w:rsidRPr="00324A2D">
              <w:rPr>
                <w:rFonts w:ascii="Arial" w:eastAsia="Calibri" w:hAnsi="Arial" w:cs="Arial"/>
                <w:b/>
                <w:sz w:val="16"/>
                <w:szCs w:val="16"/>
              </w:rPr>
              <w:t>es</w:t>
            </w:r>
            <w:r w:rsidRPr="00324A2D">
              <w:rPr>
                <w:rFonts w:ascii="Arial" w:eastAsia="Calibri" w:hAnsi="Arial" w:cs="Arial"/>
                <w:sz w:val="16"/>
                <w:szCs w:val="16"/>
              </w:rPr>
              <w:t xml:space="preserve"> de ingresos y egresos del Partido del Trabajo y, una vez aprobado por la Comisión Ejecutiva Nacional, hacer entrega del mismo a las autoridades electorales federales en los términos de la legislación electoral vigente.</w:t>
            </w:r>
          </w:p>
        </w:tc>
        <w:tc>
          <w:tcPr>
            <w:tcW w:w="2672" w:type="dxa"/>
            <w:tcBorders>
              <w:top w:val="nil"/>
              <w:bottom w:val="nil"/>
            </w:tcBorders>
            <w:shd w:val="clear" w:color="auto" w:fill="auto"/>
          </w:tcPr>
          <w:p w:rsidR="00CE2027" w:rsidRPr="00324A2D" w:rsidRDefault="00CE2027" w:rsidP="00A75A52">
            <w:pPr>
              <w:spacing w:before="20" w:after="20" w:line="181" w:lineRule="exact"/>
              <w:jc w:val="both"/>
              <w:rPr>
                <w:rFonts w:ascii="Arial" w:hAnsi="Arial" w:cs="Arial"/>
                <w:sz w:val="16"/>
                <w:szCs w:val="16"/>
              </w:rPr>
            </w:pPr>
            <w:r w:rsidRPr="00324A2D">
              <w:rPr>
                <w:rFonts w:ascii="Arial" w:hAnsi="Arial" w:cs="Arial"/>
                <w:sz w:val="16"/>
                <w:szCs w:val="16"/>
              </w:rPr>
              <w:t xml:space="preserve">Artículo 43, párrafo 1, inciso c) de la LGPP. </w:t>
            </w:r>
          </w:p>
        </w:tc>
        <w:tc>
          <w:tcPr>
            <w:tcW w:w="2385" w:type="dxa"/>
            <w:tcBorders>
              <w:top w:val="nil"/>
              <w:bottom w:val="nil"/>
            </w:tcBorders>
            <w:shd w:val="clear" w:color="auto" w:fill="auto"/>
          </w:tcPr>
          <w:p w:rsidR="00CE2027" w:rsidRPr="00324A2D" w:rsidRDefault="00CE2027" w:rsidP="00A75A52">
            <w:pPr>
              <w:spacing w:before="20" w:after="20" w:line="181" w:lineRule="exact"/>
              <w:jc w:val="both"/>
              <w:rPr>
                <w:rFonts w:ascii="Arial" w:hAnsi="Arial" w:cs="Arial"/>
                <w:sz w:val="16"/>
                <w:szCs w:val="16"/>
              </w:rPr>
            </w:pPr>
          </w:p>
        </w:tc>
      </w:tr>
      <w:tr w:rsidR="00CE2027" w:rsidRPr="00324A2D">
        <w:tc>
          <w:tcPr>
            <w:tcW w:w="4056" w:type="dxa"/>
            <w:gridSpan w:val="2"/>
            <w:tcBorders>
              <w:top w:val="nil"/>
              <w:bottom w:val="nil"/>
            </w:tcBorders>
            <w:shd w:val="clear" w:color="auto" w:fill="auto"/>
          </w:tcPr>
          <w:p w:rsidR="00CE2027" w:rsidRPr="00324A2D" w:rsidRDefault="00CE2027" w:rsidP="00A75A52">
            <w:pPr>
              <w:pStyle w:val="Default"/>
              <w:spacing w:before="20" w:after="20" w:line="181" w:lineRule="exact"/>
              <w:jc w:val="both"/>
              <w:rPr>
                <w:color w:val="auto"/>
                <w:sz w:val="16"/>
                <w:szCs w:val="16"/>
              </w:rPr>
            </w:pPr>
            <w:r w:rsidRPr="00324A2D">
              <w:rPr>
                <w:color w:val="auto"/>
                <w:sz w:val="16"/>
                <w:szCs w:val="16"/>
              </w:rPr>
              <w:t xml:space="preserve">(…) </w:t>
            </w:r>
          </w:p>
        </w:tc>
        <w:tc>
          <w:tcPr>
            <w:tcW w:w="4063" w:type="dxa"/>
            <w:tcBorders>
              <w:top w:val="nil"/>
              <w:bottom w:val="nil"/>
            </w:tcBorders>
            <w:shd w:val="clear" w:color="auto" w:fill="auto"/>
          </w:tcPr>
          <w:p w:rsidR="00CE2027" w:rsidRPr="00324A2D" w:rsidRDefault="00CE2027" w:rsidP="00A75A52">
            <w:pPr>
              <w:pStyle w:val="Prrafodelista"/>
              <w:spacing w:before="20" w:after="20" w:line="181" w:lineRule="exact"/>
              <w:ind w:left="0"/>
              <w:jc w:val="both"/>
              <w:rPr>
                <w:rFonts w:ascii="Arial" w:hAnsi="Arial" w:cs="Arial"/>
                <w:sz w:val="16"/>
                <w:szCs w:val="16"/>
              </w:rPr>
            </w:pPr>
            <w:r w:rsidRPr="00324A2D">
              <w:rPr>
                <w:rFonts w:ascii="Arial" w:hAnsi="Arial" w:cs="Arial"/>
                <w:sz w:val="16"/>
                <w:szCs w:val="16"/>
              </w:rPr>
              <w:t>(…)</w:t>
            </w:r>
          </w:p>
        </w:tc>
        <w:tc>
          <w:tcPr>
            <w:tcW w:w="2672" w:type="dxa"/>
            <w:tcBorders>
              <w:top w:val="nil"/>
              <w:bottom w:val="nil"/>
            </w:tcBorders>
            <w:shd w:val="clear" w:color="auto" w:fill="auto"/>
          </w:tcPr>
          <w:p w:rsidR="00CE2027" w:rsidRPr="00324A2D" w:rsidRDefault="00CE2027" w:rsidP="00A75A52">
            <w:pPr>
              <w:spacing w:before="20" w:after="20" w:line="181" w:lineRule="exact"/>
              <w:jc w:val="both"/>
              <w:rPr>
                <w:rFonts w:ascii="Arial" w:hAnsi="Arial" w:cs="Arial"/>
                <w:sz w:val="16"/>
                <w:szCs w:val="16"/>
              </w:rPr>
            </w:pPr>
          </w:p>
        </w:tc>
        <w:tc>
          <w:tcPr>
            <w:tcW w:w="2385" w:type="dxa"/>
            <w:tcBorders>
              <w:top w:val="nil"/>
              <w:bottom w:val="nil"/>
            </w:tcBorders>
            <w:shd w:val="clear" w:color="auto" w:fill="auto"/>
          </w:tcPr>
          <w:p w:rsidR="00CE2027" w:rsidRPr="00324A2D" w:rsidRDefault="00CE2027" w:rsidP="00A75A52">
            <w:pPr>
              <w:spacing w:before="20" w:after="20" w:line="181" w:lineRule="exact"/>
              <w:jc w:val="both"/>
              <w:rPr>
                <w:rFonts w:ascii="Arial" w:hAnsi="Arial" w:cs="Arial"/>
                <w:sz w:val="16"/>
                <w:szCs w:val="16"/>
              </w:rPr>
            </w:pPr>
          </w:p>
        </w:tc>
      </w:tr>
      <w:tr w:rsidR="00CE2027" w:rsidRPr="00324A2D">
        <w:tc>
          <w:tcPr>
            <w:tcW w:w="4056" w:type="dxa"/>
            <w:gridSpan w:val="2"/>
            <w:tcBorders>
              <w:top w:val="nil"/>
              <w:bottom w:val="nil"/>
            </w:tcBorders>
            <w:shd w:val="clear" w:color="auto" w:fill="auto"/>
          </w:tcPr>
          <w:p w:rsidR="00CE2027" w:rsidRPr="00324A2D" w:rsidRDefault="00CE2027" w:rsidP="00A75A52">
            <w:pPr>
              <w:pStyle w:val="Default"/>
              <w:spacing w:before="20" w:after="20" w:line="181" w:lineRule="exact"/>
              <w:jc w:val="both"/>
              <w:rPr>
                <w:color w:val="auto"/>
                <w:sz w:val="16"/>
                <w:szCs w:val="16"/>
              </w:rPr>
            </w:pPr>
            <w:r w:rsidRPr="00324A2D">
              <w:rPr>
                <w:bCs/>
                <w:color w:val="auto"/>
                <w:sz w:val="16"/>
                <w:szCs w:val="16"/>
              </w:rPr>
              <w:t>Artículo 47.</w:t>
            </w:r>
            <w:r w:rsidRPr="00324A2D">
              <w:rPr>
                <w:b/>
                <w:bCs/>
                <w:color w:val="auto"/>
                <w:sz w:val="16"/>
                <w:szCs w:val="16"/>
              </w:rPr>
              <w:t xml:space="preserve"> </w:t>
            </w:r>
            <w:r w:rsidRPr="00324A2D">
              <w:rPr>
                <w:color w:val="auto"/>
                <w:sz w:val="16"/>
                <w:szCs w:val="16"/>
              </w:rPr>
              <w:t>Los Comisionados Políticos (…)</w:t>
            </w:r>
          </w:p>
          <w:p w:rsidR="00CE2027" w:rsidRPr="00324A2D" w:rsidRDefault="00CE2027" w:rsidP="00A75A52">
            <w:pPr>
              <w:pStyle w:val="Default"/>
              <w:spacing w:before="20" w:after="20" w:line="181" w:lineRule="exact"/>
              <w:jc w:val="both"/>
              <w:rPr>
                <w:color w:val="auto"/>
                <w:sz w:val="16"/>
                <w:szCs w:val="16"/>
              </w:rPr>
            </w:pPr>
            <w:r w:rsidRPr="00324A2D">
              <w:rPr>
                <w:color w:val="auto"/>
                <w:sz w:val="16"/>
                <w:szCs w:val="16"/>
              </w:rPr>
              <w:t xml:space="preserve">En todos los procesos electorales que se realicen en las entidades de la República y el Distrito Federal, para renovar Gobernador, Jefe de Gobierno y Delegados del Distrito Federal, Presidentes Municipales, Regidores y Diputados Locales y del Distrito Federal por ambos principios y en los procesos electorales federales, con la debida anticipación, la Comisión Ejecutiva Nacional nombrará a los Comisionados Políticos Nacionales de Asuntos Electorales para coadyuvar, supervisar, orientar e implementar las directrices y mandatos de la propia Comisión Ejecutiva Nacional y de la Comisión Coordinadora Nacional para el buen desempeño de las precampañas, de la búsqueda, elección y postulación de candidatos y de las campañas electorales y comicios respectivos. También coadyuvará el Comisionado de Asuntos Electorales en buscar acuerdos para establecer coaliciones totales o parciales o candidaturas comunes, con otros partidos políticos cuando a juicio de la Comisión Ejecutiva Nacional así se considere conveniente. En cada Entidad Federativa o el Distrito Federal, donde sean nombrados Comisionados Políticos Nacionales de Asuntos Electorales, las instancias partidarias seguirán funcionando y cumplirán sus actividades de manera ordinaria. </w:t>
            </w:r>
          </w:p>
          <w:p w:rsidR="00CE2027" w:rsidRPr="00324A2D" w:rsidRDefault="00CE2027" w:rsidP="00A75A52">
            <w:pPr>
              <w:pStyle w:val="Default"/>
              <w:spacing w:before="20" w:after="20" w:line="181" w:lineRule="exact"/>
              <w:jc w:val="both"/>
              <w:rPr>
                <w:color w:val="auto"/>
                <w:sz w:val="16"/>
                <w:szCs w:val="16"/>
              </w:rPr>
            </w:pPr>
            <w:r w:rsidRPr="00324A2D">
              <w:rPr>
                <w:color w:val="auto"/>
                <w:sz w:val="16"/>
                <w:szCs w:val="16"/>
              </w:rPr>
              <w:t>(…)</w:t>
            </w:r>
          </w:p>
        </w:tc>
        <w:tc>
          <w:tcPr>
            <w:tcW w:w="4063" w:type="dxa"/>
            <w:tcBorders>
              <w:top w:val="nil"/>
              <w:bottom w:val="nil"/>
            </w:tcBorders>
            <w:shd w:val="clear" w:color="auto" w:fill="auto"/>
          </w:tcPr>
          <w:p w:rsidR="00CE2027" w:rsidRPr="00324A2D" w:rsidRDefault="00CE2027" w:rsidP="00A75A52">
            <w:pPr>
              <w:spacing w:before="20" w:after="20" w:line="181" w:lineRule="exact"/>
              <w:contextualSpacing/>
              <w:jc w:val="both"/>
              <w:rPr>
                <w:rFonts w:ascii="Arial" w:hAnsi="Arial" w:cs="Arial"/>
                <w:sz w:val="16"/>
                <w:szCs w:val="16"/>
              </w:rPr>
            </w:pPr>
            <w:r w:rsidRPr="00324A2D">
              <w:rPr>
                <w:rFonts w:ascii="Arial" w:eastAsia="Calibri" w:hAnsi="Arial" w:cs="Arial"/>
                <w:bCs/>
                <w:sz w:val="16"/>
                <w:szCs w:val="16"/>
              </w:rPr>
              <w:t xml:space="preserve">Artículo 47. </w:t>
            </w:r>
            <w:r w:rsidRPr="00324A2D">
              <w:rPr>
                <w:rFonts w:ascii="Arial" w:hAnsi="Arial" w:cs="Arial"/>
                <w:sz w:val="16"/>
                <w:szCs w:val="16"/>
              </w:rPr>
              <w:t>Los Comisionados Políticos (…)</w:t>
            </w:r>
          </w:p>
          <w:p w:rsidR="00CE2027" w:rsidRPr="00324A2D" w:rsidRDefault="00CE2027" w:rsidP="00A75A52">
            <w:pPr>
              <w:spacing w:before="20" w:after="20" w:line="181" w:lineRule="exact"/>
              <w:contextualSpacing/>
              <w:jc w:val="both"/>
              <w:rPr>
                <w:rFonts w:ascii="Arial" w:eastAsia="Calibri" w:hAnsi="Arial" w:cs="Arial"/>
                <w:sz w:val="16"/>
                <w:szCs w:val="16"/>
              </w:rPr>
            </w:pPr>
            <w:r w:rsidRPr="00324A2D">
              <w:rPr>
                <w:rFonts w:ascii="Arial" w:eastAsia="Calibri" w:hAnsi="Arial" w:cs="Arial"/>
                <w:sz w:val="16"/>
                <w:szCs w:val="16"/>
              </w:rPr>
              <w:t xml:space="preserve">En todos los procesos electorales que se realicen en las entidades de la República y el Distrito Federal, para renovar Gobernador, Jefe de Gobierno y Delegados del Distrito Federal, Presidentes Municipales, </w:t>
            </w:r>
            <w:r w:rsidRPr="00324A2D">
              <w:rPr>
                <w:rFonts w:ascii="Arial" w:eastAsia="Calibri" w:hAnsi="Arial" w:cs="Arial"/>
                <w:b/>
                <w:sz w:val="16"/>
                <w:szCs w:val="16"/>
              </w:rPr>
              <w:t>Síndicos</w:t>
            </w:r>
            <w:r w:rsidRPr="00324A2D">
              <w:rPr>
                <w:rFonts w:ascii="Arial" w:eastAsia="Calibri" w:hAnsi="Arial" w:cs="Arial"/>
                <w:sz w:val="16"/>
                <w:szCs w:val="16"/>
              </w:rPr>
              <w:t>, Regidores y Diputados Locales y del Distrito Federal por ambos principios y en los procesos electorales federales, con la debida anticipación, la Comisión Ejecutiva Nacional nombrará a los Comisionados Políticos Nacionales de Asuntos Electorales para coadyuvar, supervisar, orientar e implementar las directrices y mandatos de la propia Comisión Ejecutiva Nacional y de la Comisión Coordinadora Nacional para el buen desempeño de las precampañas, de la búsqueda, elección y postulación de candidatos y de las campañas electorales y comicios respectivos. También coadyuvará el Comisionado de Asuntos Electorales en buscar acuerdos para establecer coaliciones</w:t>
            </w:r>
            <w:r w:rsidRPr="00324A2D">
              <w:rPr>
                <w:rFonts w:ascii="Arial" w:eastAsia="Calibri" w:hAnsi="Arial" w:cs="Arial"/>
                <w:b/>
                <w:sz w:val="16"/>
                <w:szCs w:val="16"/>
              </w:rPr>
              <w:t xml:space="preserve">, </w:t>
            </w:r>
            <w:r w:rsidRPr="00324A2D">
              <w:rPr>
                <w:rFonts w:ascii="Arial" w:eastAsia="Calibri" w:hAnsi="Arial" w:cs="Arial"/>
                <w:sz w:val="16"/>
                <w:szCs w:val="16"/>
              </w:rPr>
              <w:t>totales</w:t>
            </w:r>
            <w:r w:rsidRPr="00324A2D">
              <w:rPr>
                <w:rFonts w:ascii="Arial" w:eastAsia="Calibri" w:hAnsi="Arial" w:cs="Arial"/>
                <w:b/>
                <w:sz w:val="16"/>
                <w:szCs w:val="16"/>
              </w:rPr>
              <w:t xml:space="preserve">, </w:t>
            </w:r>
            <w:r w:rsidRPr="00324A2D">
              <w:rPr>
                <w:rFonts w:ascii="Arial" w:eastAsia="Calibri" w:hAnsi="Arial" w:cs="Arial"/>
                <w:sz w:val="16"/>
                <w:szCs w:val="16"/>
              </w:rPr>
              <w:t>parciales o</w:t>
            </w:r>
            <w:r w:rsidRPr="00324A2D">
              <w:rPr>
                <w:rFonts w:ascii="Arial" w:eastAsia="Calibri" w:hAnsi="Arial" w:cs="Arial"/>
                <w:b/>
                <w:sz w:val="16"/>
                <w:szCs w:val="16"/>
              </w:rPr>
              <w:t xml:space="preserve"> flexibles</w:t>
            </w:r>
            <w:r w:rsidRPr="00324A2D">
              <w:rPr>
                <w:rFonts w:ascii="Arial" w:eastAsia="Calibri" w:hAnsi="Arial" w:cs="Arial"/>
                <w:sz w:val="16"/>
                <w:szCs w:val="16"/>
              </w:rPr>
              <w:t xml:space="preserve"> o candidaturas comunes, con otros partidos políticos cuando a juicio de la Comisión Ejecutiva Nacional así se considere conveniente. En cada Entidad Federativa o el Distrito Federal, donde sean nombrados Comisionados Políticos Nacionales de Asuntos Electorales, las instancias partidarias seguirán funcionando y cumplirán sus actividades de manera ordinaria. </w:t>
            </w:r>
          </w:p>
          <w:p w:rsidR="00CE2027" w:rsidRPr="00324A2D" w:rsidRDefault="00CE2027" w:rsidP="00A75A52">
            <w:pPr>
              <w:pStyle w:val="Default"/>
              <w:spacing w:before="20" w:after="20" w:line="181" w:lineRule="exact"/>
              <w:jc w:val="both"/>
              <w:rPr>
                <w:color w:val="auto"/>
                <w:sz w:val="16"/>
                <w:szCs w:val="16"/>
              </w:rPr>
            </w:pPr>
            <w:r w:rsidRPr="00324A2D">
              <w:rPr>
                <w:color w:val="auto"/>
                <w:sz w:val="16"/>
                <w:szCs w:val="16"/>
              </w:rPr>
              <w:t>(…)</w:t>
            </w:r>
          </w:p>
        </w:tc>
        <w:tc>
          <w:tcPr>
            <w:tcW w:w="2672" w:type="dxa"/>
            <w:tcBorders>
              <w:top w:val="nil"/>
              <w:bottom w:val="nil"/>
            </w:tcBorders>
            <w:shd w:val="clear" w:color="auto" w:fill="auto"/>
          </w:tcPr>
          <w:p w:rsidR="00E13A73" w:rsidRPr="00324A2D" w:rsidRDefault="00E13A73" w:rsidP="00E13A73">
            <w:pPr>
              <w:spacing w:before="20" w:after="20" w:line="181" w:lineRule="exact"/>
              <w:jc w:val="both"/>
              <w:rPr>
                <w:rFonts w:ascii="Arial" w:hAnsi="Arial" w:cs="Arial"/>
                <w:sz w:val="16"/>
                <w:szCs w:val="16"/>
              </w:rPr>
            </w:pPr>
          </w:p>
          <w:p w:rsidR="00E13A73" w:rsidRPr="00324A2D" w:rsidRDefault="00E13A73" w:rsidP="00E13A73">
            <w:pPr>
              <w:spacing w:before="20" w:after="20" w:line="181" w:lineRule="exact"/>
              <w:jc w:val="both"/>
              <w:rPr>
                <w:rFonts w:ascii="Arial" w:hAnsi="Arial" w:cs="Arial"/>
                <w:sz w:val="16"/>
                <w:szCs w:val="16"/>
              </w:rPr>
            </w:pPr>
          </w:p>
          <w:p w:rsidR="00E13A73" w:rsidRPr="00324A2D" w:rsidRDefault="00E13A73" w:rsidP="00E13A73">
            <w:pPr>
              <w:spacing w:before="20" w:after="20" w:line="181" w:lineRule="exact"/>
              <w:jc w:val="both"/>
              <w:rPr>
                <w:rFonts w:ascii="Arial" w:hAnsi="Arial" w:cs="Arial"/>
                <w:sz w:val="16"/>
                <w:szCs w:val="16"/>
              </w:rPr>
            </w:pPr>
          </w:p>
          <w:p w:rsidR="00E13A73" w:rsidRPr="00324A2D" w:rsidRDefault="00E13A73" w:rsidP="00E13A73">
            <w:pPr>
              <w:spacing w:before="20" w:after="20" w:line="181" w:lineRule="exact"/>
              <w:jc w:val="both"/>
              <w:rPr>
                <w:rFonts w:ascii="Arial" w:hAnsi="Arial" w:cs="Arial"/>
                <w:sz w:val="16"/>
                <w:szCs w:val="16"/>
              </w:rPr>
            </w:pPr>
          </w:p>
          <w:p w:rsidR="00E13A73" w:rsidRPr="00324A2D" w:rsidRDefault="00E13A73" w:rsidP="00E13A73">
            <w:pPr>
              <w:spacing w:before="20" w:after="20" w:line="181" w:lineRule="exact"/>
              <w:jc w:val="both"/>
              <w:rPr>
                <w:rFonts w:ascii="Arial" w:hAnsi="Arial" w:cs="Arial"/>
                <w:sz w:val="16"/>
                <w:szCs w:val="16"/>
              </w:rPr>
            </w:pPr>
          </w:p>
          <w:p w:rsidR="00E13A73" w:rsidRPr="00324A2D" w:rsidRDefault="00E13A73" w:rsidP="00E13A73">
            <w:pPr>
              <w:spacing w:before="20" w:after="20" w:line="181" w:lineRule="exact"/>
              <w:jc w:val="both"/>
              <w:rPr>
                <w:rFonts w:ascii="Arial" w:hAnsi="Arial" w:cs="Arial"/>
                <w:sz w:val="16"/>
                <w:szCs w:val="16"/>
              </w:rPr>
            </w:pPr>
          </w:p>
          <w:p w:rsidR="00E13A73" w:rsidRPr="00324A2D" w:rsidRDefault="00E13A73" w:rsidP="00E13A73">
            <w:pPr>
              <w:spacing w:before="20" w:after="20" w:line="181" w:lineRule="exact"/>
              <w:jc w:val="both"/>
              <w:rPr>
                <w:rFonts w:ascii="Arial" w:hAnsi="Arial" w:cs="Arial"/>
                <w:sz w:val="16"/>
                <w:szCs w:val="16"/>
              </w:rPr>
            </w:pPr>
          </w:p>
          <w:p w:rsidR="00E13A73" w:rsidRPr="00324A2D" w:rsidRDefault="00E13A73" w:rsidP="00E13A73">
            <w:pPr>
              <w:spacing w:before="20" w:after="20" w:line="181" w:lineRule="exact"/>
              <w:jc w:val="both"/>
              <w:rPr>
                <w:rFonts w:ascii="Arial" w:hAnsi="Arial" w:cs="Arial"/>
                <w:sz w:val="16"/>
                <w:szCs w:val="16"/>
              </w:rPr>
            </w:pPr>
          </w:p>
          <w:p w:rsidR="00E13A73" w:rsidRPr="00324A2D" w:rsidRDefault="00E13A73" w:rsidP="00E13A73">
            <w:pPr>
              <w:spacing w:before="20" w:after="20" w:line="181" w:lineRule="exact"/>
              <w:jc w:val="both"/>
              <w:rPr>
                <w:rFonts w:ascii="Arial" w:hAnsi="Arial" w:cs="Arial"/>
                <w:sz w:val="16"/>
                <w:szCs w:val="16"/>
              </w:rPr>
            </w:pPr>
          </w:p>
          <w:p w:rsidR="00E13A73" w:rsidRPr="00324A2D" w:rsidRDefault="00E13A73" w:rsidP="00E13A73">
            <w:pPr>
              <w:spacing w:before="20" w:after="20" w:line="181" w:lineRule="exact"/>
              <w:jc w:val="both"/>
              <w:rPr>
                <w:rFonts w:ascii="Arial" w:hAnsi="Arial" w:cs="Arial"/>
                <w:sz w:val="16"/>
                <w:szCs w:val="16"/>
              </w:rPr>
            </w:pPr>
          </w:p>
          <w:p w:rsidR="00E13A73" w:rsidRPr="00324A2D" w:rsidRDefault="00E13A73" w:rsidP="00E13A73">
            <w:pPr>
              <w:spacing w:before="20" w:after="20" w:line="181" w:lineRule="exact"/>
              <w:jc w:val="both"/>
              <w:rPr>
                <w:rFonts w:ascii="Arial" w:hAnsi="Arial" w:cs="Arial"/>
                <w:sz w:val="16"/>
                <w:szCs w:val="16"/>
              </w:rPr>
            </w:pPr>
          </w:p>
          <w:p w:rsidR="00E13A73" w:rsidRPr="00324A2D" w:rsidRDefault="00E13A73" w:rsidP="00E13A73">
            <w:pPr>
              <w:spacing w:before="20" w:after="20" w:line="181" w:lineRule="exact"/>
              <w:jc w:val="both"/>
              <w:rPr>
                <w:rFonts w:ascii="Arial" w:hAnsi="Arial" w:cs="Arial"/>
                <w:sz w:val="16"/>
                <w:szCs w:val="16"/>
              </w:rPr>
            </w:pPr>
          </w:p>
          <w:p w:rsidR="00CE2027" w:rsidRPr="00324A2D" w:rsidRDefault="00CE2027" w:rsidP="00E13A73">
            <w:pPr>
              <w:spacing w:before="20" w:after="20" w:line="181" w:lineRule="exact"/>
              <w:jc w:val="both"/>
              <w:rPr>
                <w:rFonts w:ascii="Arial" w:hAnsi="Arial" w:cs="Arial"/>
                <w:sz w:val="16"/>
                <w:szCs w:val="16"/>
              </w:rPr>
            </w:pPr>
            <w:r w:rsidRPr="00324A2D">
              <w:rPr>
                <w:rFonts w:ascii="Arial" w:hAnsi="Arial" w:cs="Arial"/>
                <w:sz w:val="16"/>
                <w:szCs w:val="16"/>
              </w:rPr>
              <w:t>Artículo 88, párrafos 1 y 6 de la LGPP.</w:t>
            </w:r>
          </w:p>
        </w:tc>
        <w:tc>
          <w:tcPr>
            <w:tcW w:w="2385" w:type="dxa"/>
            <w:tcBorders>
              <w:top w:val="nil"/>
              <w:bottom w:val="nil"/>
            </w:tcBorders>
            <w:shd w:val="clear" w:color="auto" w:fill="auto"/>
          </w:tcPr>
          <w:p w:rsidR="00CE2027" w:rsidRPr="00324A2D" w:rsidRDefault="00CE2027" w:rsidP="00A75A52">
            <w:pPr>
              <w:spacing w:before="20" w:after="20" w:line="181" w:lineRule="exact"/>
              <w:jc w:val="both"/>
              <w:rPr>
                <w:rFonts w:ascii="Arial" w:hAnsi="Arial" w:cs="Arial"/>
                <w:sz w:val="16"/>
                <w:szCs w:val="16"/>
              </w:rPr>
            </w:pPr>
            <w:r w:rsidRPr="00324A2D">
              <w:rPr>
                <w:rFonts w:ascii="Arial" w:hAnsi="Arial" w:cs="Arial"/>
                <w:sz w:val="16"/>
                <w:szCs w:val="16"/>
              </w:rPr>
              <w:t xml:space="preserve">En concordancia con otras modificaciones. </w:t>
            </w:r>
          </w:p>
        </w:tc>
      </w:tr>
      <w:tr w:rsidR="00CE2027" w:rsidRPr="00324A2D">
        <w:tc>
          <w:tcPr>
            <w:tcW w:w="4056" w:type="dxa"/>
            <w:gridSpan w:val="2"/>
            <w:tcBorders>
              <w:top w:val="nil"/>
            </w:tcBorders>
            <w:shd w:val="clear" w:color="auto" w:fill="auto"/>
          </w:tcPr>
          <w:p w:rsidR="00CE2027" w:rsidRPr="00324A2D" w:rsidRDefault="00CE2027" w:rsidP="00A75A52">
            <w:pPr>
              <w:pStyle w:val="Default"/>
              <w:spacing w:before="20" w:after="20" w:line="181" w:lineRule="exact"/>
              <w:jc w:val="both"/>
              <w:rPr>
                <w:b/>
                <w:bCs/>
                <w:color w:val="auto"/>
                <w:sz w:val="16"/>
                <w:szCs w:val="16"/>
              </w:rPr>
            </w:pPr>
          </w:p>
        </w:tc>
        <w:tc>
          <w:tcPr>
            <w:tcW w:w="4063" w:type="dxa"/>
            <w:tcBorders>
              <w:top w:val="nil"/>
            </w:tcBorders>
            <w:shd w:val="clear" w:color="auto" w:fill="auto"/>
          </w:tcPr>
          <w:p w:rsidR="00CE2027" w:rsidRPr="00324A2D" w:rsidRDefault="00CE2027" w:rsidP="00A75A52">
            <w:pPr>
              <w:spacing w:before="20" w:after="20" w:line="181" w:lineRule="exact"/>
              <w:contextualSpacing/>
              <w:jc w:val="both"/>
              <w:rPr>
                <w:rFonts w:ascii="Arial" w:eastAsia="Calibri" w:hAnsi="Arial" w:cs="Arial"/>
                <w:b/>
                <w:bCs/>
                <w:sz w:val="16"/>
                <w:szCs w:val="16"/>
              </w:rPr>
            </w:pPr>
            <w:r w:rsidRPr="00324A2D">
              <w:rPr>
                <w:rFonts w:ascii="Arial" w:eastAsia="Calibri" w:hAnsi="Arial" w:cs="Arial"/>
                <w:b/>
                <w:bCs/>
                <w:sz w:val="16"/>
                <w:szCs w:val="16"/>
              </w:rPr>
              <w:t>Artículo 47 Bis. Tratándose de la representación financiera y patrimonial los integrantes de los Órganos de Dirección y de otros Órganos e Instancias Partidarias, a nivel Nacional, Estatal, del Distrito Federal, Municipal y Delegacional, incluyendo a los Comisionados Políticos Nacionales y los Comisionados Políticos Nacionales de Asuntos Electorales tendrán las siguientes limitaciones:</w:t>
            </w:r>
          </w:p>
        </w:tc>
        <w:tc>
          <w:tcPr>
            <w:tcW w:w="2672" w:type="dxa"/>
            <w:tcBorders>
              <w:top w:val="nil"/>
            </w:tcBorders>
            <w:shd w:val="clear" w:color="auto" w:fill="auto"/>
          </w:tcPr>
          <w:p w:rsidR="00CE2027" w:rsidRPr="00324A2D" w:rsidRDefault="00CE2027" w:rsidP="00A75A52">
            <w:pPr>
              <w:spacing w:before="20" w:after="20" w:line="181" w:lineRule="exact"/>
              <w:jc w:val="both"/>
              <w:rPr>
                <w:rFonts w:ascii="Arial" w:hAnsi="Arial" w:cs="Arial"/>
                <w:sz w:val="16"/>
                <w:szCs w:val="16"/>
              </w:rPr>
            </w:pPr>
          </w:p>
        </w:tc>
        <w:tc>
          <w:tcPr>
            <w:tcW w:w="2385" w:type="dxa"/>
            <w:tcBorders>
              <w:top w:val="nil"/>
            </w:tcBorders>
            <w:shd w:val="clear" w:color="auto" w:fill="auto"/>
          </w:tcPr>
          <w:p w:rsidR="00CE2027" w:rsidRPr="00324A2D" w:rsidRDefault="00CE2027" w:rsidP="00A75A52">
            <w:pPr>
              <w:spacing w:before="20" w:after="20" w:line="181" w:lineRule="exact"/>
              <w:jc w:val="both"/>
              <w:rPr>
                <w:rFonts w:ascii="Arial" w:hAnsi="Arial" w:cs="Arial"/>
                <w:sz w:val="16"/>
                <w:szCs w:val="16"/>
              </w:rPr>
            </w:pPr>
            <w:r w:rsidRPr="00324A2D">
              <w:rPr>
                <w:rFonts w:ascii="Arial" w:hAnsi="Arial" w:cs="Arial"/>
                <w:sz w:val="16"/>
                <w:szCs w:val="16"/>
              </w:rPr>
              <w:t>En ejercicio de su libertad de autoorganización.</w:t>
            </w:r>
          </w:p>
        </w:tc>
      </w:tr>
      <w:tr w:rsidR="00CE2027" w:rsidRPr="00324A2D">
        <w:tc>
          <w:tcPr>
            <w:tcW w:w="4056" w:type="dxa"/>
            <w:gridSpan w:val="2"/>
            <w:tcBorders>
              <w:bottom w:val="single" w:sz="6" w:space="0" w:color="auto"/>
            </w:tcBorders>
            <w:shd w:val="clear" w:color="auto" w:fill="auto"/>
          </w:tcPr>
          <w:p w:rsidR="00CE2027" w:rsidRPr="00324A2D" w:rsidRDefault="00CE2027" w:rsidP="00A75A52">
            <w:pPr>
              <w:pStyle w:val="Default"/>
              <w:spacing w:before="20" w:after="20" w:line="171" w:lineRule="exact"/>
              <w:jc w:val="both"/>
              <w:rPr>
                <w:b/>
                <w:bCs/>
                <w:color w:val="auto"/>
                <w:sz w:val="16"/>
                <w:szCs w:val="16"/>
              </w:rPr>
            </w:pPr>
          </w:p>
        </w:tc>
        <w:tc>
          <w:tcPr>
            <w:tcW w:w="4063" w:type="dxa"/>
            <w:tcBorders>
              <w:bottom w:val="single" w:sz="6" w:space="0" w:color="auto"/>
            </w:tcBorders>
            <w:shd w:val="clear" w:color="auto" w:fill="auto"/>
          </w:tcPr>
          <w:p w:rsidR="00CE2027" w:rsidRPr="00324A2D" w:rsidRDefault="00CE2027" w:rsidP="00A75A52">
            <w:pPr>
              <w:spacing w:before="20" w:after="20" w:line="171" w:lineRule="exact"/>
              <w:contextualSpacing/>
              <w:jc w:val="both"/>
              <w:rPr>
                <w:rFonts w:ascii="Arial" w:eastAsia="MS Mincho" w:hAnsi="Arial" w:cs="Arial"/>
                <w:sz w:val="16"/>
                <w:szCs w:val="16"/>
              </w:rPr>
            </w:pPr>
            <w:r w:rsidRPr="00324A2D">
              <w:rPr>
                <w:rFonts w:ascii="Arial" w:eastAsia="MS Mincho" w:hAnsi="Arial" w:cs="Arial"/>
                <w:b/>
                <w:sz w:val="16"/>
                <w:szCs w:val="16"/>
              </w:rPr>
              <w:t xml:space="preserve">a) </w:t>
            </w:r>
            <w:r w:rsidRPr="00324A2D">
              <w:rPr>
                <w:rFonts w:ascii="Arial" w:eastAsia="Calibri" w:hAnsi="Arial" w:cs="Arial"/>
                <w:b/>
                <w:bCs/>
                <w:sz w:val="16"/>
                <w:szCs w:val="16"/>
              </w:rPr>
              <w:t>No podrán</w:t>
            </w:r>
            <w:r w:rsidRPr="00324A2D">
              <w:rPr>
                <w:rFonts w:ascii="Arial" w:eastAsia="MS Mincho" w:hAnsi="Arial" w:cs="Arial"/>
                <w:b/>
                <w:sz w:val="16"/>
                <w:szCs w:val="16"/>
              </w:rPr>
              <w:t xml:space="preserve"> certificar, otorgar, girar, emitir, endosar o por cualquier otro concepto suscribir un título de crédito a nombre del Partido sin previa autorización de la Comisión Coordinadora en términos del artículo 44, y quien lo hiciere se obliga personalmente como si hubiera obrado en nombre propio, s</w:t>
            </w:r>
            <w:r w:rsidRPr="00324A2D">
              <w:rPr>
                <w:rFonts w:ascii="Arial" w:eastAsia="Calibri" w:hAnsi="Arial" w:cs="Arial"/>
                <w:b/>
                <w:bCs/>
                <w:sz w:val="16"/>
                <w:szCs w:val="16"/>
              </w:rPr>
              <w:t>alvo que se trate de la expedición de cheques para ejercer las prerrogativas destinados a alcanzar los fines de nuestro</w:t>
            </w:r>
            <w:r w:rsidR="009E3498">
              <w:rPr>
                <w:rFonts w:ascii="Arial" w:eastAsia="Calibri" w:hAnsi="Arial" w:cs="Arial"/>
                <w:b/>
                <w:bCs/>
                <w:sz w:val="16"/>
                <w:szCs w:val="16"/>
              </w:rPr>
              <w:t xml:space="preserve"> </w:t>
            </w:r>
            <w:r w:rsidRPr="00324A2D">
              <w:rPr>
                <w:rFonts w:ascii="Arial" w:eastAsia="Calibri" w:hAnsi="Arial" w:cs="Arial"/>
                <w:b/>
                <w:bCs/>
                <w:sz w:val="16"/>
                <w:szCs w:val="16"/>
              </w:rPr>
              <w:t>instituto político.</w:t>
            </w:r>
          </w:p>
          <w:p w:rsidR="00CE2027" w:rsidRPr="00324A2D" w:rsidRDefault="00CE2027" w:rsidP="00A75A52">
            <w:pPr>
              <w:spacing w:before="20" w:after="20" w:line="171" w:lineRule="exact"/>
              <w:contextualSpacing/>
              <w:jc w:val="both"/>
              <w:rPr>
                <w:rFonts w:ascii="Arial" w:eastAsia="Calibri" w:hAnsi="Arial" w:cs="Arial"/>
                <w:b/>
                <w:bCs/>
                <w:sz w:val="16"/>
                <w:szCs w:val="16"/>
              </w:rPr>
            </w:pPr>
            <w:r w:rsidRPr="00324A2D">
              <w:rPr>
                <w:rFonts w:ascii="Arial" w:eastAsia="Calibri" w:hAnsi="Arial" w:cs="Arial"/>
                <w:b/>
                <w:bCs/>
                <w:sz w:val="16"/>
                <w:szCs w:val="16"/>
              </w:rPr>
              <w:t>b) No podrán enajenar, gravar, rentar ni donar los bienes muebles e inmuebles del Partido, ni otorgar en comodato los bienes inmuebles del Instituto Político.</w:t>
            </w:r>
          </w:p>
          <w:p w:rsidR="00CE2027" w:rsidRPr="00324A2D" w:rsidRDefault="00CE2027" w:rsidP="00A75A52">
            <w:pPr>
              <w:spacing w:before="20" w:after="20" w:line="171" w:lineRule="exact"/>
              <w:contextualSpacing/>
              <w:jc w:val="both"/>
              <w:rPr>
                <w:rFonts w:ascii="Arial" w:eastAsia="Calibri" w:hAnsi="Arial" w:cs="Arial"/>
                <w:b/>
                <w:bCs/>
                <w:sz w:val="16"/>
                <w:szCs w:val="16"/>
              </w:rPr>
            </w:pPr>
            <w:r w:rsidRPr="00324A2D">
              <w:rPr>
                <w:rFonts w:ascii="Arial" w:eastAsia="Calibri" w:hAnsi="Arial" w:cs="Arial"/>
                <w:b/>
                <w:bCs/>
                <w:sz w:val="16"/>
                <w:szCs w:val="16"/>
              </w:rPr>
              <w:t>c) No podrán contraer deudas a nombre del Instituto Político con personas físicas o morales, salvo en procesos electorales y sólo podrán hacerlo por un monto total no mayor a 100 salarios mínimos mensuales vigentes en el Distrito Federal, salvo autorización expresa y por escrito de la Comisión Coordinadora Nacional.</w:t>
            </w:r>
          </w:p>
          <w:p w:rsidR="00CE2027" w:rsidRPr="00324A2D" w:rsidRDefault="00CE2027" w:rsidP="00A75A52">
            <w:pPr>
              <w:spacing w:before="20" w:after="20" w:line="171" w:lineRule="exact"/>
              <w:contextualSpacing/>
              <w:jc w:val="both"/>
              <w:rPr>
                <w:rFonts w:ascii="Arial" w:eastAsia="Calibri" w:hAnsi="Arial" w:cs="Arial"/>
                <w:b/>
                <w:bCs/>
                <w:sz w:val="16"/>
                <w:szCs w:val="16"/>
              </w:rPr>
            </w:pPr>
            <w:r w:rsidRPr="00324A2D">
              <w:rPr>
                <w:rFonts w:ascii="Arial" w:eastAsia="Calibri" w:hAnsi="Arial" w:cs="Arial"/>
                <w:b/>
                <w:bCs/>
                <w:sz w:val="16"/>
                <w:szCs w:val="16"/>
              </w:rPr>
              <w:t>d) Los Órganos de Dirección del Partido del Trabajo Nacionales, Estatales, del Distrito Federal, Municipales y Delegacionales, no reconocerán como propios la validez de cualquier acto, contrato o convenio de carácter civil, mercantil, laboral o cualquier otro relativo a las finanzas, prerrogativas y patrimonio del Partido, que lleguen a celebrar en nombre y representación del mismo, y que no cuenten con autorización expresa y por escrito de la Comisión Coordinadora Nacional. En su caso, la responsabilidad de los compromisos adquiridos será exclusiva de quien los celebre.</w:t>
            </w:r>
          </w:p>
          <w:p w:rsidR="00CE2027" w:rsidRPr="00324A2D" w:rsidRDefault="00CE2027" w:rsidP="00A75A52">
            <w:pPr>
              <w:spacing w:before="20" w:after="20" w:line="171" w:lineRule="exact"/>
              <w:contextualSpacing/>
              <w:jc w:val="both"/>
              <w:rPr>
                <w:rFonts w:ascii="Arial" w:eastAsia="Calibri" w:hAnsi="Arial" w:cs="Arial"/>
                <w:b/>
                <w:bCs/>
                <w:sz w:val="16"/>
                <w:szCs w:val="16"/>
              </w:rPr>
            </w:pPr>
            <w:r w:rsidRPr="00324A2D">
              <w:rPr>
                <w:rFonts w:ascii="Arial" w:eastAsia="Calibri" w:hAnsi="Arial" w:cs="Arial"/>
                <w:b/>
                <w:bCs/>
                <w:sz w:val="16"/>
                <w:szCs w:val="16"/>
              </w:rPr>
              <w:t xml:space="preserve">e) No podrán contratar a nombre del Partido del Trabajo personal para el desarrollo de las actividades ordinarias, específicas o de cualquier otra índole, salvo en la etapa de campañas y precampañas sólo por el término o periodo de las mismas, la modalidad de la contratación será temporal. </w:t>
            </w:r>
          </w:p>
          <w:p w:rsidR="00CE2027" w:rsidRPr="00324A2D" w:rsidRDefault="00CE2027" w:rsidP="00A75A52">
            <w:pPr>
              <w:spacing w:before="20" w:after="20" w:line="171" w:lineRule="exact"/>
              <w:contextualSpacing/>
              <w:jc w:val="both"/>
              <w:rPr>
                <w:rFonts w:ascii="Arial" w:eastAsia="Calibri" w:hAnsi="Arial" w:cs="Arial"/>
                <w:b/>
                <w:bCs/>
                <w:sz w:val="16"/>
                <w:szCs w:val="16"/>
              </w:rPr>
            </w:pPr>
            <w:r w:rsidRPr="00324A2D">
              <w:rPr>
                <w:rFonts w:ascii="Arial" w:eastAsia="Calibri" w:hAnsi="Arial" w:cs="Arial"/>
                <w:b/>
                <w:bCs/>
                <w:sz w:val="16"/>
                <w:szCs w:val="16"/>
              </w:rPr>
              <w:t>Las anteriores limitaciones no son aplicables al Congreso Nacional, al Consejo Político Nacional, a la Comisión Ejecutiva Nacional y a la Comisión Coordinadora Nacional.</w:t>
            </w:r>
          </w:p>
          <w:p w:rsidR="00CE2027" w:rsidRPr="00324A2D" w:rsidRDefault="00CE2027" w:rsidP="00A75A52">
            <w:pPr>
              <w:spacing w:before="20" w:after="20" w:line="171" w:lineRule="exact"/>
              <w:contextualSpacing/>
              <w:jc w:val="both"/>
              <w:rPr>
                <w:rFonts w:ascii="Arial" w:eastAsia="Calibri" w:hAnsi="Arial" w:cs="Arial"/>
                <w:b/>
                <w:bCs/>
                <w:sz w:val="16"/>
                <w:szCs w:val="16"/>
              </w:rPr>
            </w:pPr>
            <w:r w:rsidRPr="00324A2D">
              <w:rPr>
                <w:rFonts w:ascii="Arial" w:eastAsia="Calibri" w:hAnsi="Arial" w:cs="Arial"/>
                <w:b/>
                <w:bCs/>
                <w:sz w:val="16"/>
                <w:szCs w:val="16"/>
              </w:rPr>
              <w:t>La única instancia facultada para celebrar cualquier tipo de contratos o convenios de carácter laboral a nombre del Partido del Trabajo, es la Comisión Coordinadora Nacional.</w:t>
            </w:r>
          </w:p>
        </w:tc>
        <w:tc>
          <w:tcPr>
            <w:tcW w:w="2672" w:type="dxa"/>
            <w:tcBorders>
              <w:bottom w:val="single" w:sz="6" w:space="0" w:color="auto"/>
            </w:tcBorders>
            <w:shd w:val="clear" w:color="auto" w:fill="auto"/>
          </w:tcPr>
          <w:p w:rsidR="00CE2027" w:rsidRPr="00324A2D" w:rsidRDefault="00CE2027" w:rsidP="00A75A52">
            <w:pPr>
              <w:spacing w:before="20" w:after="20" w:line="171" w:lineRule="exact"/>
              <w:jc w:val="both"/>
              <w:rPr>
                <w:rFonts w:ascii="Arial" w:hAnsi="Arial" w:cs="Arial"/>
                <w:sz w:val="16"/>
                <w:szCs w:val="16"/>
              </w:rPr>
            </w:pPr>
          </w:p>
        </w:tc>
        <w:tc>
          <w:tcPr>
            <w:tcW w:w="2385" w:type="dxa"/>
            <w:tcBorders>
              <w:bottom w:val="single" w:sz="6" w:space="0" w:color="auto"/>
            </w:tcBorders>
            <w:shd w:val="clear" w:color="auto" w:fill="auto"/>
          </w:tcPr>
          <w:p w:rsidR="00CE2027" w:rsidRPr="00324A2D" w:rsidRDefault="00CE2027" w:rsidP="00A75A52">
            <w:pPr>
              <w:spacing w:before="20" w:after="20" w:line="171" w:lineRule="exact"/>
              <w:jc w:val="both"/>
              <w:rPr>
                <w:rFonts w:ascii="Arial" w:hAnsi="Arial" w:cs="Arial"/>
                <w:sz w:val="16"/>
                <w:szCs w:val="16"/>
              </w:rPr>
            </w:pPr>
          </w:p>
        </w:tc>
      </w:tr>
      <w:tr w:rsidR="00CE2027" w:rsidRPr="00324A2D">
        <w:tc>
          <w:tcPr>
            <w:tcW w:w="4056" w:type="dxa"/>
            <w:gridSpan w:val="2"/>
            <w:tcBorders>
              <w:bottom w:val="nil"/>
            </w:tcBorders>
            <w:shd w:val="clear" w:color="auto" w:fill="auto"/>
          </w:tcPr>
          <w:p w:rsidR="00CE2027" w:rsidRPr="00324A2D" w:rsidRDefault="00CE2027" w:rsidP="00A75A52">
            <w:pPr>
              <w:pStyle w:val="Default"/>
              <w:spacing w:before="20" w:after="20" w:line="174" w:lineRule="exact"/>
              <w:jc w:val="both"/>
              <w:rPr>
                <w:color w:val="auto"/>
                <w:sz w:val="16"/>
                <w:szCs w:val="16"/>
              </w:rPr>
            </w:pPr>
            <w:r w:rsidRPr="00324A2D">
              <w:rPr>
                <w:bCs/>
                <w:color w:val="auto"/>
                <w:sz w:val="16"/>
                <w:szCs w:val="16"/>
              </w:rPr>
              <w:lastRenderedPageBreak/>
              <w:t xml:space="preserve">Artículos 48 al 50. No presentan cambios. </w:t>
            </w:r>
          </w:p>
        </w:tc>
        <w:tc>
          <w:tcPr>
            <w:tcW w:w="4063" w:type="dxa"/>
            <w:tcBorders>
              <w:bottom w:val="nil"/>
            </w:tcBorders>
            <w:shd w:val="clear" w:color="auto" w:fill="auto"/>
          </w:tcPr>
          <w:p w:rsidR="00CE2027" w:rsidRPr="00324A2D" w:rsidRDefault="00CE2027" w:rsidP="00A75A52">
            <w:pPr>
              <w:spacing w:before="20" w:after="20" w:line="174" w:lineRule="exact"/>
              <w:rPr>
                <w:rFonts w:ascii="Arial" w:hAnsi="Arial" w:cs="Arial"/>
                <w:sz w:val="16"/>
                <w:szCs w:val="16"/>
              </w:rPr>
            </w:pPr>
            <w:r w:rsidRPr="00324A2D">
              <w:rPr>
                <w:rFonts w:ascii="Arial" w:hAnsi="Arial" w:cs="Arial"/>
                <w:bCs/>
                <w:sz w:val="16"/>
                <w:szCs w:val="16"/>
              </w:rPr>
              <w:t xml:space="preserve">Artículos 48 al 50. No presentan cambios. </w:t>
            </w:r>
          </w:p>
        </w:tc>
        <w:tc>
          <w:tcPr>
            <w:tcW w:w="2672" w:type="dxa"/>
            <w:tcBorders>
              <w:bottom w:val="nil"/>
            </w:tcBorders>
            <w:shd w:val="clear" w:color="auto" w:fill="auto"/>
          </w:tcPr>
          <w:p w:rsidR="00CE2027" w:rsidRPr="00324A2D" w:rsidRDefault="00CE2027" w:rsidP="00A75A52">
            <w:pPr>
              <w:spacing w:before="20" w:after="20" w:line="174" w:lineRule="exact"/>
              <w:jc w:val="both"/>
              <w:rPr>
                <w:rFonts w:ascii="Arial" w:hAnsi="Arial" w:cs="Arial"/>
                <w:sz w:val="16"/>
                <w:szCs w:val="16"/>
              </w:rPr>
            </w:pPr>
          </w:p>
        </w:tc>
        <w:tc>
          <w:tcPr>
            <w:tcW w:w="2385" w:type="dxa"/>
            <w:tcBorders>
              <w:bottom w:val="nil"/>
            </w:tcBorders>
            <w:shd w:val="clear" w:color="auto" w:fill="auto"/>
          </w:tcPr>
          <w:p w:rsidR="00CE2027" w:rsidRPr="00324A2D" w:rsidRDefault="00CE2027" w:rsidP="00A75A52">
            <w:pPr>
              <w:spacing w:before="20" w:after="20" w:line="174" w:lineRule="exact"/>
              <w:jc w:val="both"/>
              <w:rPr>
                <w:rFonts w:ascii="Arial" w:hAnsi="Arial" w:cs="Arial"/>
                <w:sz w:val="16"/>
                <w:szCs w:val="16"/>
              </w:rPr>
            </w:pPr>
          </w:p>
        </w:tc>
      </w:tr>
      <w:tr w:rsidR="00CE2027" w:rsidRPr="00324A2D">
        <w:tc>
          <w:tcPr>
            <w:tcW w:w="4056" w:type="dxa"/>
            <w:gridSpan w:val="2"/>
            <w:tcBorders>
              <w:top w:val="nil"/>
              <w:bottom w:val="nil"/>
            </w:tcBorders>
            <w:shd w:val="clear" w:color="auto" w:fill="auto"/>
          </w:tcPr>
          <w:p w:rsidR="00CE2027" w:rsidRPr="00324A2D" w:rsidRDefault="00CE2027" w:rsidP="00A75A52">
            <w:pPr>
              <w:pStyle w:val="Default"/>
              <w:spacing w:before="20" w:after="20" w:line="174" w:lineRule="exact"/>
              <w:jc w:val="both"/>
              <w:rPr>
                <w:b/>
                <w:bCs/>
                <w:color w:val="auto"/>
                <w:sz w:val="16"/>
                <w:szCs w:val="16"/>
              </w:rPr>
            </w:pPr>
          </w:p>
        </w:tc>
        <w:tc>
          <w:tcPr>
            <w:tcW w:w="4063" w:type="dxa"/>
            <w:tcBorders>
              <w:top w:val="nil"/>
              <w:bottom w:val="nil"/>
            </w:tcBorders>
            <w:shd w:val="clear" w:color="auto" w:fill="auto"/>
          </w:tcPr>
          <w:p w:rsidR="00CE2027" w:rsidRPr="00324A2D" w:rsidRDefault="00CE2027" w:rsidP="00A75A52">
            <w:pPr>
              <w:pStyle w:val="Textoindependiente"/>
              <w:spacing w:before="20" w:after="20" w:line="174" w:lineRule="exact"/>
              <w:ind w:right="33"/>
              <w:contextualSpacing/>
              <w:rPr>
                <w:b/>
                <w:sz w:val="16"/>
                <w:szCs w:val="16"/>
              </w:rPr>
            </w:pPr>
            <w:r w:rsidRPr="00324A2D">
              <w:rPr>
                <w:b/>
                <w:spacing w:val="-1"/>
                <w:sz w:val="16"/>
                <w:szCs w:val="16"/>
                <w:lang w:val="es-MX"/>
              </w:rPr>
              <w:t>Artícul</w:t>
            </w:r>
            <w:r w:rsidRPr="00324A2D">
              <w:rPr>
                <w:b/>
                <w:sz w:val="16"/>
                <w:szCs w:val="16"/>
                <w:lang w:val="es-MX"/>
              </w:rPr>
              <w:t>o</w:t>
            </w:r>
            <w:r w:rsidRPr="00324A2D">
              <w:rPr>
                <w:b/>
                <w:spacing w:val="36"/>
                <w:sz w:val="16"/>
                <w:szCs w:val="16"/>
                <w:lang w:val="es-MX"/>
              </w:rPr>
              <w:t xml:space="preserve"> </w:t>
            </w:r>
            <w:r w:rsidRPr="00324A2D">
              <w:rPr>
                <w:b/>
                <w:spacing w:val="-1"/>
                <w:sz w:val="16"/>
                <w:szCs w:val="16"/>
                <w:lang w:val="es-MX"/>
              </w:rPr>
              <w:t>50 Bis.</w:t>
            </w:r>
            <w:r w:rsidRPr="00324A2D">
              <w:rPr>
                <w:b/>
                <w:sz w:val="16"/>
                <w:szCs w:val="16"/>
                <w:lang w:val="es-MX"/>
              </w:rPr>
              <w:t>-</w:t>
            </w:r>
            <w:r w:rsidRPr="00324A2D">
              <w:rPr>
                <w:b/>
                <w:spacing w:val="37"/>
                <w:sz w:val="16"/>
                <w:szCs w:val="16"/>
                <w:lang w:val="es-MX"/>
              </w:rPr>
              <w:t xml:space="preserve"> </w:t>
            </w:r>
            <w:r w:rsidRPr="00324A2D">
              <w:rPr>
                <w:b/>
                <w:spacing w:val="-1"/>
                <w:sz w:val="16"/>
                <w:szCs w:val="16"/>
                <w:lang w:val="es-MX"/>
              </w:rPr>
              <w:t>La</w:t>
            </w:r>
            <w:r w:rsidRPr="00324A2D">
              <w:rPr>
                <w:b/>
                <w:sz w:val="16"/>
                <w:szCs w:val="16"/>
                <w:lang w:val="es-MX"/>
              </w:rPr>
              <w:t>s</w:t>
            </w:r>
            <w:r w:rsidRPr="00324A2D">
              <w:rPr>
                <w:b/>
                <w:spacing w:val="37"/>
                <w:sz w:val="16"/>
                <w:szCs w:val="16"/>
                <w:lang w:val="es-MX"/>
              </w:rPr>
              <w:t xml:space="preserve"> </w:t>
            </w:r>
            <w:r w:rsidRPr="00324A2D">
              <w:rPr>
                <w:b/>
                <w:spacing w:val="-1"/>
                <w:sz w:val="16"/>
                <w:szCs w:val="16"/>
                <w:lang w:val="es-MX"/>
              </w:rPr>
              <w:t>disposici</w:t>
            </w:r>
            <w:r w:rsidRPr="00324A2D">
              <w:rPr>
                <w:b/>
                <w:spacing w:val="2"/>
                <w:sz w:val="16"/>
                <w:szCs w:val="16"/>
                <w:lang w:val="es-MX"/>
              </w:rPr>
              <w:t>o</w:t>
            </w:r>
            <w:r w:rsidRPr="00324A2D">
              <w:rPr>
                <w:b/>
                <w:spacing w:val="-1"/>
                <w:sz w:val="16"/>
                <w:szCs w:val="16"/>
                <w:lang w:val="es-MX"/>
              </w:rPr>
              <w:t>ne</w:t>
            </w:r>
            <w:r w:rsidRPr="00324A2D">
              <w:rPr>
                <w:b/>
                <w:sz w:val="16"/>
                <w:szCs w:val="16"/>
                <w:lang w:val="es-MX"/>
              </w:rPr>
              <w:t>s</w:t>
            </w:r>
            <w:r w:rsidRPr="00324A2D">
              <w:rPr>
                <w:b/>
                <w:spacing w:val="37"/>
                <w:sz w:val="16"/>
                <w:szCs w:val="16"/>
                <w:lang w:val="es-MX"/>
              </w:rPr>
              <w:t xml:space="preserve"> </w:t>
            </w:r>
            <w:r w:rsidRPr="00324A2D">
              <w:rPr>
                <w:b/>
                <w:spacing w:val="-1"/>
                <w:sz w:val="16"/>
                <w:szCs w:val="16"/>
                <w:lang w:val="es-MX"/>
              </w:rPr>
              <w:t>de</w:t>
            </w:r>
            <w:r w:rsidRPr="00324A2D">
              <w:rPr>
                <w:b/>
                <w:sz w:val="16"/>
                <w:szCs w:val="16"/>
                <w:lang w:val="es-MX"/>
              </w:rPr>
              <w:t>l</w:t>
            </w:r>
            <w:r w:rsidRPr="00324A2D">
              <w:rPr>
                <w:b/>
                <w:spacing w:val="38"/>
                <w:sz w:val="16"/>
                <w:szCs w:val="16"/>
                <w:lang w:val="es-MX"/>
              </w:rPr>
              <w:t xml:space="preserve"> </w:t>
            </w:r>
            <w:r w:rsidRPr="00324A2D">
              <w:rPr>
                <w:b/>
                <w:spacing w:val="-1"/>
                <w:sz w:val="16"/>
                <w:szCs w:val="16"/>
                <w:lang w:val="es-MX"/>
              </w:rPr>
              <w:t>presen</w:t>
            </w:r>
            <w:r w:rsidRPr="00324A2D">
              <w:rPr>
                <w:b/>
                <w:spacing w:val="1"/>
                <w:sz w:val="16"/>
                <w:szCs w:val="16"/>
                <w:lang w:val="es-MX"/>
              </w:rPr>
              <w:t>t</w:t>
            </w:r>
            <w:r w:rsidRPr="00324A2D">
              <w:rPr>
                <w:b/>
                <w:sz w:val="16"/>
                <w:szCs w:val="16"/>
                <w:lang w:val="es-MX"/>
              </w:rPr>
              <w:t>e</w:t>
            </w:r>
            <w:r w:rsidRPr="00324A2D">
              <w:rPr>
                <w:b/>
                <w:spacing w:val="38"/>
                <w:sz w:val="16"/>
                <w:szCs w:val="16"/>
                <w:lang w:val="es-MX"/>
              </w:rPr>
              <w:t xml:space="preserve"> </w:t>
            </w:r>
            <w:r w:rsidRPr="00324A2D">
              <w:rPr>
                <w:b/>
                <w:spacing w:val="-1"/>
                <w:sz w:val="16"/>
                <w:szCs w:val="16"/>
                <w:lang w:val="es-MX"/>
              </w:rPr>
              <w:t>artículo</w:t>
            </w:r>
            <w:r w:rsidRPr="00324A2D">
              <w:rPr>
                <w:b/>
                <w:spacing w:val="39"/>
                <w:sz w:val="16"/>
                <w:szCs w:val="16"/>
                <w:lang w:val="es-MX"/>
              </w:rPr>
              <w:t xml:space="preserve"> </w:t>
            </w:r>
            <w:r w:rsidRPr="00324A2D">
              <w:rPr>
                <w:b/>
                <w:spacing w:val="-1"/>
                <w:sz w:val="16"/>
                <w:szCs w:val="16"/>
                <w:lang w:val="es-MX"/>
              </w:rPr>
              <w:t>norma</w:t>
            </w:r>
            <w:r w:rsidRPr="00324A2D">
              <w:rPr>
                <w:b/>
                <w:sz w:val="16"/>
                <w:szCs w:val="16"/>
                <w:lang w:val="es-MX"/>
              </w:rPr>
              <w:t>n</w:t>
            </w:r>
            <w:r w:rsidRPr="00324A2D">
              <w:rPr>
                <w:b/>
                <w:spacing w:val="36"/>
                <w:sz w:val="16"/>
                <w:szCs w:val="16"/>
                <w:lang w:val="es-MX"/>
              </w:rPr>
              <w:t xml:space="preserve"> </w:t>
            </w:r>
            <w:r w:rsidRPr="00324A2D">
              <w:rPr>
                <w:b/>
                <w:spacing w:val="-1"/>
                <w:sz w:val="16"/>
                <w:szCs w:val="16"/>
                <w:lang w:val="es-MX"/>
              </w:rPr>
              <w:t>lo</w:t>
            </w:r>
            <w:r w:rsidRPr="00324A2D">
              <w:rPr>
                <w:b/>
                <w:sz w:val="16"/>
                <w:szCs w:val="16"/>
                <w:lang w:val="es-MX"/>
              </w:rPr>
              <w:t>s</w:t>
            </w:r>
            <w:r w:rsidRPr="00324A2D">
              <w:rPr>
                <w:b/>
                <w:spacing w:val="39"/>
                <w:sz w:val="16"/>
                <w:szCs w:val="16"/>
                <w:lang w:val="es-MX"/>
              </w:rPr>
              <w:t xml:space="preserve"> </w:t>
            </w:r>
            <w:r w:rsidRPr="00324A2D">
              <w:rPr>
                <w:b/>
                <w:spacing w:val="-1"/>
                <w:sz w:val="16"/>
                <w:szCs w:val="16"/>
                <w:lang w:val="es-MX"/>
              </w:rPr>
              <w:t>procedimientos relativo</w:t>
            </w:r>
            <w:r w:rsidRPr="00324A2D">
              <w:rPr>
                <w:b/>
                <w:sz w:val="16"/>
                <w:szCs w:val="16"/>
                <w:lang w:val="es-MX"/>
              </w:rPr>
              <w:t>s</w:t>
            </w:r>
            <w:r w:rsidRPr="00324A2D">
              <w:rPr>
                <w:b/>
                <w:spacing w:val="34"/>
                <w:sz w:val="16"/>
                <w:szCs w:val="16"/>
                <w:lang w:val="es-MX"/>
              </w:rPr>
              <w:t xml:space="preserve"> </w:t>
            </w:r>
            <w:r w:rsidRPr="00324A2D">
              <w:rPr>
                <w:b/>
                <w:sz w:val="16"/>
                <w:szCs w:val="16"/>
                <w:lang w:val="es-MX"/>
              </w:rPr>
              <w:t>a</w:t>
            </w:r>
            <w:r w:rsidRPr="00324A2D">
              <w:rPr>
                <w:b/>
                <w:spacing w:val="35"/>
                <w:sz w:val="16"/>
                <w:szCs w:val="16"/>
                <w:lang w:val="es-MX"/>
              </w:rPr>
              <w:t xml:space="preserve"> </w:t>
            </w:r>
            <w:r w:rsidRPr="00324A2D">
              <w:rPr>
                <w:b/>
                <w:spacing w:val="-1"/>
                <w:sz w:val="16"/>
                <w:szCs w:val="16"/>
                <w:lang w:val="es-MX"/>
              </w:rPr>
              <w:t>lo</w:t>
            </w:r>
            <w:r w:rsidRPr="00324A2D">
              <w:rPr>
                <w:b/>
                <w:sz w:val="16"/>
                <w:szCs w:val="16"/>
                <w:lang w:val="es-MX"/>
              </w:rPr>
              <w:t>s</w:t>
            </w:r>
            <w:r w:rsidRPr="00324A2D">
              <w:rPr>
                <w:b/>
                <w:spacing w:val="35"/>
                <w:sz w:val="16"/>
                <w:szCs w:val="16"/>
                <w:lang w:val="es-MX"/>
              </w:rPr>
              <w:t xml:space="preserve"> </w:t>
            </w:r>
            <w:r w:rsidRPr="00324A2D">
              <w:rPr>
                <w:b/>
                <w:spacing w:val="-1"/>
                <w:sz w:val="16"/>
                <w:szCs w:val="16"/>
                <w:lang w:val="es-MX"/>
              </w:rPr>
              <w:t>proceso</w:t>
            </w:r>
            <w:r w:rsidRPr="00324A2D">
              <w:rPr>
                <w:b/>
                <w:sz w:val="16"/>
                <w:szCs w:val="16"/>
                <w:lang w:val="es-MX"/>
              </w:rPr>
              <w:t>s</w:t>
            </w:r>
            <w:r w:rsidRPr="00324A2D">
              <w:rPr>
                <w:b/>
                <w:spacing w:val="34"/>
                <w:sz w:val="16"/>
                <w:szCs w:val="16"/>
                <w:lang w:val="es-MX"/>
              </w:rPr>
              <w:t xml:space="preserve"> </w:t>
            </w:r>
            <w:r w:rsidRPr="00324A2D">
              <w:rPr>
                <w:b/>
                <w:spacing w:val="-1"/>
                <w:sz w:val="16"/>
                <w:szCs w:val="16"/>
                <w:lang w:val="es-MX"/>
              </w:rPr>
              <w:t>interno</w:t>
            </w:r>
            <w:r w:rsidRPr="00324A2D">
              <w:rPr>
                <w:b/>
                <w:sz w:val="16"/>
                <w:szCs w:val="16"/>
                <w:lang w:val="es-MX"/>
              </w:rPr>
              <w:t>s</w:t>
            </w:r>
            <w:r w:rsidRPr="00324A2D">
              <w:rPr>
                <w:b/>
                <w:spacing w:val="35"/>
                <w:sz w:val="16"/>
                <w:szCs w:val="16"/>
                <w:lang w:val="es-MX"/>
              </w:rPr>
              <w:t xml:space="preserve"> </w:t>
            </w:r>
            <w:r w:rsidRPr="00324A2D">
              <w:rPr>
                <w:b/>
                <w:spacing w:val="-1"/>
                <w:sz w:val="16"/>
                <w:szCs w:val="16"/>
                <w:lang w:val="es-MX"/>
              </w:rPr>
              <w:t>par</w:t>
            </w:r>
            <w:r w:rsidRPr="00324A2D">
              <w:rPr>
                <w:b/>
                <w:sz w:val="16"/>
                <w:szCs w:val="16"/>
                <w:lang w:val="es-MX"/>
              </w:rPr>
              <w:t>a</w:t>
            </w:r>
            <w:r w:rsidRPr="00324A2D">
              <w:rPr>
                <w:b/>
                <w:spacing w:val="35"/>
                <w:sz w:val="16"/>
                <w:szCs w:val="16"/>
                <w:lang w:val="es-MX"/>
              </w:rPr>
              <w:t xml:space="preserve"> </w:t>
            </w:r>
            <w:r w:rsidRPr="00324A2D">
              <w:rPr>
                <w:b/>
                <w:spacing w:val="-1"/>
                <w:sz w:val="16"/>
                <w:szCs w:val="16"/>
                <w:lang w:val="es-MX"/>
              </w:rPr>
              <w:t>l</w:t>
            </w:r>
            <w:r w:rsidRPr="00324A2D">
              <w:rPr>
                <w:b/>
                <w:sz w:val="16"/>
                <w:szCs w:val="16"/>
                <w:lang w:val="es-MX"/>
              </w:rPr>
              <w:t>a</w:t>
            </w:r>
            <w:r w:rsidRPr="00324A2D">
              <w:rPr>
                <w:b/>
                <w:spacing w:val="35"/>
                <w:sz w:val="16"/>
                <w:szCs w:val="16"/>
                <w:lang w:val="es-MX"/>
              </w:rPr>
              <w:t xml:space="preserve"> </w:t>
            </w:r>
            <w:r w:rsidRPr="00324A2D">
              <w:rPr>
                <w:b/>
                <w:spacing w:val="-1"/>
                <w:sz w:val="16"/>
                <w:szCs w:val="16"/>
                <w:lang w:val="es-MX"/>
              </w:rPr>
              <w:t>elecció</w:t>
            </w:r>
            <w:r w:rsidRPr="00324A2D">
              <w:rPr>
                <w:b/>
                <w:sz w:val="16"/>
                <w:szCs w:val="16"/>
                <w:lang w:val="es-MX"/>
              </w:rPr>
              <w:t>n y reelección</w:t>
            </w:r>
            <w:r w:rsidRPr="00324A2D">
              <w:rPr>
                <w:b/>
                <w:spacing w:val="34"/>
                <w:sz w:val="16"/>
                <w:szCs w:val="16"/>
                <w:lang w:val="es-MX"/>
              </w:rPr>
              <w:t xml:space="preserve"> </w:t>
            </w:r>
            <w:r w:rsidRPr="00324A2D">
              <w:rPr>
                <w:b/>
                <w:spacing w:val="-1"/>
                <w:sz w:val="16"/>
                <w:szCs w:val="16"/>
                <w:lang w:val="es-MX"/>
              </w:rPr>
              <w:t>d</w:t>
            </w:r>
            <w:r w:rsidRPr="00324A2D">
              <w:rPr>
                <w:b/>
                <w:sz w:val="16"/>
                <w:szCs w:val="16"/>
                <w:lang w:val="es-MX"/>
              </w:rPr>
              <w:t>e</w:t>
            </w:r>
            <w:r w:rsidRPr="00324A2D">
              <w:rPr>
                <w:b/>
                <w:spacing w:val="35"/>
                <w:sz w:val="16"/>
                <w:szCs w:val="16"/>
                <w:lang w:val="es-MX"/>
              </w:rPr>
              <w:t xml:space="preserve"> </w:t>
            </w:r>
            <w:r w:rsidRPr="00324A2D">
              <w:rPr>
                <w:b/>
                <w:spacing w:val="-1"/>
                <w:sz w:val="16"/>
                <w:szCs w:val="16"/>
                <w:lang w:val="es-MX"/>
              </w:rPr>
              <w:t>dirigente</w:t>
            </w:r>
            <w:r w:rsidRPr="00324A2D">
              <w:rPr>
                <w:b/>
                <w:sz w:val="16"/>
                <w:szCs w:val="16"/>
                <w:lang w:val="es-MX"/>
              </w:rPr>
              <w:t>s y</w:t>
            </w:r>
            <w:r w:rsidRPr="00324A2D">
              <w:rPr>
                <w:b/>
                <w:spacing w:val="34"/>
                <w:sz w:val="16"/>
                <w:szCs w:val="16"/>
                <w:lang w:val="es-MX"/>
              </w:rPr>
              <w:t xml:space="preserve"> </w:t>
            </w:r>
            <w:r w:rsidRPr="00324A2D">
              <w:rPr>
                <w:b/>
                <w:spacing w:val="-1"/>
                <w:sz w:val="16"/>
                <w:szCs w:val="16"/>
                <w:lang w:val="es-MX"/>
              </w:rPr>
              <w:t>postulació</w:t>
            </w:r>
            <w:r w:rsidRPr="00324A2D">
              <w:rPr>
                <w:b/>
                <w:sz w:val="16"/>
                <w:szCs w:val="16"/>
                <w:lang w:val="es-MX"/>
              </w:rPr>
              <w:t>n</w:t>
            </w:r>
            <w:r w:rsidRPr="00324A2D">
              <w:rPr>
                <w:b/>
                <w:spacing w:val="35"/>
                <w:sz w:val="16"/>
                <w:szCs w:val="16"/>
                <w:lang w:val="es-MX"/>
              </w:rPr>
              <w:t xml:space="preserve"> </w:t>
            </w:r>
            <w:r w:rsidRPr="00324A2D">
              <w:rPr>
                <w:b/>
                <w:spacing w:val="-1"/>
                <w:sz w:val="16"/>
                <w:szCs w:val="16"/>
                <w:lang w:val="es-MX"/>
              </w:rPr>
              <w:t>de precandidatos y candidato</w:t>
            </w:r>
            <w:r w:rsidRPr="00324A2D">
              <w:rPr>
                <w:b/>
                <w:sz w:val="16"/>
                <w:szCs w:val="16"/>
                <w:lang w:val="es-MX"/>
              </w:rPr>
              <w:t>s</w:t>
            </w:r>
            <w:r w:rsidRPr="00324A2D">
              <w:rPr>
                <w:b/>
                <w:spacing w:val="27"/>
                <w:sz w:val="16"/>
                <w:szCs w:val="16"/>
                <w:lang w:val="es-MX"/>
              </w:rPr>
              <w:t xml:space="preserve"> </w:t>
            </w:r>
            <w:r w:rsidRPr="00324A2D">
              <w:rPr>
                <w:b/>
                <w:sz w:val="16"/>
                <w:szCs w:val="16"/>
                <w:lang w:val="es-MX"/>
              </w:rPr>
              <w:t>a</w:t>
            </w:r>
            <w:r w:rsidRPr="00324A2D">
              <w:rPr>
                <w:b/>
                <w:spacing w:val="27"/>
                <w:sz w:val="16"/>
                <w:szCs w:val="16"/>
                <w:lang w:val="es-MX"/>
              </w:rPr>
              <w:t xml:space="preserve"> </w:t>
            </w:r>
            <w:r w:rsidRPr="00324A2D">
              <w:rPr>
                <w:b/>
                <w:spacing w:val="-1"/>
                <w:sz w:val="16"/>
                <w:szCs w:val="16"/>
                <w:lang w:val="es-MX"/>
              </w:rPr>
              <w:t>cargo</w:t>
            </w:r>
            <w:r w:rsidRPr="00324A2D">
              <w:rPr>
                <w:b/>
                <w:sz w:val="16"/>
                <w:szCs w:val="16"/>
                <w:lang w:val="es-MX"/>
              </w:rPr>
              <w:t>s</w:t>
            </w:r>
            <w:r w:rsidRPr="00324A2D">
              <w:rPr>
                <w:b/>
                <w:spacing w:val="27"/>
                <w:sz w:val="16"/>
                <w:szCs w:val="16"/>
                <w:lang w:val="es-MX"/>
              </w:rPr>
              <w:t xml:space="preserve"> </w:t>
            </w:r>
            <w:r w:rsidRPr="00324A2D">
              <w:rPr>
                <w:b/>
                <w:spacing w:val="-1"/>
                <w:sz w:val="16"/>
                <w:szCs w:val="16"/>
                <w:lang w:val="es-MX"/>
              </w:rPr>
              <w:t>d</w:t>
            </w:r>
            <w:r w:rsidRPr="00324A2D">
              <w:rPr>
                <w:b/>
                <w:sz w:val="16"/>
                <w:szCs w:val="16"/>
                <w:lang w:val="es-MX"/>
              </w:rPr>
              <w:t>e</w:t>
            </w:r>
            <w:r w:rsidRPr="00324A2D">
              <w:rPr>
                <w:b/>
                <w:spacing w:val="27"/>
                <w:sz w:val="16"/>
                <w:szCs w:val="16"/>
                <w:lang w:val="es-MX"/>
              </w:rPr>
              <w:t xml:space="preserve"> </w:t>
            </w:r>
            <w:r w:rsidRPr="00324A2D">
              <w:rPr>
                <w:b/>
                <w:spacing w:val="-1"/>
                <w:sz w:val="16"/>
                <w:szCs w:val="16"/>
                <w:lang w:val="es-MX"/>
              </w:rPr>
              <w:t>elecció</w:t>
            </w:r>
            <w:r w:rsidRPr="00324A2D">
              <w:rPr>
                <w:b/>
                <w:sz w:val="16"/>
                <w:szCs w:val="16"/>
                <w:lang w:val="es-MX"/>
              </w:rPr>
              <w:t>n</w:t>
            </w:r>
            <w:r w:rsidRPr="00324A2D">
              <w:rPr>
                <w:b/>
                <w:spacing w:val="27"/>
                <w:sz w:val="16"/>
                <w:szCs w:val="16"/>
                <w:lang w:val="es-MX"/>
              </w:rPr>
              <w:t xml:space="preserve"> </w:t>
            </w:r>
            <w:r w:rsidRPr="00324A2D">
              <w:rPr>
                <w:b/>
                <w:spacing w:val="-1"/>
                <w:sz w:val="16"/>
                <w:szCs w:val="16"/>
                <w:lang w:val="es-MX"/>
              </w:rPr>
              <w:t>popula</w:t>
            </w:r>
            <w:r w:rsidRPr="00324A2D">
              <w:rPr>
                <w:b/>
                <w:sz w:val="16"/>
                <w:szCs w:val="16"/>
                <w:lang w:val="es-MX"/>
              </w:rPr>
              <w:t>r</w:t>
            </w:r>
            <w:r w:rsidRPr="00324A2D">
              <w:rPr>
                <w:b/>
                <w:spacing w:val="27"/>
                <w:sz w:val="16"/>
                <w:szCs w:val="16"/>
                <w:lang w:val="es-MX"/>
              </w:rPr>
              <w:t xml:space="preserve"> </w:t>
            </w:r>
            <w:r w:rsidRPr="00324A2D">
              <w:rPr>
                <w:b/>
                <w:spacing w:val="-1"/>
                <w:sz w:val="16"/>
                <w:szCs w:val="16"/>
                <w:lang w:val="es-MX"/>
              </w:rPr>
              <w:t>e</w:t>
            </w:r>
            <w:r w:rsidRPr="00324A2D">
              <w:rPr>
                <w:b/>
                <w:sz w:val="16"/>
                <w:szCs w:val="16"/>
                <w:lang w:val="es-MX"/>
              </w:rPr>
              <w:t>n</w:t>
            </w:r>
            <w:r w:rsidRPr="00324A2D">
              <w:rPr>
                <w:b/>
                <w:spacing w:val="28"/>
                <w:sz w:val="16"/>
                <w:szCs w:val="16"/>
                <w:lang w:val="es-MX"/>
              </w:rPr>
              <w:t xml:space="preserve"> </w:t>
            </w:r>
            <w:r w:rsidRPr="00324A2D">
              <w:rPr>
                <w:b/>
                <w:spacing w:val="-1"/>
                <w:sz w:val="16"/>
                <w:szCs w:val="16"/>
                <w:lang w:val="es-MX"/>
              </w:rPr>
              <w:t>e</w:t>
            </w:r>
            <w:r w:rsidRPr="00324A2D">
              <w:rPr>
                <w:b/>
                <w:sz w:val="16"/>
                <w:szCs w:val="16"/>
                <w:lang w:val="es-MX"/>
              </w:rPr>
              <w:t>l</w:t>
            </w:r>
            <w:r w:rsidRPr="00324A2D">
              <w:rPr>
                <w:b/>
                <w:spacing w:val="27"/>
                <w:sz w:val="16"/>
                <w:szCs w:val="16"/>
                <w:lang w:val="es-MX"/>
              </w:rPr>
              <w:t xml:space="preserve"> </w:t>
            </w:r>
            <w:r w:rsidRPr="00324A2D">
              <w:rPr>
                <w:b/>
                <w:spacing w:val="-1"/>
                <w:sz w:val="16"/>
                <w:szCs w:val="16"/>
                <w:lang w:val="es-MX"/>
              </w:rPr>
              <w:t>ámbit</w:t>
            </w:r>
            <w:r w:rsidRPr="00324A2D">
              <w:rPr>
                <w:b/>
                <w:sz w:val="16"/>
                <w:szCs w:val="16"/>
                <w:lang w:val="es-MX"/>
              </w:rPr>
              <w:t>o</w:t>
            </w:r>
            <w:r w:rsidRPr="00324A2D">
              <w:rPr>
                <w:b/>
                <w:spacing w:val="27"/>
                <w:sz w:val="16"/>
                <w:szCs w:val="16"/>
                <w:lang w:val="es-MX"/>
              </w:rPr>
              <w:t xml:space="preserve"> </w:t>
            </w:r>
            <w:r w:rsidRPr="00324A2D">
              <w:rPr>
                <w:b/>
                <w:spacing w:val="-1"/>
                <w:sz w:val="16"/>
                <w:szCs w:val="16"/>
                <w:lang w:val="es-MX"/>
              </w:rPr>
              <w:t>Federal</w:t>
            </w:r>
            <w:r w:rsidRPr="00324A2D">
              <w:rPr>
                <w:b/>
                <w:sz w:val="16"/>
                <w:szCs w:val="16"/>
                <w:lang w:val="es-MX"/>
              </w:rPr>
              <w:t xml:space="preserve">, </w:t>
            </w:r>
            <w:r w:rsidRPr="00324A2D">
              <w:rPr>
                <w:b/>
                <w:spacing w:val="-1"/>
                <w:sz w:val="16"/>
                <w:szCs w:val="16"/>
                <w:lang w:val="es-MX"/>
              </w:rPr>
              <w:t>so</w:t>
            </w:r>
            <w:r w:rsidRPr="00324A2D">
              <w:rPr>
                <w:b/>
                <w:sz w:val="16"/>
                <w:szCs w:val="16"/>
                <w:lang w:val="es-MX"/>
              </w:rPr>
              <w:t>n</w:t>
            </w:r>
            <w:r w:rsidRPr="00324A2D">
              <w:rPr>
                <w:b/>
                <w:spacing w:val="23"/>
                <w:sz w:val="16"/>
                <w:szCs w:val="16"/>
                <w:lang w:val="es-MX"/>
              </w:rPr>
              <w:t xml:space="preserve"> </w:t>
            </w:r>
            <w:r w:rsidRPr="00324A2D">
              <w:rPr>
                <w:b/>
                <w:spacing w:val="-1"/>
                <w:sz w:val="16"/>
                <w:szCs w:val="16"/>
                <w:lang w:val="es-MX"/>
              </w:rPr>
              <w:t>d</w:t>
            </w:r>
            <w:r w:rsidRPr="00324A2D">
              <w:rPr>
                <w:b/>
                <w:sz w:val="16"/>
                <w:szCs w:val="16"/>
                <w:lang w:val="es-MX"/>
              </w:rPr>
              <w:t>e</w:t>
            </w:r>
            <w:r w:rsidRPr="00324A2D">
              <w:rPr>
                <w:b/>
                <w:spacing w:val="23"/>
                <w:sz w:val="16"/>
                <w:szCs w:val="16"/>
                <w:lang w:val="es-MX"/>
              </w:rPr>
              <w:t xml:space="preserve"> </w:t>
            </w:r>
            <w:r w:rsidRPr="00324A2D">
              <w:rPr>
                <w:b/>
                <w:spacing w:val="-1"/>
                <w:sz w:val="16"/>
                <w:szCs w:val="16"/>
                <w:lang w:val="es-MX"/>
              </w:rPr>
              <w:t>obse</w:t>
            </w:r>
            <w:r w:rsidRPr="00324A2D">
              <w:rPr>
                <w:b/>
                <w:spacing w:val="1"/>
                <w:sz w:val="16"/>
                <w:szCs w:val="16"/>
                <w:lang w:val="es-MX"/>
              </w:rPr>
              <w:t>r</w:t>
            </w:r>
            <w:r w:rsidRPr="00324A2D">
              <w:rPr>
                <w:b/>
                <w:spacing w:val="-1"/>
                <w:sz w:val="16"/>
                <w:szCs w:val="16"/>
                <w:lang w:val="es-MX"/>
              </w:rPr>
              <w:t>vanci</w:t>
            </w:r>
            <w:r w:rsidRPr="00324A2D">
              <w:rPr>
                <w:b/>
                <w:sz w:val="16"/>
                <w:szCs w:val="16"/>
                <w:lang w:val="es-MX"/>
              </w:rPr>
              <w:t>a</w:t>
            </w:r>
            <w:r w:rsidRPr="00324A2D">
              <w:rPr>
                <w:b/>
                <w:spacing w:val="23"/>
                <w:sz w:val="16"/>
                <w:szCs w:val="16"/>
                <w:lang w:val="es-MX"/>
              </w:rPr>
              <w:t xml:space="preserve"> </w:t>
            </w:r>
            <w:r w:rsidRPr="00324A2D">
              <w:rPr>
                <w:b/>
                <w:spacing w:val="-1"/>
                <w:sz w:val="16"/>
                <w:szCs w:val="16"/>
                <w:lang w:val="es-MX"/>
              </w:rPr>
              <w:t>gene</w:t>
            </w:r>
            <w:r w:rsidRPr="00324A2D">
              <w:rPr>
                <w:b/>
                <w:spacing w:val="1"/>
                <w:sz w:val="16"/>
                <w:szCs w:val="16"/>
                <w:lang w:val="es-MX"/>
              </w:rPr>
              <w:t>r</w:t>
            </w:r>
            <w:r w:rsidRPr="00324A2D">
              <w:rPr>
                <w:b/>
                <w:spacing w:val="-1"/>
                <w:sz w:val="16"/>
                <w:szCs w:val="16"/>
                <w:lang w:val="es-MX"/>
              </w:rPr>
              <w:t>a</w:t>
            </w:r>
            <w:r w:rsidRPr="00324A2D">
              <w:rPr>
                <w:b/>
                <w:sz w:val="16"/>
                <w:szCs w:val="16"/>
                <w:lang w:val="es-MX"/>
              </w:rPr>
              <w:t>l</w:t>
            </w:r>
            <w:r w:rsidRPr="00324A2D">
              <w:rPr>
                <w:b/>
                <w:spacing w:val="23"/>
                <w:sz w:val="16"/>
                <w:szCs w:val="16"/>
                <w:lang w:val="es-MX"/>
              </w:rPr>
              <w:t xml:space="preserve"> </w:t>
            </w:r>
            <w:r w:rsidRPr="00324A2D">
              <w:rPr>
                <w:b/>
                <w:sz w:val="16"/>
                <w:szCs w:val="16"/>
                <w:lang w:val="es-MX"/>
              </w:rPr>
              <w:t>y</w:t>
            </w:r>
            <w:r w:rsidRPr="00324A2D">
              <w:rPr>
                <w:b/>
                <w:spacing w:val="23"/>
                <w:sz w:val="16"/>
                <w:szCs w:val="16"/>
                <w:lang w:val="es-MX"/>
              </w:rPr>
              <w:t xml:space="preserve"> </w:t>
            </w:r>
            <w:r w:rsidRPr="00324A2D">
              <w:rPr>
                <w:b/>
                <w:spacing w:val="-1"/>
                <w:sz w:val="16"/>
                <w:szCs w:val="16"/>
                <w:lang w:val="es-MX"/>
              </w:rPr>
              <w:t>naciona</w:t>
            </w:r>
            <w:r w:rsidRPr="00324A2D">
              <w:rPr>
                <w:b/>
                <w:sz w:val="16"/>
                <w:szCs w:val="16"/>
                <w:lang w:val="es-MX"/>
              </w:rPr>
              <w:t>l</w:t>
            </w:r>
            <w:r w:rsidRPr="00324A2D">
              <w:rPr>
                <w:b/>
                <w:spacing w:val="23"/>
                <w:sz w:val="16"/>
                <w:szCs w:val="16"/>
                <w:lang w:val="es-MX"/>
              </w:rPr>
              <w:t xml:space="preserve"> </w:t>
            </w:r>
            <w:r w:rsidRPr="00324A2D">
              <w:rPr>
                <w:b/>
                <w:spacing w:val="-1"/>
                <w:sz w:val="16"/>
                <w:szCs w:val="16"/>
                <w:lang w:val="es-MX"/>
              </w:rPr>
              <w:t>par</w:t>
            </w:r>
            <w:r w:rsidRPr="00324A2D">
              <w:rPr>
                <w:b/>
                <w:sz w:val="16"/>
                <w:szCs w:val="16"/>
                <w:lang w:val="es-MX"/>
              </w:rPr>
              <w:t>a</w:t>
            </w:r>
            <w:r w:rsidRPr="00324A2D">
              <w:rPr>
                <w:b/>
                <w:spacing w:val="23"/>
                <w:sz w:val="16"/>
                <w:szCs w:val="16"/>
                <w:lang w:val="es-MX"/>
              </w:rPr>
              <w:t xml:space="preserve"> </w:t>
            </w:r>
            <w:r w:rsidRPr="00324A2D">
              <w:rPr>
                <w:b/>
                <w:spacing w:val="-1"/>
                <w:sz w:val="16"/>
                <w:szCs w:val="16"/>
                <w:lang w:val="es-MX"/>
              </w:rPr>
              <w:t>to</w:t>
            </w:r>
            <w:r w:rsidRPr="00324A2D">
              <w:rPr>
                <w:b/>
                <w:sz w:val="16"/>
                <w:szCs w:val="16"/>
                <w:lang w:val="es-MX"/>
              </w:rPr>
              <w:t>d</w:t>
            </w:r>
            <w:r w:rsidRPr="00324A2D">
              <w:rPr>
                <w:b/>
                <w:spacing w:val="-1"/>
                <w:sz w:val="16"/>
                <w:szCs w:val="16"/>
                <w:lang w:val="es-MX"/>
              </w:rPr>
              <w:t>o</w:t>
            </w:r>
            <w:r w:rsidRPr="00324A2D">
              <w:rPr>
                <w:b/>
                <w:sz w:val="16"/>
                <w:szCs w:val="16"/>
                <w:lang w:val="es-MX"/>
              </w:rPr>
              <w:t>s</w:t>
            </w:r>
            <w:r w:rsidRPr="00324A2D">
              <w:rPr>
                <w:b/>
                <w:spacing w:val="23"/>
                <w:sz w:val="16"/>
                <w:szCs w:val="16"/>
                <w:lang w:val="es-MX"/>
              </w:rPr>
              <w:t xml:space="preserve"> </w:t>
            </w:r>
            <w:r w:rsidRPr="00324A2D">
              <w:rPr>
                <w:b/>
                <w:spacing w:val="-1"/>
                <w:sz w:val="16"/>
                <w:szCs w:val="16"/>
                <w:lang w:val="es-MX"/>
              </w:rPr>
              <w:t>lo</w:t>
            </w:r>
            <w:r w:rsidRPr="00324A2D">
              <w:rPr>
                <w:b/>
                <w:sz w:val="16"/>
                <w:szCs w:val="16"/>
                <w:lang w:val="es-MX"/>
              </w:rPr>
              <w:t>s</w:t>
            </w:r>
            <w:r w:rsidRPr="00324A2D">
              <w:rPr>
                <w:b/>
                <w:spacing w:val="23"/>
                <w:sz w:val="16"/>
                <w:szCs w:val="16"/>
                <w:lang w:val="es-MX"/>
              </w:rPr>
              <w:t xml:space="preserve"> </w:t>
            </w:r>
            <w:r w:rsidRPr="00324A2D">
              <w:rPr>
                <w:b/>
                <w:spacing w:val="-1"/>
                <w:sz w:val="16"/>
                <w:szCs w:val="16"/>
                <w:lang w:val="es-MX"/>
              </w:rPr>
              <w:t>mili</w:t>
            </w:r>
            <w:r w:rsidRPr="00324A2D">
              <w:rPr>
                <w:b/>
                <w:spacing w:val="1"/>
                <w:sz w:val="16"/>
                <w:szCs w:val="16"/>
                <w:lang w:val="es-MX"/>
              </w:rPr>
              <w:t>t</w:t>
            </w:r>
            <w:r w:rsidRPr="00324A2D">
              <w:rPr>
                <w:b/>
                <w:spacing w:val="-1"/>
                <w:sz w:val="16"/>
                <w:szCs w:val="16"/>
                <w:lang w:val="es-MX"/>
              </w:rPr>
              <w:t xml:space="preserve">antes, </w:t>
            </w:r>
            <w:r w:rsidRPr="00324A2D">
              <w:rPr>
                <w:b/>
                <w:sz w:val="16"/>
                <w:szCs w:val="16"/>
                <w:lang w:val="es-MX"/>
              </w:rPr>
              <w:t>afiliados y simpatizantes,</w:t>
            </w:r>
            <w:r w:rsidRPr="00324A2D">
              <w:rPr>
                <w:b/>
                <w:spacing w:val="51"/>
                <w:sz w:val="16"/>
                <w:szCs w:val="16"/>
                <w:lang w:val="es-MX"/>
              </w:rPr>
              <w:t xml:space="preserve"> </w:t>
            </w:r>
            <w:r w:rsidRPr="00324A2D">
              <w:rPr>
                <w:b/>
                <w:sz w:val="16"/>
                <w:szCs w:val="16"/>
                <w:lang w:val="es-MX"/>
              </w:rPr>
              <w:t>bajo</w:t>
            </w:r>
            <w:r w:rsidRPr="00324A2D">
              <w:rPr>
                <w:b/>
                <w:spacing w:val="50"/>
                <w:sz w:val="16"/>
                <w:szCs w:val="16"/>
                <w:lang w:val="es-MX"/>
              </w:rPr>
              <w:t xml:space="preserve"> </w:t>
            </w:r>
            <w:r w:rsidRPr="00324A2D">
              <w:rPr>
                <w:b/>
                <w:sz w:val="16"/>
                <w:szCs w:val="16"/>
                <w:lang w:val="es-MX"/>
              </w:rPr>
              <w:t>los</w:t>
            </w:r>
            <w:r w:rsidRPr="00324A2D">
              <w:rPr>
                <w:b/>
                <w:spacing w:val="51"/>
                <w:sz w:val="16"/>
                <w:szCs w:val="16"/>
                <w:lang w:val="es-MX"/>
              </w:rPr>
              <w:t xml:space="preserve"> </w:t>
            </w:r>
            <w:r w:rsidRPr="00324A2D">
              <w:rPr>
                <w:b/>
                <w:sz w:val="16"/>
                <w:szCs w:val="16"/>
                <w:lang w:val="es-MX"/>
              </w:rPr>
              <w:t>princip</w:t>
            </w:r>
            <w:r w:rsidRPr="00324A2D">
              <w:rPr>
                <w:b/>
                <w:spacing w:val="-1"/>
                <w:sz w:val="16"/>
                <w:szCs w:val="16"/>
                <w:lang w:val="es-MX"/>
              </w:rPr>
              <w:t>io</w:t>
            </w:r>
            <w:r w:rsidRPr="00324A2D">
              <w:rPr>
                <w:b/>
                <w:sz w:val="16"/>
                <w:szCs w:val="16"/>
                <w:lang w:val="es-MX"/>
              </w:rPr>
              <w:t>s</w:t>
            </w:r>
            <w:r w:rsidRPr="00324A2D">
              <w:rPr>
                <w:b/>
                <w:spacing w:val="51"/>
                <w:sz w:val="16"/>
                <w:szCs w:val="16"/>
                <w:lang w:val="es-MX"/>
              </w:rPr>
              <w:t xml:space="preserve"> </w:t>
            </w:r>
            <w:r w:rsidRPr="00324A2D">
              <w:rPr>
                <w:b/>
                <w:spacing w:val="-1"/>
                <w:sz w:val="16"/>
                <w:szCs w:val="16"/>
                <w:lang w:val="es-MX"/>
              </w:rPr>
              <w:t>democrático</w:t>
            </w:r>
            <w:r w:rsidRPr="00324A2D">
              <w:rPr>
                <w:b/>
                <w:sz w:val="16"/>
                <w:szCs w:val="16"/>
                <w:lang w:val="es-MX"/>
              </w:rPr>
              <w:t>s</w:t>
            </w:r>
            <w:r w:rsidRPr="00324A2D">
              <w:rPr>
                <w:b/>
                <w:spacing w:val="51"/>
                <w:sz w:val="16"/>
                <w:szCs w:val="16"/>
                <w:lang w:val="es-MX"/>
              </w:rPr>
              <w:t xml:space="preserve"> </w:t>
            </w:r>
            <w:r w:rsidRPr="00324A2D">
              <w:rPr>
                <w:b/>
                <w:spacing w:val="-1"/>
                <w:sz w:val="16"/>
                <w:szCs w:val="16"/>
                <w:lang w:val="es-MX"/>
              </w:rPr>
              <w:t>d</w:t>
            </w:r>
            <w:r w:rsidRPr="00324A2D">
              <w:rPr>
                <w:b/>
                <w:sz w:val="16"/>
                <w:szCs w:val="16"/>
                <w:lang w:val="es-MX"/>
              </w:rPr>
              <w:t>e</w:t>
            </w:r>
            <w:r w:rsidRPr="00324A2D">
              <w:rPr>
                <w:b/>
                <w:spacing w:val="50"/>
                <w:sz w:val="16"/>
                <w:szCs w:val="16"/>
                <w:lang w:val="es-MX"/>
              </w:rPr>
              <w:t xml:space="preserve"> </w:t>
            </w:r>
            <w:r w:rsidRPr="00324A2D">
              <w:rPr>
                <w:b/>
                <w:spacing w:val="1"/>
                <w:sz w:val="16"/>
                <w:szCs w:val="16"/>
                <w:lang w:val="es-MX"/>
              </w:rPr>
              <w:t>c</w:t>
            </w:r>
            <w:r w:rsidRPr="00324A2D">
              <w:rPr>
                <w:b/>
                <w:spacing w:val="-1"/>
                <w:sz w:val="16"/>
                <w:szCs w:val="16"/>
                <w:lang w:val="es-MX"/>
              </w:rPr>
              <w:t>erteza</w:t>
            </w:r>
            <w:r w:rsidRPr="00324A2D">
              <w:rPr>
                <w:b/>
                <w:sz w:val="16"/>
                <w:szCs w:val="16"/>
                <w:lang w:val="es-MX"/>
              </w:rPr>
              <w:t>,</w:t>
            </w:r>
            <w:r w:rsidRPr="00324A2D">
              <w:rPr>
                <w:b/>
                <w:spacing w:val="51"/>
                <w:sz w:val="16"/>
                <w:szCs w:val="16"/>
                <w:lang w:val="es-MX"/>
              </w:rPr>
              <w:t xml:space="preserve"> </w:t>
            </w:r>
            <w:r w:rsidRPr="00324A2D">
              <w:rPr>
                <w:b/>
                <w:spacing w:val="-1"/>
                <w:sz w:val="16"/>
                <w:szCs w:val="16"/>
                <w:lang w:val="es-MX"/>
              </w:rPr>
              <w:t>legalidad, imparcialidad</w:t>
            </w:r>
            <w:r w:rsidRPr="00324A2D">
              <w:rPr>
                <w:b/>
                <w:sz w:val="16"/>
                <w:szCs w:val="16"/>
                <w:lang w:val="es-MX"/>
              </w:rPr>
              <w:t>,</w:t>
            </w:r>
            <w:r w:rsidRPr="00324A2D">
              <w:rPr>
                <w:b/>
                <w:spacing w:val="32"/>
                <w:sz w:val="16"/>
                <w:szCs w:val="16"/>
                <w:lang w:val="es-MX"/>
              </w:rPr>
              <w:t xml:space="preserve"> </w:t>
            </w:r>
            <w:r w:rsidRPr="00324A2D">
              <w:rPr>
                <w:b/>
                <w:spacing w:val="-1"/>
                <w:sz w:val="16"/>
                <w:szCs w:val="16"/>
                <w:lang w:val="es-MX"/>
              </w:rPr>
              <w:t>objeti</w:t>
            </w:r>
            <w:r w:rsidRPr="00324A2D">
              <w:rPr>
                <w:b/>
                <w:sz w:val="16"/>
                <w:szCs w:val="16"/>
                <w:lang w:val="es-MX"/>
              </w:rPr>
              <w:t>vidad y máxima publicidad.</w:t>
            </w:r>
          </w:p>
        </w:tc>
        <w:tc>
          <w:tcPr>
            <w:tcW w:w="2672" w:type="dxa"/>
            <w:tcBorders>
              <w:top w:val="nil"/>
              <w:bottom w:val="nil"/>
            </w:tcBorders>
            <w:shd w:val="clear" w:color="auto" w:fill="auto"/>
          </w:tcPr>
          <w:p w:rsidR="00CE2027" w:rsidRPr="00324A2D" w:rsidRDefault="00CE2027" w:rsidP="00A75A52">
            <w:pPr>
              <w:spacing w:before="20" w:after="20" w:line="174" w:lineRule="exact"/>
              <w:jc w:val="both"/>
              <w:rPr>
                <w:rFonts w:ascii="Arial" w:hAnsi="Arial" w:cs="Arial"/>
                <w:sz w:val="16"/>
                <w:szCs w:val="16"/>
              </w:rPr>
            </w:pPr>
            <w:r w:rsidRPr="00324A2D">
              <w:rPr>
                <w:rFonts w:ascii="Arial" w:hAnsi="Arial" w:cs="Arial"/>
                <w:sz w:val="16"/>
                <w:szCs w:val="16"/>
              </w:rPr>
              <w:t xml:space="preserve">Artículo 43, párrafo 1, inciso d) de la LGPP. </w:t>
            </w:r>
          </w:p>
        </w:tc>
        <w:tc>
          <w:tcPr>
            <w:tcW w:w="2385" w:type="dxa"/>
            <w:tcBorders>
              <w:top w:val="nil"/>
              <w:bottom w:val="nil"/>
            </w:tcBorders>
            <w:shd w:val="clear" w:color="auto" w:fill="auto"/>
          </w:tcPr>
          <w:p w:rsidR="00CE2027" w:rsidRPr="00324A2D" w:rsidRDefault="00CE2027" w:rsidP="00A75A52">
            <w:pPr>
              <w:spacing w:before="20" w:after="20" w:line="174" w:lineRule="exact"/>
              <w:jc w:val="both"/>
              <w:rPr>
                <w:rFonts w:ascii="Arial" w:hAnsi="Arial" w:cs="Arial"/>
                <w:sz w:val="16"/>
                <w:szCs w:val="16"/>
              </w:rPr>
            </w:pPr>
            <w:r w:rsidRPr="00324A2D">
              <w:rPr>
                <w:rFonts w:ascii="Arial" w:hAnsi="Arial" w:cs="Arial"/>
                <w:sz w:val="16"/>
                <w:szCs w:val="16"/>
              </w:rPr>
              <w:t xml:space="preserve">Adecuación a la ley. </w:t>
            </w:r>
          </w:p>
        </w:tc>
      </w:tr>
      <w:tr w:rsidR="00CE2027" w:rsidRPr="00324A2D">
        <w:tc>
          <w:tcPr>
            <w:tcW w:w="4056" w:type="dxa"/>
            <w:gridSpan w:val="2"/>
            <w:tcBorders>
              <w:top w:val="nil"/>
              <w:bottom w:val="nil"/>
            </w:tcBorders>
            <w:shd w:val="clear" w:color="auto" w:fill="auto"/>
          </w:tcPr>
          <w:p w:rsidR="00CE2027" w:rsidRPr="00324A2D" w:rsidRDefault="00CE2027" w:rsidP="00A75A52">
            <w:pPr>
              <w:pStyle w:val="Default"/>
              <w:spacing w:before="20" w:after="20" w:line="174" w:lineRule="exact"/>
              <w:jc w:val="both"/>
              <w:rPr>
                <w:bCs/>
                <w:color w:val="auto"/>
                <w:sz w:val="16"/>
                <w:szCs w:val="16"/>
              </w:rPr>
            </w:pPr>
            <w:r w:rsidRPr="00324A2D">
              <w:rPr>
                <w:bCs/>
                <w:color w:val="auto"/>
                <w:sz w:val="16"/>
                <w:szCs w:val="16"/>
              </w:rPr>
              <w:t>Artículo 50 Bis.</w:t>
            </w:r>
            <w:r w:rsidRPr="00324A2D">
              <w:rPr>
                <w:b/>
                <w:bCs/>
                <w:color w:val="auto"/>
                <w:sz w:val="16"/>
                <w:szCs w:val="16"/>
              </w:rPr>
              <w:t xml:space="preserve"> </w:t>
            </w:r>
            <w:r w:rsidRPr="00324A2D">
              <w:rPr>
                <w:color w:val="auto"/>
                <w:sz w:val="16"/>
                <w:szCs w:val="16"/>
              </w:rPr>
              <w:t>La Comisión Nacional de Elecciones Intern</w:t>
            </w:r>
            <w:r w:rsidRPr="00324A2D">
              <w:rPr>
                <w:b/>
                <w:color w:val="auto"/>
                <w:sz w:val="16"/>
                <w:szCs w:val="16"/>
              </w:rPr>
              <w:t>a</w:t>
            </w:r>
            <w:r w:rsidRPr="00324A2D">
              <w:rPr>
                <w:color w:val="auto"/>
                <w:sz w:val="16"/>
                <w:szCs w:val="16"/>
              </w:rPr>
              <w:t xml:space="preserve">s, es un órgano imparcial e independiente con tareas operativas, </w:t>
            </w:r>
            <w:r w:rsidRPr="00324A2D">
              <w:rPr>
                <w:b/>
                <w:color w:val="auto"/>
                <w:sz w:val="16"/>
                <w:szCs w:val="16"/>
              </w:rPr>
              <w:t>integrado para un</w:t>
            </w:r>
            <w:r w:rsidRPr="00324A2D">
              <w:rPr>
                <w:color w:val="auto"/>
                <w:sz w:val="16"/>
                <w:szCs w:val="16"/>
              </w:rPr>
              <w:t xml:space="preserve"> proceso de renovación, elección, reelección o sustitución parcial o total de los Órganos de Dirección Nacionales y de otros Órganos Nacionales del Partido.</w:t>
            </w:r>
          </w:p>
        </w:tc>
        <w:tc>
          <w:tcPr>
            <w:tcW w:w="4063" w:type="dxa"/>
            <w:tcBorders>
              <w:top w:val="nil"/>
              <w:bottom w:val="nil"/>
            </w:tcBorders>
            <w:shd w:val="clear" w:color="auto" w:fill="auto"/>
          </w:tcPr>
          <w:p w:rsidR="00CE2027" w:rsidRPr="00324A2D" w:rsidRDefault="00CE2027" w:rsidP="00A75A52">
            <w:pPr>
              <w:pStyle w:val="Textoindependiente"/>
              <w:spacing w:before="20" w:after="20" w:line="174" w:lineRule="exact"/>
              <w:ind w:right="33"/>
              <w:contextualSpacing/>
              <w:rPr>
                <w:b/>
                <w:sz w:val="16"/>
                <w:szCs w:val="16"/>
                <w:lang w:val="es-MX"/>
              </w:rPr>
            </w:pPr>
            <w:r w:rsidRPr="00324A2D">
              <w:rPr>
                <w:spacing w:val="-1"/>
                <w:sz w:val="16"/>
                <w:szCs w:val="16"/>
                <w:lang w:val="es-MX"/>
              </w:rPr>
              <w:t>Artículo 50 Bis</w:t>
            </w:r>
            <w:r w:rsidRPr="00324A2D">
              <w:rPr>
                <w:b/>
                <w:spacing w:val="-1"/>
                <w:sz w:val="16"/>
                <w:szCs w:val="16"/>
                <w:lang w:val="es-MX"/>
              </w:rPr>
              <w:t xml:space="preserve"> 1. </w:t>
            </w:r>
            <w:r w:rsidRPr="00324A2D">
              <w:rPr>
                <w:spacing w:val="-1"/>
                <w:sz w:val="16"/>
                <w:szCs w:val="16"/>
                <w:lang w:val="es-MX"/>
              </w:rPr>
              <w:t>La Comisión Nacional de Elecciones</w:t>
            </w:r>
            <w:r w:rsidRPr="00324A2D">
              <w:rPr>
                <w:b/>
                <w:spacing w:val="57"/>
                <w:sz w:val="16"/>
                <w:szCs w:val="16"/>
                <w:lang w:val="es-MX"/>
              </w:rPr>
              <w:t xml:space="preserve"> y </w:t>
            </w:r>
            <w:r w:rsidRPr="00324A2D">
              <w:rPr>
                <w:b/>
                <w:spacing w:val="-1"/>
                <w:sz w:val="16"/>
                <w:szCs w:val="16"/>
                <w:lang w:val="es-MX"/>
              </w:rPr>
              <w:t>Pro</w:t>
            </w:r>
            <w:r w:rsidRPr="00324A2D">
              <w:rPr>
                <w:b/>
                <w:sz w:val="16"/>
                <w:szCs w:val="16"/>
                <w:lang w:val="es-MX"/>
              </w:rPr>
              <w:t>c</w:t>
            </w:r>
            <w:r w:rsidRPr="00324A2D">
              <w:rPr>
                <w:b/>
                <w:spacing w:val="-1"/>
                <w:sz w:val="16"/>
                <w:szCs w:val="16"/>
                <w:lang w:val="es-MX"/>
              </w:rPr>
              <w:t>edimiento</w:t>
            </w:r>
            <w:r w:rsidRPr="00324A2D">
              <w:rPr>
                <w:b/>
                <w:sz w:val="16"/>
                <w:szCs w:val="16"/>
                <w:lang w:val="es-MX"/>
              </w:rPr>
              <w:t>s</w:t>
            </w:r>
            <w:r w:rsidRPr="00324A2D">
              <w:rPr>
                <w:b/>
                <w:spacing w:val="57"/>
                <w:sz w:val="16"/>
                <w:szCs w:val="16"/>
                <w:lang w:val="es-MX"/>
              </w:rPr>
              <w:t xml:space="preserve"> </w:t>
            </w:r>
            <w:r w:rsidRPr="00324A2D">
              <w:rPr>
                <w:spacing w:val="-1"/>
                <w:sz w:val="16"/>
                <w:szCs w:val="16"/>
                <w:lang w:val="es-MX"/>
              </w:rPr>
              <w:t>Intern</w:t>
            </w:r>
            <w:r w:rsidRPr="00324A2D">
              <w:rPr>
                <w:b/>
                <w:spacing w:val="-1"/>
                <w:sz w:val="16"/>
                <w:szCs w:val="16"/>
                <w:lang w:val="es-MX"/>
              </w:rPr>
              <w:t>o</w:t>
            </w:r>
            <w:r w:rsidRPr="00324A2D">
              <w:rPr>
                <w:sz w:val="16"/>
                <w:szCs w:val="16"/>
                <w:lang w:val="es-MX"/>
              </w:rPr>
              <w:t>s,</w:t>
            </w:r>
            <w:r w:rsidRPr="00324A2D">
              <w:rPr>
                <w:b/>
                <w:sz w:val="16"/>
                <w:szCs w:val="16"/>
                <w:lang w:val="es-MX"/>
              </w:rPr>
              <w:t xml:space="preserve"> </w:t>
            </w:r>
            <w:r w:rsidRPr="00324A2D">
              <w:rPr>
                <w:spacing w:val="-1"/>
                <w:sz w:val="16"/>
                <w:szCs w:val="16"/>
                <w:lang w:val="es-MX"/>
              </w:rPr>
              <w:t>es un órgano imparcial e independiente con tareas operativas</w:t>
            </w:r>
            <w:r w:rsidRPr="00324A2D">
              <w:rPr>
                <w:b/>
                <w:spacing w:val="-1"/>
                <w:sz w:val="16"/>
                <w:szCs w:val="16"/>
                <w:lang w:val="es-MX"/>
              </w:rPr>
              <w:t xml:space="preserve"> y de supervisión, responsable d</w:t>
            </w:r>
            <w:r w:rsidRPr="00324A2D">
              <w:rPr>
                <w:b/>
                <w:sz w:val="16"/>
                <w:szCs w:val="16"/>
                <w:lang w:val="es-MX"/>
              </w:rPr>
              <w:t>e</w:t>
            </w:r>
            <w:r w:rsidRPr="00324A2D">
              <w:rPr>
                <w:b/>
                <w:spacing w:val="59"/>
                <w:sz w:val="16"/>
                <w:szCs w:val="16"/>
                <w:lang w:val="es-MX"/>
              </w:rPr>
              <w:t xml:space="preserve"> </w:t>
            </w:r>
            <w:r w:rsidRPr="00324A2D">
              <w:rPr>
                <w:b/>
                <w:spacing w:val="-1"/>
                <w:sz w:val="16"/>
                <w:szCs w:val="16"/>
                <w:lang w:val="es-MX"/>
              </w:rPr>
              <w:t>coordina</w:t>
            </w:r>
            <w:r w:rsidRPr="00324A2D">
              <w:rPr>
                <w:b/>
                <w:sz w:val="16"/>
                <w:szCs w:val="16"/>
                <w:lang w:val="es-MX"/>
              </w:rPr>
              <w:t>r</w:t>
            </w:r>
            <w:r w:rsidRPr="00324A2D">
              <w:rPr>
                <w:b/>
                <w:spacing w:val="59"/>
                <w:sz w:val="16"/>
                <w:szCs w:val="16"/>
                <w:lang w:val="es-MX"/>
              </w:rPr>
              <w:t xml:space="preserve"> </w:t>
            </w:r>
            <w:r w:rsidRPr="00324A2D">
              <w:rPr>
                <w:b/>
                <w:sz w:val="16"/>
                <w:szCs w:val="16"/>
                <w:lang w:val="es-MX"/>
              </w:rPr>
              <w:t>y</w:t>
            </w:r>
            <w:r w:rsidRPr="00324A2D">
              <w:rPr>
                <w:b/>
                <w:spacing w:val="58"/>
                <w:sz w:val="16"/>
                <w:szCs w:val="16"/>
                <w:lang w:val="es-MX"/>
              </w:rPr>
              <w:t xml:space="preserve"> </w:t>
            </w:r>
            <w:r w:rsidRPr="00324A2D">
              <w:rPr>
                <w:b/>
                <w:spacing w:val="-1"/>
                <w:sz w:val="16"/>
                <w:szCs w:val="16"/>
                <w:lang w:val="es-MX"/>
              </w:rPr>
              <w:t>conduci</w:t>
            </w:r>
            <w:r w:rsidRPr="00324A2D">
              <w:rPr>
                <w:b/>
                <w:sz w:val="16"/>
                <w:szCs w:val="16"/>
                <w:lang w:val="es-MX"/>
              </w:rPr>
              <w:t>r</w:t>
            </w:r>
            <w:r w:rsidRPr="00324A2D">
              <w:rPr>
                <w:b/>
                <w:spacing w:val="59"/>
                <w:sz w:val="16"/>
                <w:szCs w:val="16"/>
                <w:lang w:val="es-MX"/>
              </w:rPr>
              <w:t xml:space="preserve"> </w:t>
            </w:r>
            <w:r w:rsidRPr="00324A2D">
              <w:rPr>
                <w:b/>
                <w:spacing w:val="-1"/>
                <w:sz w:val="16"/>
                <w:szCs w:val="16"/>
                <w:lang w:val="es-MX"/>
              </w:rPr>
              <w:t>lo</w:t>
            </w:r>
            <w:r w:rsidRPr="00324A2D">
              <w:rPr>
                <w:b/>
                <w:sz w:val="16"/>
                <w:szCs w:val="16"/>
                <w:lang w:val="es-MX"/>
              </w:rPr>
              <w:t>s</w:t>
            </w:r>
            <w:r w:rsidRPr="00324A2D">
              <w:rPr>
                <w:b/>
                <w:spacing w:val="59"/>
                <w:sz w:val="16"/>
                <w:szCs w:val="16"/>
                <w:lang w:val="es-MX"/>
              </w:rPr>
              <w:t xml:space="preserve"> </w:t>
            </w:r>
            <w:r w:rsidRPr="00324A2D">
              <w:rPr>
                <w:spacing w:val="-1"/>
                <w:sz w:val="16"/>
                <w:szCs w:val="16"/>
                <w:lang w:val="es-MX"/>
              </w:rPr>
              <w:t>p</w:t>
            </w:r>
            <w:r w:rsidRPr="00324A2D">
              <w:rPr>
                <w:spacing w:val="1"/>
                <w:sz w:val="16"/>
                <w:szCs w:val="16"/>
                <w:lang w:val="es-MX"/>
              </w:rPr>
              <w:t>r</w:t>
            </w:r>
            <w:r w:rsidRPr="00324A2D">
              <w:rPr>
                <w:spacing w:val="-1"/>
                <w:sz w:val="16"/>
                <w:szCs w:val="16"/>
                <w:lang w:val="es-MX"/>
              </w:rPr>
              <w:t>oceso</w:t>
            </w:r>
            <w:r w:rsidRPr="00324A2D">
              <w:rPr>
                <w:b/>
                <w:sz w:val="16"/>
                <w:szCs w:val="16"/>
                <w:lang w:val="es-MX"/>
              </w:rPr>
              <w:t>s</w:t>
            </w:r>
            <w:r w:rsidRPr="00324A2D">
              <w:rPr>
                <w:b/>
                <w:spacing w:val="59"/>
                <w:sz w:val="16"/>
                <w:szCs w:val="16"/>
                <w:lang w:val="es-MX"/>
              </w:rPr>
              <w:t xml:space="preserve"> </w:t>
            </w:r>
            <w:r w:rsidRPr="00324A2D">
              <w:rPr>
                <w:spacing w:val="-1"/>
                <w:sz w:val="16"/>
                <w:szCs w:val="16"/>
                <w:lang w:val="es-MX"/>
              </w:rPr>
              <w:t>d</w:t>
            </w:r>
            <w:r w:rsidRPr="00324A2D">
              <w:rPr>
                <w:sz w:val="16"/>
                <w:szCs w:val="16"/>
                <w:lang w:val="es-MX"/>
              </w:rPr>
              <w:t>e</w:t>
            </w:r>
            <w:r w:rsidRPr="00324A2D">
              <w:rPr>
                <w:spacing w:val="58"/>
                <w:sz w:val="16"/>
                <w:szCs w:val="16"/>
                <w:lang w:val="es-MX"/>
              </w:rPr>
              <w:t xml:space="preserve"> </w:t>
            </w:r>
            <w:r w:rsidRPr="00324A2D">
              <w:rPr>
                <w:spacing w:val="-1"/>
                <w:sz w:val="16"/>
                <w:szCs w:val="16"/>
                <w:lang w:val="es-MX"/>
              </w:rPr>
              <w:t>renovación,</w:t>
            </w:r>
            <w:r w:rsidRPr="00324A2D">
              <w:rPr>
                <w:b/>
                <w:spacing w:val="-1"/>
                <w:sz w:val="16"/>
                <w:szCs w:val="16"/>
                <w:lang w:val="es-MX"/>
              </w:rPr>
              <w:t xml:space="preserve"> </w:t>
            </w:r>
            <w:r w:rsidRPr="00324A2D">
              <w:rPr>
                <w:spacing w:val="-1"/>
                <w:sz w:val="16"/>
                <w:szCs w:val="16"/>
                <w:lang w:val="es-MX"/>
              </w:rPr>
              <w:t>elección, reelección o sustitución parcial o total</w:t>
            </w:r>
            <w:r w:rsidRPr="00324A2D">
              <w:rPr>
                <w:b/>
                <w:spacing w:val="-1"/>
                <w:sz w:val="16"/>
                <w:szCs w:val="16"/>
                <w:lang w:val="es-MX"/>
              </w:rPr>
              <w:t xml:space="preserve"> </w:t>
            </w:r>
            <w:r w:rsidRPr="00324A2D">
              <w:rPr>
                <w:spacing w:val="-1"/>
                <w:sz w:val="16"/>
                <w:szCs w:val="16"/>
                <w:lang w:val="es-MX"/>
              </w:rPr>
              <w:t>de los Órganos de Dirección Nacionales y de otros Órganos Nacionales del Partido</w:t>
            </w:r>
            <w:r w:rsidRPr="00324A2D">
              <w:rPr>
                <w:b/>
                <w:spacing w:val="-1"/>
                <w:sz w:val="16"/>
                <w:szCs w:val="16"/>
                <w:lang w:val="es-MX"/>
              </w:rPr>
              <w:t xml:space="preserve"> y</w:t>
            </w:r>
            <w:r w:rsidRPr="00324A2D">
              <w:rPr>
                <w:b/>
                <w:sz w:val="16"/>
                <w:szCs w:val="16"/>
                <w:lang w:val="es-MX"/>
              </w:rPr>
              <w:t xml:space="preserve"> </w:t>
            </w:r>
            <w:r w:rsidRPr="00324A2D">
              <w:rPr>
                <w:b/>
                <w:spacing w:val="-1"/>
                <w:sz w:val="16"/>
                <w:szCs w:val="16"/>
                <w:lang w:val="es-MX"/>
              </w:rPr>
              <w:t>postulació</w:t>
            </w:r>
            <w:r w:rsidRPr="00324A2D">
              <w:rPr>
                <w:b/>
                <w:sz w:val="16"/>
                <w:szCs w:val="16"/>
                <w:lang w:val="es-MX"/>
              </w:rPr>
              <w:t>n</w:t>
            </w:r>
            <w:r w:rsidRPr="00324A2D">
              <w:rPr>
                <w:b/>
                <w:spacing w:val="20"/>
                <w:sz w:val="16"/>
                <w:szCs w:val="16"/>
                <w:lang w:val="es-MX"/>
              </w:rPr>
              <w:t xml:space="preserve"> </w:t>
            </w:r>
            <w:r w:rsidRPr="00324A2D">
              <w:rPr>
                <w:b/>
                <w:spacing w:val="-1"/>
                <w:sz w:val="16"/>
                <w:szCs w:val="16"/>
                <w:lang w:val="es-MX"/>
              </w:rPr>
              <w:t>d</w:t>
            </w:r>
            <w:r w:rsidRPr="00324A2D">
              <w:rPr>
                <w:b/>
                <w:sz w:val="16"/>
                <w:szCs w:val="16"/>
                <w:lang w:val="es-MX"/>
              </w:rPr>
              <w:t>e precandidatos y</w:t>
            </w:r>
            <w:r w:rsidRPr="00324A2D">
              <w:rPr>
                <w:b/>
                <w:spacing w:val="20"/>
                <w:sz w:val="16"/>
                <w:szCs w:val="16"/>
                <w:lang w:val="es-MX"/>
              </w:rPr>
              <w:t xml:space="preserve"> </w:t>
            </w:r>
            <w:r w:rsidRPr="00324A2D">
              <w:rPr>
                <w:b/>
                <w:spacing w:val="-1"/>
                <w:sz w:val="16"/>
                <w:szCs w:val="16"/>
                <w:lang w:val="es-MX"/>
              </w:rPr>
              <w:t>candidato</w:t>
            </w:r>
            <w:r w:rsidRPr="00324A2D">
              <w:rPr>
                <w:b/>
                <w:sz w:val="16"/>
                <w:szCs w:val="16"/>
                <w:lang w:val="es-MX"/>
              </w:rPr>
              <w:t>s</w:t>
            </w:r>
            <w:r w:rsidRPr="00324A2D">
              <w:rPr>
                <w:b/>
                <w:spacing w:val="20"/>
                <w:sz w:val="16"/>
                <w:szCs w:val="16"/>
                <w:lang w:val="es-MX"/>
              </w:rPr>
              <w:t xml:space="preserve"> </w:t>
            </w:r>
            <w:r w:rsidRPr="00324A2D">
              <w:rPr>
                <w:b/>
                <w:spacing w:val="-1"/>
                <w:sz w:val="16"/>
                <w:szCs w:val="16"/>
                <w:lang w:val="es-MX"/>
              </w:rPr>
              <w:t>e</w:t>
            </w:r>
            <w:r w:rsidRPr="00324A2D">
              <w:rPr>
                <w:b/>
                <w:sz w:val="16"/>
                <w:szCs w:val="16"/>
                <w:lang w:val="es-MX"/>
              </w:rPr>
              <w:t>n</w:t>
            </w:r>
            <w:r w:rsidRPr="00324A2D">
              <w:rPr>
                <w:b/>
                <w:spacing w:val="20"/>
                <w:sz w:val="16"/>
                <w:szCs w:val="16"/>
                <w:lang w:val="es-MX"/>
              </w:rPr>
              <w:t xml:space="preserve"> </w:t>
            </w:r>
            <w:r w:rsidRPr="00324A2D">
              <w:rPr>
                <w:b/>
                <w:spacing w:val="-1"/>
                <w:sz w:val="16"/>
                <w:szCs w:val="16"/>
                <w:lang w:val="es-MX"/>
              </w:rPr>
              <w:t>e</w:t>
            </w:r>
            <w:r w:rsidRPr="00324A2D">
              <w:rPr>
                <w:b/>
                <w:sz w:val="16"/>
                <w:szCs w:val="16"/>
                <w:lang w:val="es-MX"/>
              </w:rPr>
              <w:t>l</w:t>
            </w:r>
            <w:r w:rsidRPr="00324A2D">
              <w:rPr>
                <w:b/>
                <w:spacing w:val="20"/>
                <w:sz w:val="16"/>
                <w:szCs w:val="16"/>
                <w:lang w:val="es-MX"/>
              </w:rPr>
              <w:t xml:space="preserve"> </w:t>
            </w:r>
            <w:r w:rsidRPr="00324A2D">
              <w:rPr>
                <w:b/>
                <w:spacing w:val="-1"/>
                <w:sz w:val="16"/>
                <w:szCs w:val="16"/>
                <w:lang w:val="es-MX"/>
              </w:rPr>
              <w:t>ámbit</w:t>
            </w:r>
            <w:r w:rsidRPr="00324A2D">
              <w:rPr>
                <w:b/>
                <w:sz w:val="16"/>
                <w:szCs w:val="16"/>
                <w:lang w:val="es-MX"/>
              </w:rPr>
              <w:t>o</w:t>
            </w:r>
            <w:r w:rsidRPr="00324A2D">
              <w:rPr>
                <w:b/>
                <w:spacing w:val="20"/>
                <w:sz w:val="16"/>
                <w:szCs w:val="16"/>
                <w:lang w:val="es-MX"/>
              </w:rPr>
              <w:t xml:space="preserve"> </w:t>
            </w:r>
            <w:r w:rsidRPr="00324A2D">
              <w:rPr>
                <w:b/>
                <w:spacing w:val="-1"/>
                <w:sz w:val="16"/>
                <w:szCs w:val="16"/>
                <w:lang w:val="es-MX"/>
              </w:rPr>
              <w:t>Fede</w:t>
            </w:r>
            <w:r w:rsidRPr="00324A2D">
              <w:rPr>
                <w:b/>
                <w:spacing w:val="1"/>
                <w:sz w:val="16"/>
                <w:szCs w:val="16"/>
                <w:lang w:val="es-MX"/>
              </w:rPr>
              <w:t>r</w:t>
            </w:r>
            <w:r w:rsidRPr="00324A2D">
              <w:rPr>
                <w:b/>
                <w:spacing w:val="-1"/>
                <w:sz w:val="16"/>
                <w:szCs w:val="16"/>
                <w:lang w:val="es-MX"/>
              </w:rPr>
              <w:t xml:space="preserve">al </w:t>
            </w:r>
            <w:r w:rsidRPr="00324A2D">
              <w:rPr>
                <w:b/>
                <w:sz w:val="16"/>
                <w:szCs w:val="16"/>
                <w:lang w:val="es-MX"/>
              </w:rPr>
              <w:t>bajo los principios de equidad y transparencia.</w:t>
            </w:r>
          </w:p>
          <w:p w:rsidR="00CE2027" w:rsidRPr="00324A2D" w:rsidRDefault="00CE2027" w:rsidP="00A75A52">
            <w:pPr>
              <w:pStyle w:val="Textoindependiente"/>
              <w:spacing w:before="20" w:after="20" w:line="174" w:lineRule="exact"/>
              <w:ind w:right="33"/>
              <w:contextualSpacing/>
              <w:rPr>
                <w:b/>
                <w:sz w:val="16"/>
                <w:szCs w:val="16"/>
              </w:rPr>
            </w:pPr>
            <w:r w:rsidRPr="00324A2D">
              <w:rPr>
                <w:b/>
                <w:sz w:val="16"/>
                <w:szCs w:val="16"/>
                <w:lang w:val="es-MX"/>
              </w:rPr>
              <w:t xml:space="preserve">De manera supletoria podrá ejercer las funciones encomendadas a la Comisión Estatal </w:t>
            </w:r>
            <w:r w:rsidRPr="00324A2D">
              <w:rPr>
                <w:b/>
                <w:spacing w:val="-1"/>
                <w:sz w:val="16"/>
                <w:szCs w:val="16"/>
              </w:rPr>
              <w:t xml:space="preserve">o del Distrito Federal </w:t>
            </w:r>
            <w:r w:rsidRPr="00324A2D">
              <w:rPr>
                <w:b/>
                <w:sz w:val="16"/>
                <w:szCs w:val="16"/>
                <w:lang w:val="es-MX"/>
              </w:rPr>
              <w:t>de Elecciones y Procedimientos Internos, cuando así lo considere necesario la Comisión Ejecutiva Nacional</w:t>
            </w:r>
            <w:r w:rsidRPr="00324A2D">
              <w:rPr>
                <w:b/>
                <w:sz w:val="16"/>
                <w:szCs w:val="16"/>
              </w:rPr>
              <w:t>.</w:t>
            </w:r>
          </w:p>
          <w:p w:rsidR="00CE2027" w:rsidRPr="00324A2D" w:rsidRDefault="00CE2027" w:rsidP="00A75A52">
            <w:pPr>
              <w:pStyle w:val="ListParagraph1"/>
              <w:spacing w:before="20" w:after="20" w:line="174" w:lineRule="exact"/>
              <w:ind w:left="0" w:right="33"/>
              <w:jc w:val="both"/>
              <w:rPr>
                <w:b/>
                <w:sz w:val="16"/>
                <w:szCs w:val="16"/>
              </w:rPr>
            </w:pPr>
            <w:r w:rsidRPr="00324A2D">
              <w:rPr>
                <w:b/>
                <w:sz w:val="16"/>
                <w:szCs w:val="16"/>
              </w:rPr>
              <w:t xml:space="preserve">En aquellos casos en que ejerza de forma supletoria las tareas encomendadas a la </w:t>
            </w:r>
            <w:r w:rsidRPr="00324A2D">
              <w:rPr>
                <w:b/>
                <w:spacing w:val="-1"/>
                <w:sz w:val="16"/>
                <w:szCs w:val="16"/>
              </w:rPr>
              <w:t>Comisión Estatal o del Distrito Federal de Elecciones</w:t>
            </w:r>
            <w:r w:rsidRPr="00324A2D">
              <w:rPr>
                <w:b/>
                <w:spacing w:val="57"/>
                <w:sz w:val="16"/>
                <w:szCs w:val="16"/>
              </w:rPr>
              <w:t xml:space="preserve"> y </w:t>
            </w:r>
            <w:r w:rsidRPr="00324A2D">
              <w:rPr>
                <w:b/>
                <w:spacing w:val="-1"/>
                <w:sz w:val="16"/>
                <w:szCs w:val="16"/>
              </w:rPr>
              <w:t>Pro</w:t>
            </w:r>
            <w:r w:rsidRPr="00324A2D">
              <w:rPr>
                <w:b/>
                <w:sz w:val="16"/>
                <w:szCs w:val="16"/>
              </w:rPr>
              <w:t>c</w:t>
            </w:r>
            <w:r w:rsidRPr="00324A2D">
              <w:rPr>
                <w:b/>
                <w:spacing w:val="-1"/>
                <w:sz w:val="16"/>
                <w:szCs w:val="16"/>
              </w:rPr>
              <w:t>edimiento</w:t>
            </w:r>
            <w:r w:rsidRPr="00324A2D">
              <w:rPr>
                <w:b/>
                <w:sz w:val="16"/>
                <w:szCs w:val="16"/>
              </w:rPr>
              <w:t>s</w:t>
            </w:r>
            <w:r w:rsidRPr="00324A2D">
              <w:rPr>
                <w:b/>
                <w:spacing w:val="57"/>
                <w:sz w:val="16"/>
                <w:szCs w:val="16"/>
              </w:rPr>
              <w:t xml:space="preserve"> </w:t>
            </w:r>
            <w:r w:rsidRPr="00324A2D">
              <w:rPr>
                <w:b/>
                <w:spacing w:val="-1"/>
                <w:sz w:val="16"/>
                <w:szCs w:val="16"/>
              </w:rPr>
              <w:t>Interno</w:t>
            </w:r>
            <w:r w:rsidRPr="00324A2D">
              <w:rPr>
                <w:b/>
                <w:sz w:val="16"/>
                <w:szCs w:val="16"/>
              </w:rPr>
              <w:t xml:space="preserve">s, contará con las mismas facultades y atribuciones previstas para esta última Comisión, realizando los ajustes que crea necesarios a los plazos correspondientes. </w:t>
            </w:r>
          </w:p>
          <w:p w:rsidR="00CE2027" w:rsidRPr="00324A2D" w:rsidRDefault="00CE2027" w:rsidP="00A75A52">
            <w:pPr>
              <w:pStyle w:val="ListParagraph1"/>
              <w:spacing w:before="20" w:after="20" w:line="174" w:lineRule="exact"/>
              <w:ind w:left="0" w:right="33"/>
              <w:jc w:val="both"/>
              <w:rPr>
                <w:spacing w:val="-1"/>
                <w:sz w:val="16"/>
                <w:szCs w:val="16"/>
                <w:lang w:val="es-MX"/>
              </w:rPr>
            </w:pPr>
            <w:r w:rsidRPr="00324A2D">
              <w:rPr>
                <w:b/>
                <w:sz w:val="16"/>
                <w:szCs w:val="16"/>
              </w:rPr>
              <w:t xml:space="preserve">La Comisión Ejecutiva Nacional resolverá y determinará cuándo y en qué momento, se cumplen los supuestos previamente señalados que justifiquen la acción supletoria de la </w:t>
            </w:r>
            <w:r w:rsidRPr="00324A2D">
              <w:rPr>
                <w:b/>
                <w:spacing w:val="-1"/>
                <w:sz w:val="16"/>
                <w:szCs w:val="16"/>
              </w:rPr>
              <w:t>Comisión Nacional de Elecciones</w:t>
            </w:r>
            <w:r w:rsidRPr="00324A2D">
              <w:rPr>
                <w:b/>
                <w:spacing w:val="57"/>
                <w:sz w:val="16"/>
                <w:szCs w:val="16"/>
              </w:rPr>
              <w:t xml:space="preserve"> y </w:t>
            </w:r>
            <w:r w:rsidRPr="00324A2D">
              <w:rPr>
                <w:b/>
                <w:spacing w:val="-1"/>
                <w:sz w:val="16"/>
                <w:szCs w:val="16"/>
              </w:rPr>
              <w:t>Pro</w:t>
            </w:r>
            <w:r w:rsidRPr="00324A2D">
              <w:rPr>
                <w:b/>
                <w:sz w:val="16"/>
                <w:szCs w:val="16"/>
              </w:rPr>
              <w:t>c</w:t>
            </w:r>
            <w:r w:rsidRPr="00324A2D">
              <w:rPr>
                <w:b/>
                <w:spacing w:val="-1"/>
                <w:sz w:val="16"/>
                <w:szCs w:val="16"/>
              </w:rPr>
              <w:t>edimiento</w:t>
            </w:r>
            <w:r w:rsidRPr="00324A2D">
              <w:rPr>
                <w:b/>
                <w:sz w:val="16"/>
                <w:szCs w:val="16"/>
              </w:rPr>
              <w:t>s</w:t>
            </w:r>
            <w:r w:rsidRPr="00324A2D">
              <w:rPr>
                <w:b/>
                <w:spacing w:val="57"/>
                <w:sz w:val="16"/>
                <w:szCs w:val="16"/>
              </w:rPr>
              <w:t xml:space="preserve"> </w:t>
            </w:r>
            <w:r w:rsidRPr="00324A2D">
              <w:rPr>
                <w:b/>
                <w:spacing w:val="-1"/>
                <w:sz w:val="16"/>
                <w:szCs w:val="16"/>
              </w:rPr>
              <w:t>Internos</w:t>
            </w:r>
            <w:r w:rsidRPr="00324A2D">
              <w:rPr>
                <w:b/>
                <w:sz w:val="16"/>
                <w:szCs w:val="16"/>
              </w:rPr>
              <w:t>, esta última informará a los Órganos de Dirección Nacional permanentes el estado que guardan las distintas etapas del proceso de elección para su conocimiento.</w:t>
            </w:r>
          </w:p>
        </w:tc>
        <w:tc>
          <w:tcPr>
            <w:tcW w:w="2672" w:type="dxa"/>
            <w:tcBorders>
              <w:top w:val="nil"/>
              <w:bottom w:val="nil"/>
            </w:tcBorders>
            <w:shd w:val="clear" w:color="auto" w:fill="auto"/>
          </w:tcPr>
          <w:p w:rsidR="00CE2027" w:rsidRPr="00324A2D" w:rsidRDefault="00CE2027" w:rsidP="00A75A52">
            <w:pPr>
              <w:spacing w:before="20" w:after="20" w:line="174" w:lineRule="exact"/>
              <w:jc w:val="both"/>
              <w:rPr>
                <w:rFonts w:ascii="Arial" w:hAnsi="Arial" w:cs="Arial"/>
                <w:sz w:val="16"/>
                <w:szCs w:val="16"/>
              </w:rPr>
            </w:pPr>
            <w:r w:rsidRPr="00324A2D">
              <w:rPr>
                <w:rFonts w:ascii="Arial" w:hAnsi="Arial" w:cs="Arial"/>
                <w:sz w:val="16"/>
                <w:szCs w:val="16"/>
              </w:rPr>
              <w:t>Artículo 43, párrafo 1, inciso d) de la LGPP.</w:t>
            </w:r>
          </w:p>
        </w:tc>
        <w:tc>
          <w:tcPr>
            <w:tcW w:w="2385" w:type="dxa"/>
            <w:tcBorders>
              <w:top w:val="nil"/>
              <w:bottom w:val="nil"/>
            </w:tcBorders>
            <w:shd w:val="clear" w:color="auto" w:fill="auto"/>
          </w:tcPr>
          <w:p w:rsidR="00CE2027" w:rsidRPr="00324A2D" w:rsidRDefault="00CE2027" w:rsidP="00A75A52">
            <w:pPr>
              <w:spacing w:before="20" w:after="20" w:line="174" w:lineRule="exact"/>
              <w:jc w:val="both"/>
              <w:rPr>
                <w:rFonts w:ascii="Arial" w:hAnsi="Arial" w:cs="Arial"/>
                <w:sz w:val="16"/>
                <w:szCs w:val="16"/>
              </w:rPr>
            </w:pPr>
            <w:r w:rsidRPr="00324A2D">
              <w:rPr>
                <w:rFonts w:ascii="Arial" w:hAnsi="Arial" w:cs="Arial"/>
                <w:sz w:val="16"/>
                <w:szCs w:val="16"/>
              </w:rPr>
              <w:t>Adecuación a la ley.</w:t>
            </w:r>
          </w:p>
        </w:tc>
      </w:tr>
      <w:tr w:rsidR="00CE2027" w:rsidRPr="00324A2D">
        <w:tc>
          <w:tcPr>
            <w:tcW w:w="4056" w:type="dxa"/>
            <w:gridSpan w:val="2"/>
            <w:tcBorders>
              <w:top w:val="nil"/>
              <w:bottom w:val="single" w:sz="6" w:space="0" w:color="auto"/>
            </w:tcBorders>
            <w:shd w:val="clear" w:color="auto" w:fill="auto"/>
          </w:tcPr>
          <w:p w:rsidR="00CE2027" w:rsidRPr="00324A2D" w:rsidRDefault="00CE2027" w:rsidP="00A75A52">
            <w:pPr>
              <w:pStyle w:val="Default"/>
              <w:spacing w:before="20" w:after="20" w:line="174" w:lineRule="exact"/>
              <w:jc w:val="both"/>
              <w:rPr>
                <w:bCs/>
                <w:color w:val="auto"/>
                <w:sz w:val="16"/>
                <w:szCs w:val="16"/>
              </w:rPr>
            </w:pPr>
            <w:r w:rsidRPr="00324A2D">
              <w:rPr>
                <w:b/>
                <w:color w:val="auto"/>
                <w:sz w:val="16"/>
                <w:szCs w:val="16"/>
              </w:rPr>
              <w:t>E</w:t>
            </w:r>
            <w:r w:rsidRPr="00324A2D">
              <w:rPr>
                <w:color w:val="auto"/>
                <w:sz w:val="16"/>
                <w:szCs w:val="16"/>
              </w:rPr>
              <w:t xml:space="preserve">stará integrada por </w:t>
            </w:r>
            <w:r w:rsidRPr="00324A2D">
              <w:rPr>
                <w:b/>
                <w:color w:val="auto"/>
                <w:sz w:val="16"/>
                <w:szCs w:val="16"/>
              </w:rPr>
              <w:t>quince</w:t>
            </w:r>
            <w:r w:rsidRPr="00324A2D">
              <w:rPr>
                <w:color w:val="auto"/>
                <w:sz w:val="16"/>
                <w:szCs w:val="16"/>
              </w:rPr>
              <w:t xml:space="preserve"> militantes, electos por el voto del 50% más uno de los integrantes presentes del Congreso Nacional. </w:t>
            </w:r>
          </w:p>
        </w:tc>
        <w:tc>
          <w:tcPr>
            <w:tcW w:w="4063" w:type="dxa"/>
            <w:tcBorders>
              <w:top w:val="nil"/>
              <w:bottom w:val="single" w:sz="6" w:space="0" w:color="auto"/>
            </w:tcBorders>
            <w:shd w:val="clear" w:color="auto" w:fill="auto"/>
          </w:tcPr>
          <w:p w:rsidR="00CE2027" w:rsidRPr="00324A2D" w:rsidRDefault="00CE2027" w:rsidP="00A75A52">
            <w:pPr>
              <w:pStyle w:val="Textoindependiente"/>
              <w:spacing w:before="20" w:after="20" w:line="174" w:lineRule="exact"/>
              <w:ind w:right="33"/>
              <w:contextualSpacing/>
              <w:rPr>
                <w:spacing w:val="-1"/>
                <w:sz w:val="16"/>
                <w:szCs w:val="16"/>
                <w:lang w:val="es-MX"/>
              </w:rPr>
            </w:pPr>
            <w:r w:rsidRPr="00324A2D">
              <w:rPr>
                <w:b/>
                <w:spacing w:val="-1"/>
                <w:sz w:val="16"/>
                <w:szCs w:val="16"/>
                <w:lang w:val="es-MX"/>
              </w:rPr>
              <w:t>La Comisión Nacional de Elecciones</w:t>
            </w:r>
            <w:r w:rsidRPr="00324A2D">
              <w:rPr>
                <w:b/>
                <w:spacing w:val="57"/>
                <w:sz w:val="16"/>
                <w:szCs w:val="16"/>
                <w:lang w:val="es-MX"/>
              </w:rPr>
              <w:t xml:space="preserve"> y</w:t>
            </w:r>
            <w:r w:rsidRPr="00324A2D">
              <w:rPr>
                <w:b/>
                <w:spacing w:val="-1"/>
                <w:sz w:val="16"/>
                <w:szCs w:val="16"/>
                <w:lang w:val="es-MX"/>
              </w:rPr>
              <w:t xml:space="preserve"> Pr</w:t>
            </w:r>
            <w:r w:rsidRPr="00324A2D">
              <w:rPr>
                <w:b/>
                <w:sz w:val="16"/>
                <w:szCs w:val="16"/>
                <w:lang w:val="es-MX"/>
              </w:rPr>
              <w:t>o</w:t>
            </w:r>
            <w:r w:rsidRPr="00324A2D">
              <w:rPr>
                <w:b/>
                <w:spacing w:val="-1"/>
                <w:sz w:val="16"/>
                <w:szCs w:val="16"/>
                <w:lang w:val="es-MX"/>
              </w:rPr>
              <w:t>cedimient</w:t>
            </w:r>
            <w:r w:rsidRPr="00324A2D">
              <w:rPr>
                <w:b/>
                <w:sz w:val="16"/>
                <w:szCs w:val="16"/>
                <w:lang w:val="es-MX"/>
              </w:rPr>
              <w:t>os</w:t>
            </w:r>
            <w:r w:rsidRPr="00324A2D">
              <w:rPr>
                <w:b/>
                <w:spacing w:val="57"/>
                <w:sz w:val="16"/>
                <w:szCs w:val="16"/>
                <w:lang w:val="es-MX"/>
              </w:rPr>
              <w:t xml:space="preserve"> </w:t>
            </w:r>
            <w:r w:rsidRPr="00324A2D">
              <w:rPr>
                <w:b/>
                <w:spacing w:val="-1"/>
                <w:sz w:val="16"/>
                <w:szCs w:val="16"/>
                <w:lang w:val="es-MX"/>
              </w:rPr>
              <w:t>Interno</w:t>
            </w:r>
            <w:r w:rsidRPr="00324A2D">
              <w:rPr>
                <w:b/>
                <w:sz w:val="16"/>
                <w:szCs w:val="16"/>
                <w:lang w:val="es-MX"/>
              </w:rPr>
              <w:t>s e</w:t>
            </w:r>
            <w:r w:rsidRPr="00324A2D">
              <w:rPr>
                <w:sz w:val="16"/>
                <w:szCs w:val="16"/>
                <w:lang w:val="es-MX"/>
              </w:rPr>
              <w:t>stará</w:t>
            </w:r>
            <w:r w:rsidRPr="00324A2D">
              <w:rPr>
                <w:b/>
                <w:spacing w:val="8"/>
                <w:sz w:val="16"/>
                <w:szCs w:val="16"/>
                <w:lang w:val="es-MX"/>
              </w:rPr>
              <w:t xml:space="preserve"> </w:t>
            </w:r>
            <w:r w:rsidRPr="00324A2D">
              <w:rPr>
                <w:sz w:val="16"/>
                <w:szCs w:val="16"/>
                <w:lang w:val="es-MX"/>
              </w:rPr>
              <w:t>integrada</w:t>
            </w:r>
            <w:r w:rsidRPr="00324A2D">
              <w:rPr>
                <w:spacing w:val="8"/>
                <w:sz w:val="16"/>
                <w:szCs w:val="16"/>
                <w:lang w:val="es-MX"/>
              </w:rPr>
              <w:t xml:space="preserve"> </w:t>
            </w:r>
            <w:r w:rsidRPr="00324A2D">
              <w:rPr>
                <w:sz w:val="16"/>
                <w:szCs w:val="16"/>
                <w:lang w:val="es-MX"/>
              </w:rPr>
              <w:t>por</w:t>
            </w:r>
            <w:r w:rsidRPr="00324A2D">
              <w:rPr>
                <w:spacing w:val="8"/>
                <w:sz w:val="16"/>
                <w:szCs w:val="16"/>
                <w:lang w:val="es-MX"/>
              </w:rPr>
              <w:t xml:space="preserve"> </w:t>
            </w:r>
            <w:r w:rsidRPr="00324A2D">
              <w:rPr>
                <w:b/>
                <w:sz w:val="16"/>
                <w:szCs w:val="16"/>
                <w:lang w:val="es-MX"/>
              </w:rPr>
              <w:t xml:space="preserve">15 </w:t>
            </w:r>
            <w:r w:rsidRPr="00324A2D">
              <w:rPr>
                <w:spacing w:val="-1"/>
                <w:sz w:val="16"/>
                <w:szCs w:val="16"/>
                <w:lang w:val="es-MX"/>
              </w:rPr>
              <w:t>militantes</w:t>
            </w:r>
            <w:r w:rsidRPr="00324A2D">
              <w:rPr>
                <w:b/>
                <w:spacing w:val="-1"/>
                <w:sz w:val="16"/>
                <w:szCs w:val="16"/>
                <w:lang w:val="es-MX"/>
              </w:rPr>
              <w:t xml:space="preserve"> propietarios</w:t>
            </w:r>
            <w:r w:rsidRPr="00324A2D">
              <w:rPr>
                <w:spacing w:val="-1"/>
                <w:sz w:val="16"/>
                <w:szCs w:val="16"/>
                <w:lang w:val="es-MX"/>
              </w:rPr>
              <w:t>,</w:t>
            </w:r>
            <w:r w:rsidRPr="00324A2D">
              <w:rPr>
                <w:b/>
                <w:spacing w:val="36"/>
                <w:sz w:val="16"/>
                <w:szCs w:val="16"/>
                <w:lang w:val="es-MX"/>
              </w:rPr>
              <w:t xml:space="preserve"> </w:t>
            </w:r>
            <w:r w:rsidRPr="00324A2D">
              <w:rPr>
                <w:spacing w:val="-1"/>
                <w:sz w:val="16"/>
                <w:szCs w:val="16"/>
                <w:lang w:val="es-MX"/>
              </w:rPr>
              <w:t>electo</w:t>
            </w:r>
            <w:r w:rsidRPr="00324A2D">
              <w:rPr>
                <w:sz w:val="16"/>
                <w:szCs w:val="16"/>
                <w:lang w:val="es-MX"/>
              </w:rPr>
              <w:t>s</w:t>
            </w:r>
            <w:r w:rsidRPr="00324A2D">
              <w:rPr>
                <w:spacing w:val="37"/>
                <w:sz w:val="16"/>
                <w:szCs w:val="16"/>
                <w:lang w:val="es-MX"/>
              </w:rPr>
              <w:t xml:space="preserve"> </w:t>
            </w:r>
            <w:r w:rsidRPr="00324A2D">
              <w:rPr>
                <w:spacing w:val="-1"/>
                <w:sz w:val="16"/>
                <w:szCs w:val="16"/>
                <w:lang w:val="es-MX"/>
              </w:rPr>
              <w:t>po</w:t>
            </w:r>
            <w:r w:rsidRPr="00324A2D">
              <w:rPr>
                <w:sz w:val="16"/>
                <w:szCs w:val="16"/>
                <w:lang w:val="es-MX"/>
              </w:rPr>
              <w:t>r</w:t>
            </w:r>
            <w:r w:rsidRPr="00324A2D">
              <w:rPr>
                <w:spacing w:val="37"/>
                <w:sz w:val="16"/>
                <w:szCs w:val="16"/>
                <w:lang w:val="es-MX"/>
              </w:rPr>
              <w:t xml:space="preserve"> </w:t>
            </w:r>
            <w:r w:rsidRPr="00324A2D">
              <w:rPr>
                <w:spacing w:val="-1"/>
                <w:sz w:val="16"/>
                <w:szCs w:val="16"/>
                <w:lang w:val="es-MX"/>
              </w:rPr>
              <w:t>el 50% más uno d</w:t>
            </w:r>
            <w:r w:rsidRPr="00324A2D">
              <w:rPr>
                <w:sz w:val="16"/>
                <w:szCs w:val="16"/>
                <w:lang w:val="es-MX"/>
              </w:rPr>
              <w:t>e</w:t>
            </w:r>
            <w:r w:rsidRPr="00324A2D">
              <w:rPr>
                <w:spacing w:val="37"/>
                <w:sz w:val="16"/>
                <w:szCs w:val="16"/>
                <w:lang w:val="es-MX"/>
              </w:rPr>
              <w:t xml:space="preserve"> </w:t>
            </w:r>
            <w:r w:rsidRPr="00324A2D">
              <w:rPr>
                <w:spacing w:val="-1"/>
                <w:sz w:val="16"/>
                <w:szCs w:val="16"/>
                <w:lang w:val="es-MX"/>
              </w:rPr>
              <w:t>lo</w:t>
            </w:r>
            <w:r w:rsidRPr="00324A2D">
              <w:rPr>
                <w:sz w:val="16"/>
                <w:szCs w:val="16"/>
                <w:lang w:val="es-MX"/>
              </w:rPr>
              <w:t>s</w:t>
            </w:r>
            <w:r w:rsidRPr="00324A2D">
              <w:rPr>
                <w:spacing w:val="37"/>
                <w:sz w:val="16"/>
                <w:szCs w:val="16"/>
                <w:lang w:val="es-MX"/>
              </w:rPr>
              <w:t xml:space="preserve"> </w:t>
            </w:r>
            <w:r w:rsidRPr="00324A2D">
              <w:rPr>
                <w:spacing w:val="-1"/>
                <w:sz w:val="16"/>
                <w:szCs w:val="16"/>
                <w:lang w:val="es-MX"/>
              </w:rPr>
              <w:t>integrante</w:t>
            </w:r>
            <w:r w:rsidRPr="00324A2D">
              <w:rPr>
                <w:sz w:val="16"/>
                <w:szCs w:val="16"/>
                <w:lang w:val="es-MX"/>
              </w:rPr>
              <w:t>s</w:t>
            </w:r>
            <w:r w:rsidRPr="00324A2D">
              <w:rPr>
                <w:spacing w:val="37"/>
                <w:sz w:val="16"/>
                <w:szCs w:val="16"/>
                <w:lang w:val="es-MX"/>
              </w:rPr>
              <w:t xml:space="preserve"> </w:t>
            </w:r>
            <w:r w:rsidRPr="00324A2D">
              <w:rPr>
                <w:spacing w:val="-1"/>
                <w:sz w:val="16"/>
                <w:szCs w:val="16"/>
                <w:lang w:val="es-MX"/>
              </w:rPr>
              <w:t xml:space="preserve">del Congreso </w:t>
            </w:r>
            <w:r w:rsidRPr="00324A2D">
              <w:rPr>
                <w:b/>
                <w:spacing w:val="-1"/>
                <w:sz w:val="16"/>
                <w:szCs w:val="16"/>
                <w:lang w:val="es-MX"/>
              </w:rPr>
              <w:t xml:space="preserve">o Consejo Político </w:t>
            </w:r>
            <w:r w:rsidRPr="00324A2D">
              <w:rPr>
                <w:spacing w:val="-1"/>
                <w:sz w:val="16"/>
                <w:szCs w:val="16"/>
                <w:lang w:val="es-MX"/>
              </w:rPr>
              <w:t>Nacional.</w:t>
            </w:r>
          </w:p>
        </w:tc>
        <w:tc>
          <w:tcPr>
            <w:tcW w:w="2672" w:type="dxa"/>
            <w:tcBorders>
              <w:top w:val="nil"/>
              <w:bottom w:val="single" w:sz="6" w:space="0" w:color="auto"/>
            </w:tcBorders>
            <w:shd w:val="clear" w:color="auto" w:fill="auto"/>
          </w:tcPr>
          <w:p w:rsidR="00CE2027" w:rsidRPr="00324A2D" w:rsidRDefault="00CE2027" w:rsidP="00A75A52">
            <w:pPr>
              <w:spacing w:before="20" w:after="20" w:line="174" w:lineRule="exact"/>
              <w:jc w:val="both"/>
              <w:rPr>
                <w:rFonts w:ascii="Arial" w:hAnsi="Arial" w:cs="Arial"/>
                <w:sz w:val="16"/>
                <w:szCs w:val="16"/>
              </w:rPr>
            </w:pPr>
          </w:p>
        </w:tc>
        <w:tc>
          <w:tcPr>
            <w:tcW w:w="2385" w:type="dxa"/>
            <w:tcBorders>
              <w:top w:val="nil"/>
              <w:bottom w:val="single" w:sz="6" w:space="0" w:color="auto"/>
            </w:tcBorders>
            <w:shd w:val="clear" w:color="auto" w:fill="auto"/>
          </w:tcPr>
          <w:p w:rsidR="00CE2027" w:rsidRPr="00324A2D" w:rsidRDefault="00CE2027" w:rsidP="00A75A52">
            <w:pPr>
              <w:spacing w:before="20" w:after="20" w:line="174" w:lineRule="exact"/>
              <w:jc w:val="both"/>
              <w:rPr>
                <w:rFonts w:ascii="Arial" w:hAnsi="Arial" w:cs="Arial"/>
                <w:sz w:val="16"/>
                <w:szCs w:val="16"/>
              </w:rPr>
            </w:pPr>
          </w:p>
        </w:tc>
      </w:tr>
      <w:tr w:rsidR="00CE2027" w:rsidRPr="00324A2D">
        <w:tc>
          <w:tcPr>
            <w:tcW w:w="4056" w:type="dxa"/>
            <w:gridSpan w:val="2"/>
            <w:tcBorders>
              <w:bottom w:val="nil"/>
            </w:tcBorders>
            <w:shd w:val="clear" w:color="auto" w:fill="auto"/>
          </w:tcPr>
          <w:p w:rsidR="00CE2027" w:rsidRPr="00324A2D" w:rsidRDefault="00CE2027" w:rsidP="00A75A52">
            <w:pPr>
              <w:pStyle w:val="Default"/>
              <w:spacing w:before="20" w:after="20" w:line="178" w:lineRule="exact"/>
              <w:jc w:val="both"/>
              <w:rPr>
                <w:bCs/>
                <w:color w:val="auto"/>
                <w:sz w:val="16"/>
                <w:szCs w:val="16"/>
              </w:rPr>
            </w:pPr>
            <w:r w:rsidRPr="00324A2D">
              <w:rPr>
                <w:color w:val="auto"/>
                <w:sz w:val="16"/>
                <w:szCs w:val="16"/>
              </w:rPr>
              <w:lastRenderedPageBreak/>
              <w:t xml:space="preserve">En ningún caso, los integrantes de esta Comisión, podrán pertenecer al mismo tiempo a la Comisión Ejecutiva Nacional, la Comisión Coordinadora Nacional, la Comisión Nacional de Contraloría y Fiscalización, la Comisión Nacional de Garantías, Justicia y Controversias, </w:t>
            </w:r>
            <w:r w:rsidRPr="00324A2D">
              <w:rPr>
                <w:b/>
                <w:color w:val="auto"/>
                <w:sz w:val="16"/>
                <w:szCs w:val="16"/>
              </w:rPr>
              <w:t>la Comisión Nacional de Derechos, Legalidad y Vigilancia,</w:t>
            </w:r>
            <w:r w:rsidRPr="00324A2D">
              <w:rPr>
                <w:color w:val="auto"/>
                <w:sz w:val="16"/>
                <w:szCs w:val="16"/>
              </w:rPr>
              <w:t xml:space="preserve"> </w:t>
            </w:r>
            <w:r w:rsidRPr="00324A2D">
              <w:rPr>
                <w:b/>
                <w:color w:val="auto"/>
                <w:sz w:val="16"/>
                <w:szCs w:val="16"/>
              </w:rPr>
              <w:t>la Comisión Nacional de Vigilancia de Elecciones Internas,</w:t>
            </w:r>
            <w:r w:rsidRPr="00324A2D">
              <w:rPr>
                <w:color w:val="auto"/>
                <w:sz w:val="16"/>
                <w:szCs w:val="16"/>
              </w:rPr>
              <w:t xml:space="preserve"> ni participar como candidato en el proceso electoral en que integren esta Comisión.</w:t>
            </w:r>
          </w:p>
        </w:tc>
        <w:tc>
          <w:tcPr>
            <w:tcW w:w="4063" w:type="dxa"/>
            <w:tcBorders>
              <w:bottom w:val="nil"/>
            </w:tcBorders>
            <w:shd w:val="clear" w:color="auto" w:fill="auto"/>
          </w:tcPr>
          <w:p w:rsidR="00CE2027" w:rsidRPr="00324A2D" w:rsidRDefault="00CE2027" w:rsidP="0006751D">
            <w:pPr>
              <w:pStyle w:val="Textoindependiente"/>
              <w:spacing w:before="20" w:after="20" w:line="178" w:lineRule="exact"/>
              <w:ind w:right="33"/>
              <w:contextualSpacing/>
              <w:rPr>
                <w:spacing w:val="-1"/>
                <w:sz w:val="16"/>
                <w:szCs w:val="16"/>
                <w:lang w:val="es-MX"/>
              </w:rPr>
            </w:pPr>
            <w:r w:rsidRPr="00324A2D">
              <w:rPr>
                <w:spacing w:val="-1"/>
                <w:sz w:val="16"/>
                <w:szCs w:val="16"/>
                <w:lang w:val="es-MX"/>
              </w:rPr>
              <w:t>En ningún caso, los integrantes de esta Comisión, podrán pertenecer al mismo tiempo a la Comisión Ejecutiva Nacional, la Comisión Coordinadora Nacional, la Comisión Nacional de Contraloría y Fiscalización, la Comisión Nacional de</w:t>
            </w:r>
            <w:r w:rsidRPr="00324A2D">
              <w:rPr>
                <w:b/>
                <w:spacing w:val="-1"/>
                <w:sz w:val="16"/>
                <w:szCs w:val="16"/>
                <w:lang w:val="es-MX"/>
              </w:rPr>
              <w:t xml:space="preserve"> Conciliación, </w:t>
            </w:r>
            <w:r w:rsidRPr="00324A2D">
              <w:rPr>
                <w:spacing w:val="-1"/>
                <w:sz w:val="16"/>
                <w:szCs w:val="16"/>
                <w:lang w:val="es-MX"/>
              </w:rPr>
              <w:t>Garantías, Justicia y Controversias,</w:t>
            </w:r>
            <w:r w:rsidRPr="00324A2D">
              <w:rPr>
                <w:b/>
                <w:spacing w:val="-1"/>
                <w:sz w:val="16"/>
                <w:szCs w:val="16"/>
                <w:lang w:val="es-MX"/>
              </w:rPr>
              <w:t xml:space="preserve"> </w:t>
            </w:r>
            <w:r w:rsidRPr="00324A2D">
              <w:rPr>
                <w:spacing w:val="-1"/>
                <w:sz w:val="16"/>
                <w:szCs w:val="16"/>
                <w:lang w:val="es-MX"/>
              </w:rPr>
              <w:t>ni participar como candidato en el proceso electoral en que integren</w:t>
            </w:r>
            <w:r w:rsidR="009E3498">
              <w:rPr>
                <w:spacing w:val="-1"/>
                <w:sz w:val="16"/>
                <w:szCs w:val="16"/>
                <w:lang w:val="es-MX"/>
              </w:rPr>
              <w:t xml:space="preserve"> </w:t>
            </w:r>
            <w:r w:rsidRPr="00324A2D">
              <w:rPr>
                <w:spacing w:val="-1"/>
                <w:sz w:val="16"/>
                <w:szCs w:val="16"/>
                <w:lang w:val="es-MX"/>
              </w:rPr>
              <w:t>esta Comisión.</w:t>
            </w:r>
          </w:p>
        </w:tc>
        <w:tc>
          <w:tcPr>
            <w:tcW w:w="2672" w:type="dxa"/>
            <w:tcBorders>
              <w:bottom w:val="nil"/>
            </w:tcBorders>
            <w:shd w:val="clear" w:color="auto" w:fill="auto"/>
          </w:tcPr>
          <w:p w:rsidR="00CE2027" w:rsidRPr="00324A2D" w:rsidRDefault="00CE2027" w:rsidP="00A75A52">
            <w:pPr>
              <w:spacing w:before="20" w:after="20" w:line="178" w:lineRule="exact"/>
              <w:jc w:val="both"/>
              <w:rPr>
                <w:rFonts w:ascii="Arial" w:hAnsi="Arial" w:cs="Arial"/>
                <w:sz w:val="16"/>
                <w:szCs w:val="16"/>
              </w:rPr>
            </w:pPr>
          </w:p>
        </w:tc>
        <w:tc>
          <w:tcPr>
            <w:tcW w:w="2385" w:type="dxa"/>
            <w:tcBorders>
              <w:bottom w:val="nil"/>
            </w:tcBorders>
            <w:shd w:val="clear" w:color="auto" w:fill="auto"/>
          </w:tcPr>
          <w:p w:rsidR="00CE2027" w:rsidRPr="00324A2D" w:rsidRDefault="00CE2027" w:rsidP="00A75A52">
            <w:pPr>
              <w:spacing w:before="20" w:after="20" w:line="178" w:lineRule="exact"/>
              <w:jc w:val="both"/>
              <w:rPr>
                <w:rFonts w:ascii="Arial" w:hAnsi="Arial" w:cs="Arial"/>
                <w:sz w:val="16"/>
                <w:szCs w:val="16"/>
              </w:rPr>
            </w:pPr>
          </w:p>
        </w:tc>
      </w:tr>
      <w:tr w:rsidR="00CE2027" w:rsidRPr="00324A2D">
        <w:tc>
          <w:tcPr>
            <w:tcW w:w="4056" w:type="dxa"/>
            <w:gridSpan w:val="2"/>
            <w:tcBorders>
              <w:top w:val="nil"/>
              <w:bottom w:val="nil"/>
            </w:tcBorders>
            <w:shd w:val="clear" w:color="auto" w:fill="auto"/>
          </w:tcPr>
          <w:p w:rsidR="00CE2027" w:rsidRPr="00324A2D" w:rsidRDefault="00CE2027" w:rsidP="00A75A52">
            <w:pPr>
              <w:pStyle w:val="Default"/>
              <w:spacing w:before="20" w:after="20" w:line="178" w:lineRule="exact"/>
              <w:jc w:val="both"/>
              <w:rPr>
                <w:b/>
                <w:color w:val="auto"/>
                <w:sz w:val="16"/>
                <w:szCs w:val="16"/>
              </w:rPr>
            </w:pPr>
            <w:r w:rsidRPr="00324A2D">
              <w:rPr>
                <w:color w:val="auto"/>
                <w:sz w:val="16"/>
                <w:szCs w:val="16"/>
              </w:rPr>
              <w:t xml:space="preserve">La Comisión se instalará </w:t>
            </w:r>
            <w:r w:rsidRPr="00324A2D">
              <w:rPr>
                <w:b/>
                <w:color w:val="auto"/>
                <w:sz w:val="16"/>
                <w:szCs w:val="16"/>
              </w:rPr>
              <w:t xml:space="preserve">al menos quince días naturales antes de que se publique la convocatoria al Congreso Nacional ordinario o extraordinario, o al Consejo Político Nacional ordinario o extraordinario en que se renueven, elijan, reelijan o sustituyan las dirigencias. </w:t>
            </w:r>
            <w:r w:rsidRPr="00324A2D">
              <w:rPr>
                <w:color w:val="auto"/>
                <w:sz w:val="16"/>
                <w:szCs w:val="16"/>
              </w:rPr>
              <w:t>En su sesión de instalación se nombrará un Consejo Directivo de siete miembros y de entre ellos se nombrará un Coordinador y un Secretario Técnico que indistintamente convocarán cuando así se acuerde y/o firme por la mayoría simple del Consejo Directivo a las sesiones de trabajo que se ameriten. De no hacerlo estas instancias se convocará por acuerdo y/o firma de la mayoría de los miembros del Consejo Directivo o por el 50% más uno de las firmas de los integrantes de la Comisión Nacional de Elecciones Intern</w:t>
            </w:r>
            <w:r w:rsidRPr="00324A2D">
              <w:rPr>
                <w:b/>
                <w:color w:val="auto"/>
                <w:sz w:val="16"/>
                <w:szCs w:val="16"/>
              </w:rPr>
              <w:t>a</w:t>
            </w:r>
            <w:r w:rsidRPr="00324A2D">
              <w:rPr>
                <w:color w:val="auto"/>
                <w:sz w:val="16"/>
                <w:szCs w:val="16"/>
              </w:rPr>
              <w:t xml:space="preserve">s. </w:t>
            </w:r>
            <w:r w:rsidRPr="00324A2D">
              <w:rPr>
                <w:b/>
                <w:color w:val="auto"/>
                <w:sz w:val="16"/>
                <w:szCs w:val="16"/>
              </w:rPr>
              <w:t xml:space="preserve">La convocatoria supletoria, en su caso, a elecciones, reelecciones o sustituciones de los Órganos de Dirección Nacionales y de otros Órganos Nacionales, deberá realizarse por las mismas instancias de la Comisión Nacional de Vigilancia de Elecciones Internas, en las modalidades que aquí se enuncian. </w:t>
            </w:r>
          </w:p>
          <w:p w:rsidR="00CE2027" w:rsidRPr="00324A2D" w:rsidRDefault="00CE2027" w:rsidP="00A75A52">
            <w:pPr>
              <w:pStyle w:val="Default"/>
              <w:spacing w:before="20" w:after="20" w:line="178" w:lineRule="exact"/>
              <w:jc w:val="both"/>
              <w:rPr>
                <w:bCs/>
                <w:color w:val="auto"/>
                <w:sz w:val="16"/>
                <w:szCs w:val="16"/>
              </w:rPr>
            </w:pPr>
            <w:r w:rsidRPr="00324A2D">
              <w:rPr>
                <w:b/>
                <w:color w:val="auto"/>
                <w:sz w:val="16"/>
                <w:szCs w:val="16"/>
              </w:rPr>
              <w:t>El Secretario Técnico tendrá como función llevar el Libro de Actas y Acuerdos y certificar los documentos de esta Comisión que se requieran. También podrá hacerlo el Coordinador, o el 50% más uno de los miembros del Consejo Directivo ó el 50% más uno de los miembros de la Comisión Nacional de Elecciones Internas.</w:t>
            </w:r>
          </w:p>
        </w:tc>
        <w:tc>
          <w:tcPr>
            <w:tcW w:w="4063" w:type="dxa"/>
            <w:tcBorders>
              <w:top w:val="nil"/>
              <w:bottom w:val="nil"/>
            </w:tcBorders>
            <w:shd w:val="clear" w:color="auto" w:fill="auto"/>
          </w:tcPr>
          <w:p w:rsidR="00CE2027" w:rsidRPr="00324A2D" w:rsidRDefault="00CE2027" w:rsidP="00A75A52">
            <w:pPr>
              <w:pStyle w:val="Textoindependiente"/>
              <w:tabs>
                <w:tab w:val="left" w:pos="4287"/>
              </w:tabs>
              <w:spacing w:before="20" w:after="20" w:line="178" w:lineRule="exact"/>
              <w:ind w:right="33"/>
              <w:contextualSpacing/>
              <w:rPr>
                <w:b/>
                <w:sz w:val="16"/>
                <w:szCs w:val="16"/>
                <w:lang w:val="es-MX"/>
              </w:rPr>
            </w:pPr>
            <w:r w:rsidRPr="00324A2D">
              <w:rPr>
                <w:spacing w:val="-1"/>
                <w:sz w:val="16"/>
                <w:szCs w:val="16"/>
                <w:lang w:val="es-MX"/>
              </w:rPr>
              <w:t>La Comisión</w:t>
            </w:r>
            <w:r w:rsidRPr="00324A2D">
              <w:rPr>
                <w:b/>
                <w:spacing w:val="-1"/>
                <w:sz w:val="16"/>
                <w:szCs w:val="16"/>
                <w:lang w:val="es-MX"/>
              </w:rPr>
              <w:t xml:space="preserve"> Nacional de Elecciones y Procedimientos Internos </w:t>
            </w:r>
            <w:r w:rsidRPr="00324A2D">
              <w:rPr>
                <w:spacing w:val="-1"/>
                <w:sz w:val="16"/>
                <w:szCs w:val="16"/>
                <w:lang w:val="es-MX"/>
              </w:rPr>
              <w:t xml:space="preserve">se instalará </w:t>
            </w:r>
            <w:r w:rsidRPr="00324A2D">
              <w:rPr>
                <w:b/>
                <w:spacing w:val="-1"/>
                <w:sz w:val="16"/>
                <w:szCs w:val="16"/>
                <w:lang w:val="es-MX"/>
              </w:rPr>
              <w:t>invariablemente previo al inicio de los procesos constitucionales electorales ordinarios y en su caso extraordinarios en el ámbito Federal, o una vez que la Comisión Ejecutiva Nacional haya acordado convocar al Congreso y/o Consejo Político correspondiente para renovar, elegir, reelegir o sustituir parcial o totalmente los Órganos Nacionales del Partido; será convocada</w:t>
            </w:r>
            <w:r w:rsidRPr="00324A2D">
              <w:rPr>
                <w:b/>
                <w:sz w:val="16"/>
                <w:szCs w:val="16"/>
                <w:lang w:val="es-MX"/>
              </w:rPr>
              <w:t xml:space="preserve"> para su instalación </w:t>
            </w:r>
            <w:r w:rsidRPr="00324A2D">
              <w:rPr>
                <w:b/>
                <w:spacing w:val="-1"/>
                <w:sz w:val="16"/>
                <w:szCs w:val="16"/>
                <w:lang w:val="es-MX"/>
              </w:rPr>
              <w:t>po</w:t>
            </w:r>
            <w:r w:rsidRPr="00324A2D">
              <w:rPr>
                <w:b/>
                <w:sz w:val="16"/>
                <w:szCs w:val="16"/>
                <w:lang w:val="es-MX"/>
              </w:rPr>
              <w:t xml:space="preserve">r la mayoría de los integrantes de </w:t>
            </w:r>
            <w:r w:rsidRPr="00324A2D">
              <w:rPr>
                <w:b/>
                <w:spacing w:val="-1"/>
                <w:sz w:val="16"/>
                <w:szCs w:val="16"/>
                <w:lang w:val="es-MX"/>
              </w:rPr>
              <w:t>la Comisión Ejecutiva Nacional o la Comisión Coordinadora Nacional.</w:t>
            </w:r>
          </w:p>
          <w:p w:rsidR="00CE2027" w:rsidRPr="00324A2D" w:rsidRDefault="00CE2027" w:rsidP="00A75A52">
            <w:pPr>
              <w:pStyle w:val="Textoindependiente"/>
              <w:tabs>
                <w:tab w:val="left" w:pos="4287"/>
              </w:tabs>
              <w:spacing w:before="20" w:after="20" w:line="178" w:lineRule="exact"/>
              <w:ind w:right="33"/>
              <w:contextualSpacing/>
              <w:rPr>
                <w:spacing w:val="-1"/>
                <w:sz w:val="16"/>
                <w:szCs w:val="16"/>
                <w:lang w:val="es-MX"/>
              </w:rPr>
            </w:pPr>
            <w:r w:rsidRPr="00324A2D">
              <w:rPr>
                <w:spacing w:val="-1"/>
                <w:sz w:val="16"/>
                <w:szCs w:val="16"/>
                <w:lang w:val="es-MX"/>
              </w:rPr>
              <w:t>En su sesión de instalación se nombrará un Consejo Directivo de siete miembros y de entre ellos se nombrará un Coordinador y un Secretario Técnico que indistintamente convocarán cuando así se acuerde y/o firme por la mayoría simple del Consejo Directivo a las sesiones de trabajo que se ameriten. De no hacerlo estas instancias se convocará por acuerdo y/o firma de la mayoría de los miembros del Consejo Directivo o por el 50 % más uno de las firmas de los integrantes de la Comisión Nacional de Elecciones</w:t>
            </w:r>
            <w:r w:rsidRPr="00324A2D">
              <w:rPr>
                <w:b/>
                <w:spacing w:val="-1"/>
                <w:sz w:val="16"/>
                <w:szCs w:val="16"/>
                <w:lang w:val="es-MX"/>
              </w:rPr>
              <w:t xml:space="preserve"> y Procedimientos </w:t>
            </w:r>
            <w:r w:rsidRPr="00324A2D">
              <w:rPr>
                <w:spacing w:val="-1"/>
                <w:sz w:val="16"/>
                <w:szCs w:val="16"/>
                <w:lang w:val="es-MX"/>
              </w:rPr>
              <w:t>Intern</w:t>
            </w:r>
            <w:r w:rsidRPr="00324A2D">
              <w:rPr>
                <w:b/>
                <w:spacing w:val="-1"/>
                <w:sz w:val="16"/>
                <w:szCs w:val="16"/>
                <w:lang w:val="es-MX"/>
              </w:rPr>
              <w:t>o</w:t>
            </w:r>
            <w:r w:rsidRPr="00324A2D">
              <w:rPr>
                <w:spacing w:val="-1"/>
                <w:sz w:val="16"/>
                <w:szCs w:val="16"/>
                <w:lang w:val="es-MX"/>
              </w:rPr>
              <w:t>s.</w:t>
            </w:r>
          </w:p>
        </w:tc>
        <w:tc>
          <w:tcPr>
            <w:tcW w:w="2672" w:type="dxa"/>
            <w:tcBorders>
              <w:top w:val="nil"/>
              <w:bottom w:val="nil"/>
            </w:tcBorders>
            <w:shd w:val="clear" w:color="auto" w:fill="auto"/>
          </w:tcPr>
          <w:p w:rsidR="00CE2027" w:rsidRPr="00324A2D" w:rsidRDefault="00CE2027" w:rsidP="00A75A52">
            <w:pPr>
              <w:spacing w:before="20" w:after="20" w:line="178" w:lineRule="exact"/>
              <w:jc w:val="both"/>
              <w:rPr>
                <w:rFonts w:ascii="Arial" w:hAnsi="Arial" w:cs="Arial"/>
                <w:sz w:val="16"/>
                <w:szCs w:val="16"/>
              </w:rPr>
            </w:pPr>
          </w:p>
        </w:tc>
        <w:tc>
          <w:tcPr>
            <w:tcW w:w="2385" w:type="dxa"/>
            <w:tcBorders>
              <w:top w:val="nil"/>
              <w:bottom w:val="nil"/>
            </w:tcBorders>
            <w:shd w:val="clear" w:color="auto" w:fill="auto"/>
          </w:tcPr>
          <w:p w:rsidR="00CE2027" w:rsidRPr="00324A2D" w:rsidRDefault="00CE2027" w:rsidP="00A75A52">
            <w:pPr>
              <w:spacing w:before="20" w:after="20" w:line="178" w:lineRule="exact"/>
              <w:jc w:val="both"/>
              <w:rPr>
                <w:rFonts w:ascii="Arial" w:hAnsi="Arial" w:cs="Arial"/>
                <w:sz w:val="16"/>
                <w:szCs w:val="16"/>
              </w:rPr>
            </w:pPr>
          </w:p>
        </w:tc>
      </w:tr>
      <w:tr w:rsidR="00CE2027" w:rsidRPr="00324A2D">
        <w:tc>
          <w:tcPr>
            <w:tcW w:w="4056" w:type="dxa"/>
            <w:gridSpan w:val="2"/>
            <w:tcBorders>
              <w:top w:val="nil"/>
              <w:bottom w:val="single" w:sz="6" w:space="0" w:color="auto"/>
            </w:tcBorders>
            <w:shd w:val="clear" w:color="auto" w:fill="auto"/>
          </w:tcPr>
          <w:p w:rsidR="00CE2027" w:rsidRPr="00324A2D" w:rsidRDefault="00CE2027" w:rsidP="00A75A52">
            <w:pPr>
              <w:pStyle w:val="Default"/>
              <w:spacing w:before="20" w:after="20" w:line="178" w:lineRule="exact"/>
              <w:jc w:val="both"/>
              <w:rPr>
                <w:bCs/>
                <w:color w:val="auto"/>
                <w:sz w:val="16"/>
                <w:szCs w:val="16"/>
              </w:rPr>
            </w:pPr>
            <w:r w:rsidRPr="00324A2D">
              <w:rPr>
                <w:color w:val="auto"/>
                <w:sz w:val="16"/>
                <w:szCs w:val="16"/>
              </w:rPr>
              <w:t xml:space="preserve">Una vez constituida, el quórum </w:t>
            </w:r>
            <w:r w:rsidRPr="00324A2D">
              <w:rPr>
                <w:b/>
                <w:color w:val="auto"/>
                <w:sz w:val="16"/>
                <w:szCs w:val="16"/>
              </w:rPr>
              <w:t>legal</w:t>
            </w:r>
            <w:r w:rsidRPr="00324A2D">
              <w:rPr>
                <w:color w:val="auto"/>
                <w:sz w:val="16"/>
                <w:szCs w:val="16"/>
              </w:rPr>
              <w:t xml:space="preserve"> se establecerá con el 50% más uno de sus integrantes. La Comisión funcionará de manera colegiada y tomará sus decisiones por la mayoría de votos de sus integrantes presentes. En caso de empate tendrá voto de calidad el coordinador del Consejo Directivo.</w:t>
            </w:r>
          </w:p>
        </w:tc>
        <w:tc>
          <w:tcPr>
            <w:tcW w:w="4063" w:type="dxa"/>
            <w:tcBorders>
              <w:top w:val="nil"/>
              <w:bottom w:val="single" w:sz="6" w:space="0" w:color="auto"/>
            </w:tcBorders>
            <w:shd w:val="clear" w:color="auto" w:fill="auto"/>
          </w:tcPr>
          <w:p w:rsidR="00CE2027" w:rsidRPr="00324A2D" w:rsidRDefault="00CE2027" w:rsidP="00A75A52">
            <w:pPr>
              <w:pStyle w:val="Textoindependiente"/>
              <w:spacing w:before="20" w:after="20" w:line="178" w:lineRule="exact"/>
              <w:ind w:right="33"/>
              <w:contextualSpacing/>
              <w:rPr>
                <w:spacing w:val="-1"/>
                <w:sz w:val="16"/>
                <w:szCs w:val="16"/>
                <w:lang w:val="es-MX"/>
              </w:rPr>
            </w:pPr>
            <w:r w:rsidRPr="00324A2D">
              <w:rPr>
                <w:spacing w:val="-1"/>
                <w:sz w:val="16"/>
                <w:szCs w:val="16"/>
                <w:lang w:val="es-MX"/>
              </w:rPr>
              <w:t>Una vez constituida, el quórum se establecerá con el 50 % más uno de sus integrantes. La Comisión funcionará de manera colegiada y tomará sus decisiones por la mayoría de votos de sus integrantes presentes. En caso de empate tendrá voto de calidad el coordinador del Consejo Directivo.</w:t>
            </w:r>
          </w:p>
        </w:tc>
        <w:tc>
          <w:tcPr>
            <w:tcW w:w="2672" w:type="dxa"/>
            <w:tcBorders>
              <w:top w:val="nil"/>
              <w:bottom w:val="single" w:sz="6" w:space="0" w:color="auto"/>
            </w:tcBorders>
            <w:shd w:val="clear" w:color="auto" w:fill="auto"/>
          </w:tcPr>
          <w:p w:rsidR="00CE2027" w:rsidRPr="00324A2D" w:rsidRDefault="00CE2027" w:rsidP="00A75A52">
            <w:pPr>
              <w:spacing w:before="20" w:after="20" w:line="178" w:lineRule="exact"/>
              <w:jc w:val="both"/>
              <w:rPr>
                <w:rFonts w:ascii="Arial" w:hAnsi="Arial" w:cs="Arial"/>
                <w:sz w:val="16"/>
                <w:szCs w:val="16"/>
              </w:rPr>
            </w:pPr>
          </w:p>
        </w:tc>
        <w:tc>
          <w:tcPr>
            <w:tcW w:w="2385" w:type="dxa"/>
            <w:tcBorders>
              <w:top w:val="nil"/>
              <w:bottom w:val="single" w:sz="6" w:space="0" w:color="auto"/>
            </w:tcBorders>
            <w:shd w:val="clear" w:color="auto" w:fill="auto"/>
          </w:tcPr>
          <w:p w:rsidR="00CE2027" w:rsidRPr="00324A2D" w:rsidRDefault="00CE2027" w:rsidP="00A75A52">
            <w:pPr>
              <w:spacing w:before="20" w:after="20" w:line="178" w:lineRule="exact"/>
              <w:jc w:val="both"/>
              <w:rPr>
                <w:rFonts w:ascii="Arial" w:hAnsi="Arial" w:cs="Arial"/>
                <w:sz w:val="16"/>
                <w:szCs w:val="16"/>
              </w:rPr>
            </w:pPr>
          </w:p>
        </w:tc>
      </w:tr>
      <w:tr w:rsidR="00CE2027" w:rsidRPr="00324A2D">
        <w:tc>
          <w:tcPr>
            <w:tcW w:w="4056" w:type="dxa"/>
            <w:gridSpan w:val="2"/>
            <w:tcBorders>
              <w:bottom w:val="nil"/>
            </w:tcBorders>
            <w:shd w:val="clear" w:color="auto" w:fill="auto"/>
          </w:tcPr>
          <w:p w:rsidR="00CE2027" w:rsidRPr="00324A2D" w:rsidRDefault="00CE2027" w:rsidP="00A75A52">
            <w:pPr>
              <w:pStyle w:val="Default"/>
              <w:spacing w:before="20" w:after="20" w:line="170" w:lineRule="exact"/>
              <w:jc w:val="both"/>
              <w:rPr>
                <w:color w:val="auto"/>
                <w:sz w:val="16"/>
                <w:szCs w:val="16"/>
              </w:rPr>
            </w:pPr>
            <w:r w:rsidRPr="00324A2D">
              <w:rPr>
                <w:color w:val="auto"/>
                <w:sz w:val="16"/>
                <w:szCs w:val="16"/>
              </w:rPr>
              <w:lastRenderedPageBreak/>
              <w:t xml:space="preserve">Los integrantes de esta Comisión </w:t>
            </w:r>
            <w:r w:rsidRPr="00324A2D">
              <w:rPr>
                <w:b/>
                <w:color w:val="auto"/>
                <w:sz w:val="16"/>
                <w:szCs w:val="16"/>
              </w:rPr>
              <w:t>ejercerán las funciones y atribuciones que les correspondan, para un proceso electoral específico.</w:t>
            </w:r>
            <w:r w:rsidRPr="00324A2D">
              <w:rPr>
                <w:color w:val="auto"/>
                <w:sz w:val="16"/>
                <w:szCs w:val="16"/>
              </w:rPr>
              <w:t xml:space="preserve"> Una vez concluido el proceso de </w:t>
            </w:r>
            <w:r w:rsidRPr="00324A2D">
              <w:rPr>
                <w:b/>
                <w:color w:val="auto"/>
                <w:sz w:val="16"/>
                <w:szCs w:val="16"/>
              </w:rPr>
              <w:t xml:space="preserve">elección de dirigentes </w:t>
            </w:r>
            <w:r w:rsidRPr="00324A2D">
              <w:rPr>
                <w:color w:val="auto"/>
                <w:sz w:val="16"/>
                <w:szCs w:val="16"/>
              </w:rPr>
              <w:t xml:space="preserve">y resueltos los medios de impugnación </w:t>
            </w:r>
            <w:r w:rsidRPr="00324A2D">
              <w:rPr>
                <w:b/>
                <w:color w:val="auto"/>
                <w:sz w:val="16"/>
                <w:szCs w:val="16"/>
              </w:rPr>
              <w:t>correspondientes</w:t>
            </w:r>
            <w:r w:rsidRPr="00324A2D">
              <w:rPr>
                <w:color w:val="auto"/>
                <w:sz w:val="16"/>
                <w:szCs w:val="16"/>
              </w:rPr>
              <w:t xml:space="preserve">, la Comisión </w:t>
            </w:r>
            <w:r w:rsidRPr="00324A2D">
              <w:rPr>
                <w:b/>
                <w:color w:val="auto"/>
                <w:sz w:val="16"/>
                <w:szCs w:val="16"/>
              </w:rPr>
              <w:t>Nacional de Elecciones Internas</w:t>
            </w:r>
            <w:r w:rsidRPr="00324A2D">
              <w:rPr>
                <w:color w:val="auto"/>
                <w:sz w:val="16"/>
                <w:szCs w:val="16"/>
              </w:rPr>
              <w:t xml:space="preserve"> presentará un informe final de actividades a la Comisión Ejecutiva Nacional, declarando la conclusión de sus actividades. </w:t>
            </w:r>
          </w:p>
        </w:tc>
        <w:tc>
          <w:tcPr>
            <w:tcW w:w="4063" w:type="dxa"/>
            <w:tcBorders>
              <w:bottom w:val="nil"/>
            </w:tcBorders>
            <w:shd w:val="clear" w:color="auto" w:fill="auto"/>
          </w:tcPr>
          <w:p w:rsidR="00CE2027" w:rsidRPr="00324A2D" w:rsidRDefault="00CE2027" w:rsidP="00A75A52">
            <w:pPr>
              <w:pStyle w:val="Textoindependiente"/>
              <w:spacing w:before="20" w:after="20" w:line="170" w:lineRule="exact"/>
              <w:ind w:right="33"/>
              <w:contextualSpacing/>
              <w:rPr>
                <w:b/>
                <w:spacing w:val="-1"/>
                <w:sz w:val="16"/>
                <w:szCs w:val="16"/>
                <w:lang w:val="es-MX"/>
              </w:rPr>
            </w:pPr>
            <w:r w:rsidRPr="00324A2D">
              <w:rPr>
                <w:spacing w:val="-1"/>
                <w:sz w:val="16"/>
                <w:szCs w:val="16"/>
                <w:lang w:val="es-MX"/>
              </w:rPr>
              <w:t>Los integrantes de esta Comisión</w:t>
            </w:r>
            <w:r w:rsidRPr="00324A2D">
              <w:rPr>
                <w:b/>
                <w:spacing w:val="-1"/>
                <w:sz w:val="16"/>
                <w:szCs w:val="16"/>
                <w:lang w:val="es-MX"/>
              </w:rPr>
              <w:t xml:space="preserve"> durarán en su encargo 3 años y pod</w:t>
            </w:r>
            <w:r w:rsidRPr="00324A2D">
              <w:rPr>
                <w:b/>
                <w:spacing w:val="1"/>
                <w:sz w:val="16"/>
                <w:szCs w:val="16"/>
                <w:lang w:val="es-MX"/>
              </w:rPr>
              <w:t>r</w:t>
            </w:r>
            <w:r w:rsidRPr="00324A2D">
              <w:rPr>
                <w:b/>
                <w:spacing w:val="-1"/>
                <w:sz w:val="16"/>
                <w:szCs w:val="16"/>
                <w:lang w:val="es-MX"/>
              </w:rPr>
              <w:t>á</w:t>
            </w:r>
            <w:r w:rsidRPr="00324A2D">
              <w:rPr>
                <w:b/>
                <w:sz w:val="16"/>
                <w:szCs w:val="16"/>
                <w:lang w:val="es-MX"/>
              </w:rPr>
              <w:t>n</w:t>
            </w:r>
            <w:r w:rsidRPr="00324A2D">
              <w:rPr>
                <w:b/>
                <w:spacing w:val="47"/>
                <w:sz w:val="16"/>
                <w:szCs w:val="16"/>
                <w:lang w:val="es-MX"/>
              </w:rPr>
              <w:t xml:space="preserve"> </w:t>
            </w:r>
            <w:r w:rsidRPr="00324A2D">
              <w:rPr>
                <w:b/>
                <w:spacing w:val="-1"/>
                <w:sz w:val="16"/>
                <w:szCs w:val="16"/>
                <w:lang w:val="es-MX"/>
              </w:rPr>
              <w:t>ser removido</w:t>
            </w:r>
            <w:r w:rsidRPr="00324A2D">
              <w:rPr>
                <w:b/>
                <w:sz w:val="16"/>
                <w:szCs w:val="16"/>
                <w:lang w:val="es-MX"/>
              </w:rPr>
              <w:t>s, por acuerdo de</w:t>
            </w:r>
            <w:r w:rsidRPr="00324A2D">
              <w:rPr>
                <w:b/>
                <w:spacing w:val="26"/>
                <w:sz w:val="16"/>
                <w:szCs w:val="16"/>
                <w:lang w:val="es-MX"/>
              </w:rPr>
              <w:t xml:space="preserve"> </w:t>
            </w:r>
            <w:r w:rsidRPr="00324A2D">
              <w:rPr>
                <w:b/>
                <w:spacing w:val="-1"/>
                <w:sz w:val="16"/>
                <w:szCs w:val="16"/>
                <w:lang w:val="es-MX"/>
              </w:rPr>
              <w:t>l</w:t>
            </w:r>
            <w:r w:rsidRPr="00324A2D">
              <w:rPr>
                <w:b/>
                <w:sz w:val="16"/>
                <w:szCs w:val="16"/>
                <w:lang w:val="es-MX"/>
              </w:rPr>
              <w:t>a</w:t>
            </w:r>
            <w:r w:rsidRPr="00324A2D">
              <w:rPr>
                <w:b/>
                <w:spacing w:val="26"/>
                <w:sz w:val="16"/>
                <w:szCs w:val="16"/>
                <w:lang w:val="es-MX"/>
              </w:rPr>
              <w:t xml:space="preserve"> </w:t>
            </w:r>
            <w:r w:rsidRPr="00324A2D">
              <w:rPr>
                <w:b/>
                <w:spacing w:val="-1"/>
                <w:sz w:val="16"/>
                <w:szCs w:val="16"/>
                <w:lang w:val="es-MX"/>
              </w:rPr>
              <w:t>mayorí</w:t>
            </w:r>
            <w:r w:rsidRPr="00324A2D">
              <w:rPr>
                <w:b/>
                <w:sz w:val="16"/>
                <w:szCs w:val="16"/>
                <w:lang w:val="es-MX"/>
              </w:rPr>
              <w:t>a</w:t>
            </w:r>
            <w:r w:rsidRPr="00324A2D">
              <w:rPr>
                <w:b/>
                <w:spacing w:val="26"/>
                <w:sz w:val="16"/>
                <w:szCs w:val="16"/>
                <w:lang w:val="es-MX"/>
              </w:rPr>
              <w:t xml:space="preserve"> </w:t>
            </w:r>
            <w:r w:rsidRPr="00324A2D">
              <w:rPr>
                <w:b/>
                <w:spacing w:val="-1"/>
                <w:sz w:val="16"/>
                <w:szCs w:val="16"/>
                <w:lang w:val="es-MX"/>
              </w:rPr>
              <w:t>d</w:t>
            </w:r>
            <w:r w:rsidRPr="00324A2D">
              <w:rPr>
                <w:b/>
                <w:sz w:val="16"/>
                <w:szCs w:val="16"/>
                <w:lang w:val="es-MX"/>
              </w:rPr>
              <w:t>e</w:t>
            </w:r>
            <w:r w:rsidRPr="00324A2D">
              <w:rPr>
                <w:b/>
                <w:spacing w:val="25"/>
                <w:sz w:val="16"/>
                <w:szCs w:val="16"/>
                <w:lang w:val="es-MX"/>
              </w:rPr>
              <w:t xml:space="preserve"> </w:t>
            </w:r>
            <w:r w:rsidRPr="00324A2D">
              <w:rPr>
                <w:b/>
                <w:spacing w:val="-1"/>
                <w:sz w:val="16"/>
                <w:szCs w:val="16"/>
                <w:lang w:val="es-MX"/>
              </w:rPr>
              <w:t>lo</w:t>
            </w:r>
            <w:r w:rsidRPr="00324A2D">
              <w:rPr>
                <w:b/>
                <w:sz w:val="16"/>
                <w:szCs w:val="16"/>
                <w:lang w:val="es-MX"/>
              </w:rPr>
              <w:t>s</w:t>
            </w:r>
            <w:r w:rsidRPr="00324A2D">
              <w:rPr>
                <w:b/>
                <w:spacing w:val="25"/>
                <w:sz w:val="16"/>
                <w:szCs w:val="16"/>
                <w:lang w:val="es-MX"/>
              </w:rPr>
              <w:t xml:space="preserve"> </w:t>
            </w:r>
            <w:r w:rsidRPr="00324A2D">
              <w:rPr>
                <w:b/>
                <w:spacing w:val="-1"/>
                <w:sz w:val="16"/>
                <w:szCs w:val="16"/>
                <w:lang w:val="es-MX"/>
              </w:rPr>
              <w:t>Integ</w:t>
            </w:r>
            <w:r w:rsidRPr="00324A2D">
              <w:rPr>
                <w:b/>
                <w:spacing w:val="1"/>
                <w:sz w:val="16"/>
                <w:szCs w:val="16"/>
                <w:lang w:val="es-MX"/>
              </w:rPr>
              <w:t>r</w:t>
            </w:r>
            <w:r w:rsidRPr="00324A2D">
              <w:rPr>
                <w:b/>
                <w:spacing w:val="-1"/>
                <w:sz w:val="16"/>
                <w:szCs w:val="16"/>
                <w:lang w:val="es-MX"/>
              </w:rPr>
              <w:t>ante</w:t>
            </w:r>
            <w:r w:rsidRPr="00324A2D">
              <w:rPr>
                <w:b/>
                <w:sz w:val="16"/>
                <w:szCs w:val="16"/>
                <w:lang w:val="es-MX"/>
              </w:rPr>
              <w:t>s</w:t>
            </w:r>
            <w:r w:rsidRPr="00324A2D">
              <w:rPr>
                <w:b/>
                <w:spacing w:val="25"/>
                <w:sz w:val="16"/>
                <w:szCs w:val="16"/>
                <w:lang w:val="es-MX"/>
              </w:rPr>
              <w:t xml:space="preserve"> </w:t>
            </w:r>
            <w:r w:rsidRPr="00324A2D">
              <w:rPr>
                <w:b/>
                <w:spacing w:val="-1"/>
                <w:sz w:val="16"/>
                <w:szCs w:val="16"/>
                <w:lang w:val="es-MX"/>
              </w:rPr>
              <w:t>de</w:t>
            </w:r>
            <w:r w:rsidRPr="00324A2D">
              <w:rPr>
                <w:b/>
                <w:sz w:val="16"/>
                <w:szCs w:val="16"/>
                <w:lang w:val="es-MX"/>
              </w:rPr>
              <w:t>l</w:t>
            </w:r>
            <w:r w:rsidRPr="00324A2D">
              <w:rPr>
                <w:b/>
                <w:spacing w:val="25"/>
                <w:sz w:val="16"/>
                <w:szCs w:val="16"/>
                <w:lang w:val="es-MX"/>
              </w:rPr>
              <w:t xml:space="preserve"> </w:t>
            </w:r>
            <w:r w:rsidRPr="00324A2D">
              <w:rPr>
                <w:b/>
                <w:spacing w:val="-1"/>
                <w:sz w:val="16"/>
                <w:szCs w:val="16"/>
                <w:lang w:val="es-MX"/>
              </w:rPr>
              <w:t>Consej</w:t>
            </w:r>
            <w:r w:rsidRPr="00324A2D">
              <w:rPr>
                <w:b/>
                <w:sz w:val="16"/>
                <w:szCs w:val="16"/>
                <w:lang w:val="es-MX"/>
              </w:rPr>
              <w:t>o</w:t>
            </w:r>
            <w:r w:rsidRPr="00324A2D">
              <w:rPr>
                <w:b/>
                <w:spacing w:val="25"/>
                <w:sz w:val="16"/>
                <w:szCs w:val="16"/>
                <w:lang w:val="es-MX"/>
              </w:rPr>
              <w:t xml:space="preserve"> </w:t>
            </w:r>
            <w:r w:rsidRPr="00324A2D">
              <w:rPr>
                <w:b/>
                <w:spacing w:val="-1"/>
                <w:sz w:val="16"/>
                <w:szCs w:val="16"/>
                <w:lang w:val="es-MX"/>
              </w:rPr>
              <w:t>Político Nacional, cuando así se considere conveniente.</w:t>
            </w:r>
          </w:p>
          <w:p w:rsidR="00CE2027" w:rsidRPr="00324A2D" w:rsidRDefault="00CE2027" w:rsidP="00A75A52">
            <w:pPr>
              <w:pStyle w:val="Textoindependiente"/>
              <w:spacing w:before="20" w:after="20" w:line="170" w:lineRule="exact"/>
              <w:ind w:right="33"/>
              <w:contextualSpacing/>
              <w:rPr>
                <w:sz w:val="16"/>
                <w:szCs w:val="16"/>
                <w:lang w:val="es-MX"/>
              </w:rPr>
            </w:pPr>
            <w:r w:rsidRPr="00324A2D">
              <w:rPr>
                <w:spacing w:val="-1"/>
                <w:sz w:val="16"/>
                <w:szCs w:val="16"/>
                <w:lang w:val="es-MX"/>
              </w:rPr>
              <w:t xml:space="preserve">Una vez concluido el proceso de </w:t>
            </w:r>
            <w:r w:rsidRPr="00324A2D">
              <w:rPr>
                <w:b/>
                <w:spacing w:val="-1"/>
                <w:sz w:val="16"/>
                <w:szCs w:val="16"/>
                <w:lang w:val="es-MX"/>
              </w:rPr>
              <w:t xml:space="preserve">postulación correspondiente </w:t>
            </w:r>
            <w:r w:rsidRPr="00324A2D">
              <w:rPr>
                <w:spacing w:val="-1"/>
                <w:sz w:val="16"/>
                <w:szCs w:val="16"/>
                <w:lang w:val="es-MX"/>
              </w:rPr>
              <w:t>y resueltos los medios de impugnación,</w:t>
            </w:r>
            <w:r w:rsidRPr="00324A2D">
              <w:rPr>
                <w:b/>
                <w:spacing w:val="-1"/>
                <w:sz w:val="16"/>
                <w:szCs w:val="16"/>
                <w:lang w:val="es-MX"/>
              </w:rPr>
              <w:t xml:space="preserve"> </w:t>
            </w:r>
            <w:r w:rsidRPr="00324A2D">
              <w:rPr>
                <w:spacing w:val="-1"/>
                <w:sz w:val="16"/>
                <w:szCs w:val="16"/>
                <w:lang w:val="es-MX"/>
              </w:rPr>
              <w:t>la Comisión</w:t>
            </w:r>
            <w:r w:rsidRPr="00324A2D">
              <w:rPr>
                <w:b/>
                <w:spacing w:val="-1"/>
                <w:sz w:val="16"/>
                <w:szCs w:val="16"/>
                <w:lang w:val="es-MX"/>
              </w:rPr>
              <w:t xml:space="preserve"> </w:t>
            </w:r>
            <w:r w:rsidRPr="00324A2D">
              <w:rPr>
                <w:spacing w:val="-1"/>
                <w:sz w:val="16"/>
                <w:szCs w:val="16"/>
                <w:lang w:val="es-MX"/>
              </w:rPr>
              <w:t>presentará un informe final de actividades a la Comisión Ejecutiva Nacional, declarando la conclusión de sus actividades.</w:t>
            </w:r>
          </w:p>
        </w:tc>
        <w:tc>
          <w:tcPr>
            <w:tcW w:w="2672" w:type="dxa"/>
            <w:tcBorders>
              <w:bottom w:val="nil"/>
            </w:tcBorders>
            <w:shd w:val="clear" w:color="auto" w:fill="auto"/>
          </w:tcPr>
          <w:p w:rsidR="00CE2027" w:rsidRPr="00324A2D" w:rsidRDefault="00CE2027" w:rsidP="00A75A52">
            <w:pPr>
              <w:spacing w:before="20" w:after="20" w:line="170" w:lineRule="exact"/>
              <w:jc w:val="both"/>
              <w:rPr>
                <w:rFonts w:ascii="Arial" w:hAnsi="Arial" w:cs="Arial"/>
                <w:sz w:val="16"/>
                <w:szCs w:val="16"/>
              </w:rPr>
            </w:pPr>
          </w:p>
        </w:tc>
        <w:tc>
          <w:tcPr>
            <w:tcW w:w="2385" w:type="dxa"/>
            <w:tcBorders>
              <w:bottom w:val="nil"/>
            </w:tcBorders>
            <w:shd w:val="clear" w:color="auto" w:fill="auto"/>
          </w:tcPr>
          <w:p w:rsidR="00CE2027" w:rsidRPr="00324A2D" w:rsidRDefault="00CE2027" w:rsidP="00A75A52">
            <w:pPr>
              <w:spacing w:before="20" w:after="20" w:line="170" w:lineRule="exact"/>
              <w:jc w:val="both"/>
              <w:rPr>
                <w:rFonts w:ascii="Arial" w:hAnsi="Arial" w:cs="Arial"/>
                <w:sz w:val="16"/>
                <w:szCs w:val="16"/>
              </w:rPr>
            </w:pPr>
          </w:p>
        </w:tc>
      </w:tr>
      <w:tr w:rsidR="00CE2027" w:rsidRPr="00324A2D">
        <w:tc>
          <w:tcPr>
            <w:tcW w:w="4056" w:type="dxa"/>
            <w:gridSpan w:val="2"/>
            <w:tcBorders>
              <w:top w:val="nil"/>
              <w:bottom w:val="nil"/>
            </w:tcBorders>
            <w:shd w:val="clear" w:color="auto" w:fill="auto"/>
          </w:tcPr>
          <w:p w:rsidR="00CE2027" w:rsidRPr="00324A2D" w:rsidRDefault="00CE2027" w:rsidP="00A75A52">
            <w:pPr>
              <w:pStyle w:val="Default"/>
              <w:spacing w:before="20" w:after="20" w:line="170" w:lineRule="exact"/>
              <w:jc w:val="both"/>
              <w:rPr>
                <w:bCs/>
                <w:color w:val="auto"/>
                <w:sz w:val="16"/>
                <w:szCs w:val="16"/>
              </w:rPr>
            </w:pPr>
            <w:r w:rsidRPr="00324A2D">
              <w:rPr>
                <w:bCs/>
                <w:color w:val="auto"/>
                <w:sz w:val="16"/>
                <w:szCs w:val="16"/>
              </w:rPr>
              <w:t>Artículo 50 Bis</w:t>
            </w:r>
            <w:r w:rsidRPr="00324A2D">
              <w:rPr>
                <w:b/>
                <w:bCs/>
                <w:color w:val="auto"/>
                <w:sz w:val="16"/>
                <w:szCs w:val="16"/>
              </w:rPr>
              <w:t xml:space="preserve"> 1. </w:t>
            </w:r>
            <w:r w:rsidRPr="00324A2D">
              <w:rPr>
                <w:color w:val="auto"/>
                <w:sz w:val="16"/>
                <w:szCs w:val="16"/>
              </w:rPr>
              <w:t>La Comisión Nacional de Elecciones Intern</w:t>
            </w:r>
            <w:r w:rsidRPr="00324A2D">
              <w:rPr>
                <w:b/>
                <w:color w:val="auto"/>
                <w:sz w:val="16"/>
                <w:szCs w:val="16"/>
              </w:rPr>
              <w:t>a</w:t>
            </w:r>
            <w:r w:rsidRPr="00324A2D">
              <w:rPr>
                <w:color w:val="auto"/>
                <w:sz w:val="16"/>
                <w:szCs w:val="16"/>
              </w:rPr>
              <w:t>s tendrá las siguientes facultades:</w:t>
            </w:r>
          </w:p>
        </w:tc>
        <w:tc>
          <w:tcPr>
            <w:tcW w:w="4063" w:type="dxa"/>
            <w:tcBorders>
              <w:top w:val="nil"/>
              <w:bottom w:val="nil"/>
            </w:tcBorders>
            <w:shd w:val="clear" w:color="auto" w:fill="auto"/>
          </w:tcPr>
          <w:p w:rsidR="00CE2027" w:rsidRPr="00324A2D" w:rsidRDefault="00CE2027" w:rsidP="00A75A52">
            <w:pPr>
              <w:spacing w:before="20" w:after="20" w:line="170" w:lineRule="exact"/>
              <w:contextualSpacing/>
              <w:jc w:val="both"/>
              <w:rPr>
                <w:rFonts w:ascii="Arial" w:eastAsia="Calibri" w:hAnsi="Arial" w:cs="Arial"/>
                <w:b/>
                <w:sz w:val="16"/>
                <w:szCs w:val="16"/>
              </w:rPr>
            </w:pPr>
            <w:r w:rsidRPr="00324A2D">
              <w:rPr>
                <w:rFonts w:ascii="Arial" w:eastAsia="Calibri" w:hAnsi="Arial" w:cs="Arial"/>
                <w:sz w:val="16"/>
                <w:szCs w:val="16"/>
              </w:rPr>
              <w:t>Artículo 50 Bis</w:t>
            </w:r>
            <w:r w:rsidRPr="00324A2D">
              <w:rPr>
                <w:rFonts w:ascii="Arial" w:eastAsia="Calibri" w:hAnsi="Arial" w:cs="Arial"/>
                <w:b/>
                <w:sz w:val="16"/>
                <w:szCs w:val="16"/>
              </w:rPr>
              <w:t xml:space="preserve"> 2. </w:t>
            </w:r>
            <w:r w:rsidRPr="00324A2D">
              <w:rPr>
                <w:rFonts w:ascii="Arial" w:eastAsia="Calibri" w:hAnsi="Arial" w:cs="Arial"/>
                <w:sz w:val="16"/>
                <w:szCs w:val="16"/>
              </w:rPr>
              <w:t xml:space="preserve">La </w:t>
            </w:r>
            <w:r w:rsidRPr="00324A2D">
              <w:rPr>
                <w:rFonts w:ascii="Arial" w:eastAsia="Calibri" w:hAnsi="Arial" w:cs="Arial"/>
                <w:spacing w:val="-1"/>
                <w:sz w:val="16"/>
                <w:szCs w:val="16"/>
              </w:rPr>
              <w:t>Comisión Nacional de Elecciones</w:t>
            </w:r>
            <w:r w:rsidRPr="00324A2D">
              <w:rPr>
                <w:rFonts w:ascii="Arial" w:eastAsia="Calibri" w:hAnsi="Arial" w:cs="Arial"/>
                <w:b/>
                <w:spacing w:val="57"/>
                <w:sz w:val="16"/>
                <w:szCs w:val="16"/>
              </w:rPr>
              <w:t xml:space="preserve"> y </w:t>
            </w:r>
            <w:r w:rsidRPr="00324A2D">
              <w:rPr>
                <w:rFonts w:ascii="Arial" w:eastAsia="Calibri" w:hAnsi="Arial" w:cs="Arial"/>
                <w:b/>
                <w:spacing w:val="-1"/>
                <w:sz w:val="16"/>
                <w:szCs w:val="16"/>
              </w:rPr>
              <w:t>Pro</w:t>
            </w:r>
            <w:r w:rsidRPr="00324A2D">
              <w:rPr>
                <w:rFonts w:ascii="Arial" w:eastAsia="Calibri" w:hAnsi="Arial" w:cs="Arial"/>
                <w:b/>
                <w:sz w:val="16"/>
                <w:szCs w:val="16"/>
              </w:rPr>
              <w:t>c</w:t>
            </w:r>
            <w:r w:rsidRPr="00324A2D">
              <w:rPr>
                <w:rFonts w:ascii="Arial" w:eastAsia="Calibri" w:hAnsi="Arial" w:cs="Arial"/>
                <w:b/>
                <w:spacing w:val="-1"/>
                <w:sz w:val="16"/>
                <w:szCs w:val="16"/>
              </w:rPr>
              <w:t>edimiento</w:t>
            </w:r>
            <w:r w:rsidRPr="00324A2D">
              <w:rPr>
                <w:rFonts w:ascii="Arial" w:eastAsia="Calibri" w:hAnsi="Arial" w:cs="Arial"/>
                <w:b/>
                <w:sz w:val="16"/>
                <w:szCs w:val="16"/>
              </w:rPr>
              <w:t>s</w:t>
            </w:r>
            <w:r w:rsidRPr="00324A2D">
              <w:rPr>
                <w:rFonts w:ascii="Arial" w:eastAsia="Calibri" w:hAnsi="Arial" w:cs="Arial"/>
                <w:b/>
                <w:spacing w:val="57"/>
                <w:sz w:val="16"/>
                <w:szCs w:val="16"/>
              </w:rPr>
              <w:t xml:space="preserve"> </w:t>
            </w:r>
            <w:r w:rsidRPr="00324A2D">
              <w:rPr>
                <w:rFonts w:ascii="Arial" w:eastAsia="Calibri" w:hAnsi="Arial" w:cs="Arial"/>
                <w:spacing w:val="-1"/>
                <w:sz w:val="16"/>
                <w:szCs w:val="16"/>
              </w:rPr>
              <w:t>Intern</w:t>
            </w:r>
            <w:r w:rsidRPr="00324A2D">
              <w:rPr>
                <w:rFonts w:ascii="Arial" w:eastAsia="Calibri" w:hAnsi="Arial" w:cs="Arial"/>
                <w:b/>
                <w:spacing w:val="-1"/>
                <w:sz w:val="16"/>
                <w:szCs w:val="16"/>
              </w:rPr>
              <w:t>o</w:t>
            </w:r>
            <w:r w:rsidRPr="00324A2D">
              <w:rPr>
                <w:rFonts w:ascii="Arial" w:eastAsia="Calibri" w:hAnsi="Arial" w:cs="Arial"/>
                <w:sz w:val="16"/>
                <w:szCs w:val="16"/>
              </w:rPr>
              <w:t>s tendrá las siguientes facultades</w:t>
            </w:r>
            <w:r w:rsidRPr="00324A2D">
              <w:rPr>
                <w:rFonts w:ascii="Arial" w:eastAsia="Calibri" w:hAnsi="Arial" w:cs="Arial"/>
                <w:b/>
                <w:sz w:val="16"/>
                <w:szCs w:val="16"/>
              </w:rPr>
              <w:t xml:space="preserve"> para la postulación de integrantes de los Órganos de Dirección Nacional</w:t>
            </w:r>
            <w:r w:rsidRPr="00324A2D">
              <w:rPr>
                <w:rFonts w:ascii="Arial" w:eastAsia="Calibri" w:hAnsi="Arial" w:cs="Arial"/>
                <w:sz w:val="16"/>
                <w:szCs w:val="16"/>
              </w:rPr>
              <w:t>:</w:t>
            </w:r>
          </w:p>
          <w:p w:rsidR="00CE2027" w:rsidRPr="00324A2D" w:rsidRDefault="00CE2027" w:rsidP="00A75A52">
            <w:pPr>
              <w:pStyle w:val="ListParagraph1"/>
              <w:spacing w:before="20" w:after="20" w:line="170" w:lineRule="exact"/>
              <w:ind w:left="0"/>
              <w:jc w:val="both"/>
              <w:rPr>
                <w:rFonts w:eastAsia="Calibri"/>
                <w:sz w:val="16"/>
                <w:szCs w:val="16"/>
              </w:rPr>
            </w:pPr>
            <w:r w:rsidRPr="00324A2D">
              <w:rPr>
                <w:b/>
                <w:sz w:val="16"/>
                <w:szCs w:val="16"/>
              </w:rPr>
              <w:t>I. Organizar, vigilar y conducir los procesos de selección y postulación interna de los órganos de dirección a nivel Nacional.</w:t>
            </w:r>
          </w:p>
        </w:tc>
        <w:tc>
          <w:tcPr>
            <w:tcW w:w="2672" w:type="dxa"/>
            <w:tcBorders>
              <w:top w:val="nil"/>
              <w:bottom w:val="nil"/>
            </w:tcBorders>
            <w:shd w:val="clear" w:color="auto" w:fill="auto"/>
          </w:tcPr>
          <w:p w:rsidR="00CE2027" w:rsidRPr="00324A2D" w:rsidRDefault="00CE2027" w:rsidP="00A75A52">
            <w:pPr>
              <w:spacing w:before="20" w:after="20" w:line="170" w:lineRule="exact"/>
              <w:jc w:val="both"/>
              <w:rPr>
                <w:rFonts w:ascii="Arial" w:hAnsi="Arial" w:cs="Arial"/>
                <w:sz w:val="16"/>
                <w:szCs w:val="16"/>
              </w:rPr>
            </w:pPr>
            <w:r w:rsidRPr="00324A2D">
              <w:rPr>
                <w:rFonts w:ascii="Arial" w:hAnsi="Arial" w:cs="Arial"/>
                <w:sz w:val="16"/>
                <w:szCs w:val="16"/>
              </w:rPr>
              <w:t>Artículo 43, párrafo 1, inciso d) de la LGPP.</w:t>
            </w:r>
          </w:p>
        </w:tc>
        <w:tc>
          <w:tcPr>
            <w:tcW w:w="2385" w:type="dxa"/>
            <w:tcBorders>
              <w:top w:val="nil"/>
              <w:bottom w:val="nil"/>
            </w:tcBorders>
            <w:shd w:val="clear" w:color="auto" w:fill="auto"/>
          </w:tcPr>
          <w:p w:rsidR="00CE2027" w:rsidRPr="00324A2D" w:rsidRDefault="00CE2027" w:rsidP="00A75A52">
            <w:pPr>
              <w:spacing w:before="20" w:after="20" w:line="170" w:lineRule="exact"/>
              <w:jc w:val="both"/>
              <w:rPr>
                <w:rFonts w:ascii="Arial" w:hAnsi="Arial" w:cs="Arial"/>
                <w:sz w:val="16"/>
                <w:szCs w:val="16"/>
              </w:rPr>
            </w:pPr>
            <w:r w:rsidRPr="00324A2D">
              <w:rPr>
                <w:rFonts w:ascii="Arial" w:hAnsi="Arial" w:cs="Arial"/>
                <w:sz w:val="16"/>
                <w:szCs w:val="16"/>
              </w:rPr>
              <w:t>Adecuación a la ley.</w:t>
            </w:r>
          </w:p>
        </w:tc>
      </w:tr>
      <w:tr w:rsidR="00CE2027" w:rsidRPr="00324A2D">
        <w:tc>
          <w:tcPr>
            <w:tcW w:w="4056" w:type="dxa"/>
            <w:gridSpan w:val="2"/>
            <w:tcBorders>
              <w:top w:val="nil"/>
              <w:bottom w:val="nil"/>
            </w:tcBorders>
            <w:shd w:val="clear" w:color="auto" w:fill="auto"/>
          </w:tcPr>
          <w:p w:rsidR="00CE2027" w:rsidRPr="00324A2D" w:rsidRDefault="00CE2027" w:rsidP="0006751D">
            <w:pPr>
              <w:pStyle w:val="Default"/>
              <w:spacing w:before="20" w:after="20" w:line="170" w:lineRule="exact"/>
              <w:jc w:val="both"/>
              <w:rPr>
                <w:bCs/>
                <w:color w:val="auto"/>
                <w:sz w:val="16"/>
                <w:szCs w:val="16"/>
              </w:rPr>
            </w:pPr>
            <w:r w:rsidRPr="00324A2D">
              <w:rPr>
                <w:b/>
                <w:color w:val="auto"/>
                <w:sz w:val="16"/>
                <w:szCs w:val="16"/>
              </w:rPr>
              <w:t xml:space="preserve">II. Entre los integrantes de la Comisión elegirán por mayoría a quien conduzca la implementación de los actos que integren </w:t>
            </w:r>
            <w:r w:rsidRPr="00324A2D">
              <w:rPr>
                <w:color w:val="auto"/>
                <w:sz w:val="16"/>
                <w:szCs w:val="16"/>
              </w:rPr>
              <w:t>el proceso de elección</w:t>
            </w:r>
            <w:r w:rsidR="009E3498">
              <w:rPr>
                <w:color w:val="auto"/>
                <w:sz w:val="16"/>
                <w:szCs w:val="16"/>
              </w:rPr>
              <w:t xml:space="preserve"> </w:t>
            </w:r>
            <w:r w:rsidRPr="00324A2D">
              <w:rPr>
                <w:b/>
                <w:color w:val="auto"/>
                <w:sz w:val="16"/>
                <w:szCs w:val="16"/>
              </w:rPr>
              <w:t>antes mencionado.</w:t>
            </w:r>
          </w:p>
        </w:tc>
        <w:tc>
          <w:tcPr>
            <w:tcW w:w="4063" w:type="dxa"/>
            <w:tcBorders>
              <w:top w:val="nil"/>
              <w:bottom w:val="nil"/>
            </w:tcBorders>
            <w:shd w:val="clear" w:color="auto" w:fill="auto"/>
          </w:tcPr>
          <w:p w:rsidR="00CE2027" w:rsidRPr="00324A2D" w:rsidRDefault="00CE2027" w:rsidP="00A75A52">
            <w:pPr>
              <w:pStyle w:val="ListParagraph1"/>
              <w:spacing w:before="20" w:after="20" w:line="170" w:lineRule="exact"/>
              <w:ind w:left="0"/>
              <w:jc w:val="both"/>
              <w:rPr>
                <w:rFonts w:eastAsia="Calibri"/>
                <w:sz w:val="16"/>
                <w:szCs w:val="16"/>
              </w:rPr>
            </w:pPr>
            <w:r w:rsidRPr="00324A2D">
              <w:rPr>
                <w:b/>
                <w:sz w:val="16"/>
                <w:szCs w:val="16"/>
              </w:rPr>
              <w:t>II. Proponer a la Comisión Ejecutiva Nacional la convocatoria para</w:t>
            </w:r>
            <w:r w:rsidRPr="00324A2D">
              <w:rPr>
                <w:sz w:val="16"/>
                <w:szCs w:val="16"/>
              </w:rPr>
              <w:t xml:space="preserve"> el proceso de elección </w:t>
            </w:r>
            <w:r w:rsidRPr="00324A2D">
              <w:rPr>
                <w:b/>
                <w:sz w:val="16"/>
                <w:szCs w:val="16"/>
              </w:rPr>
              <w:t>de dirigentes.</w:t>
            </w:r>
          </w:p>
        </w:tc>
        <w:tc>
          <w:tcPr>
            <w:tcW w:w="2672" w:type="dxa"/>
            <w:tcBorders>
              <w:top w:val="nil"/>
              <w:bottom w:val="nil"/>
            </w:tcBorders>
            <w:shd w:val="clear" w:color="auto" w:fill="auto"/>
          </w:tcPr>
          <w:p w:rsidR="00CE2027" w:rsidRPr="00324A2D" w:rsidRDefault="00CE2027" w:rsidP="00A75A52">
            <w:pPr>
              <w:spacing w:before="20" w:after="20" w:line="170" w:lineRule="exact"/>
              <w:jc w:val="both"/>
              <w:rPr>
                <w:rFonts w:ascii="Arial" w:hAnsi="Arial" w:cs="Arial"/>
                <w:sz w:val="16"/>
                <w:szCs w:val="16"/>
              </w:rPr>
            </w:pPr>
          </w:p>
        </w:tc>
        <w:tc>
          <w:tcPr>
            <w:tcW w:w="2385" w:type="dxa"/>
            <w:tcBorders>
              <w:top w:val="nil"/>
              <w:bottom w:val="nil"/>
            </w:tcBorders>
            <w:shd w:val="clear" w:color="auto" w:fill="auto"/>
          </w:tcPr>
          <w:p w:rsidR="00CE2027" w:rsidRPr="00324A2D" w:rsidRDefault="00CE2027" w:rsidP="00A75A52">
            <w:pPr>
              <w:spacing w:before="20" w:after="20" w:line="170" w:lineRule="exact"/>
              <w:jc w:val="both"/>
              <w:rPr>
                <w:rFonts w:ascii="Arial" w:hAnsi="Arial" w:cs="Arial"/>
                <w:sz w:val="16"/>
                <w:szCs w:val="16"/>
              </w:rPr>
            </w:pPr>
          </w:p>
        </w:tc>
      </w:tr>
      <w:tr w:rsidR="00CE2027" w:rsidRPr="00324A2D">
        <w:tc>
          <w:tcPr>
            <w:tcW w:w="4056" w:type="dxa"/>
            <w:gridSpan w:val="2"/>
            <w:tcBorders>
              <w:top w:val="nil"/>
              <w:bottom w:val="nil"/>
            </w:tcBorders>
            <w:shd w:val="clear" w:color="auto" w:fill="auto"/>
          </w:tcPr>
          <w:p w:rsidR="00CE2027" w:rsidRPr="00324A2D" w:rsidRDefault="00CE2027" w:rsidP="00A75A52">
            <w:pPr>
              <w:pStyle w:val="Default"/>
              <w:spacing w:before="20" w:after="20" w:line="170" w:lineRule="exact"/>
              <w:jc w:val="both"/>
              <w:rPr>
                <w:bCs/>
                <w:color w:val="auto"/>
                <w:sz w:val="16"/>
                <w:szCs w:val="16"/>
              </w:rPr>
            </w:pPr>
            <w:r w:rsidRPr="00324A2D">
              <w:rPr>
                <w:b/>
                <w:color w:val="auto"/>
                <w:sz w:val="16"/>
                <w:szCs w:val="16"/>
              </w:rPr>
              <w:t>I.</w:t>
            </w:r>
            <w:r w:rsidRPr="00324A2D">
              <w:rPr>
                <w:color w:val="auto"/>
                <w:sz w:val="16"/>
                <w:szCs w:val="16"/>
              </w:rPr>
              <w:t xml:space="preserve"> </w:t>
            </w:r>
            <w:r w:rsidRPr="00324A2D">
              <w:rPr>
                <w:b/>
                <w:color w:val="auto"/>
                <w:sz w:val="16"/>
                <w:szCs w:val="16"/>
              </w:rPr>
              <w:t>Emitirá</w:t>
            </w:r>
            <w:r w:rsidRPr="00324A2D">
              <w:rPr>
                <w:color w:val="auto"/>
                <w:sz w:val="16"/>
                <w:szCs w:val="16"/>
              </w:rPr>
              <w:t xml:space="preserve"> la convocatoria interna para el proceso de elección de dirigentes.</w:t>
            </w:r>
          </w:p>
        </w:tc>
        <w:tc>
          <w:tcPr>
            <w:tcW w:w="4063" w:type="dxa"/>
            <w:tcBorders>
              <w:top w:val="nil"/>
              <w:bottom w:val="nil"/>
            </w:tcBorders>
            <w:shd w:val="clear" w:color="auto" w:fill="auto"/>
          </w:tcPr>
          <w:p w:rsidR="00CE2027" w:rsidRPr="00324A2D" w:rsidRDefault="00CE2027" w:rsidP="00A75A52">
            <w:pPr>
              <w:pStyle w:val="ListParagraph1"/>
              <w:spacing w:before="20" w:after="20" w:line="170" w:lineRule="exact"/>
              <w:ind w:left="0"/>
              <w:jc w:val="both"/>
              <w:rPr>
                <w:sz w:val="16"/>
                <w:szCs w:val="16"/>
              </w:rPr>
            </w:pPr>
            <w:r w:rsidRPr="00324A2D">
              <w:rPr>
                <w:b/>
                <w:sz w:val="16"/>
                <w:szCs w:val="16"/>
              </w:rPr>
              <w:t xml:space="preserve">III. Publicar </w:t>
            </w:r>
            <w:r w:rsidRPr="00324A2D">
              <w:rPr>
                <w:sz w:val="16"/>
                <w:szCs w:val="16"/>
              </w:rPr>
              <w:t>la convocatoria interna para el proceso de elección de dirigentes.</w:t>
            </w:r>
          </w:p>
          <w:p w:rsidR="00CE2027" w:rsidRPr="00324A2D" w:rsidRDefault="00CE2027" w:rsidP="00A75A52">
            <w:pPr>
              <w:pStyle w:val="ListParagraph1"/>
              <w:spacing w:before="20" w:after="20" w:line="170" w:lineRule="exact"/>
              <w:ind w:left="0"/>
              <w:jc w:val="both"/>
              <w:rPr>
                <w:rFonts w:eastAsia="Calibri"/>
                <w:sz w:val="16"/>
                <w:szCs w:val="16"/>
              </w:rPr>
            </w:pPr>
            <w:r w:rsidRPr="00324A2D">
              <w:rPr>
                <w:b/>
                <w:sz w:val="16"/>
                <w:szCs w:val="16"/>
              </w:rPr>
              <w:t>IV. Registrar a los precandidatos o candidatos y dictaminar sobre su procedencia.</w:t>
            </w:r>
          </w:p>
        </w:tc>
        <w:tc>
          <w:tcPr>
            <w:tcW w:w="2672" w:type="dxa"/>
            <w:tcBorders>
              <w:top w:val="nil"/>
              <w:bottom w:val="nil"/>
            </w:tcBorders>
            <w:shd w:val="clear" w:color="auto" w:fill="auto"/>
          </w:tcPr>
          <w:p w:rsidR="00CE2027" w:rsidRPr="00324A2D" w:rsidRDefault="00CE2027" w:rsidP="00A75A52">
            <w:pPr>
              <w:spacing w:before="20" w:after="20" w:line="170" w:lineRule="exact"/>
              <w:jc w:val="both"/>
              <w:rPr>
                <w:rFonts w:ascii="Arial" w:hAnsi="Arial" w:cs="Arial"/>
                <w:sz w:val="16"/>
                <w:szCs w:val="16"/>
              </w:rPr>
            </w:pPr>
          </w:p>
        </w:tc>
        <w:tc>
          <w:tcPr>
            <w:tcW w:w="2385" w:type="dxa"/>
            <w:tcBorders>
              <w:top w:val="nil"/>
              <w:bottom w:val="nil"/>
            </w:tcBorders>
            <w:shd w:val="clear" w:color="auto" w:fill="auto"/>
          </w:tcPr>
          <w:p w:rsidR="00CE2027" w:rsidRPr="00324A2D" w:rsidRDefault="00CE2027" w:rsidP="00A75A52">
            <w:pPr>
              <w:spacing w:before="20" w:after="20" w:line="170" w:lineRule="exact"/>
              <w:jc w:val="both"/>
              <w:rPr>
                <w:rFonts w:ascii="Arial" w:hAnsi="Arial" w:cs="Arial"/>
                <w:sz w:val="16"/>
                <w:szCs w:val="16"/>
              </w:rPr>
            </w:pPr>
          </w:p>
        </w:tc>
      </w:tr>
      <w:tr w:rsidR="00CE2027" w:rsidRPr="00324A2D">
        <w:tc>
          <w:tcPr>
            <w:tcW w:w="4056" w:type="dxa"/>
            <w:gridSpan w:val="2"/>
            <w:tcBorders>
              <w:top w:val="nil"/>
              <w:bottom w:val="nil"/>
            </w:tcBorders>
            <w:shd w:val="clear" w:color="auto" w:fill="auto"/>
          </w:tcPr>
          <w:p w:rsidR="00CE2027" w:rsidRPr="00324A2D" w:rsidRDefault="00CE2027" w:rsidP="0006751D">
            <w:pPr>
              <w:pStyle w:val="Default"/>
              <w:spacing w:before="20" w:after="20" w:line="170" w:lineRule="exact"/>
              <w:jc w:val="both"/>
              <w:rPr>
                <w:bCs/>
                <w:color w:val="auto"/>
                <w:sz w:val="16"/>
                <w:szCs w:val="16"/>
              </w:rPr>
            </w:pPr>
            <w:r w:rsidRPr="00324A2D">
              <w:rPr>
                <w:b/>
                <w:color w:val="auto"/>
                <w:sz w:val="16"/>
                <w:szCs w:val="16"/>
              </w:rPr>
              <w:t>III.</w:t>
            </w:r>
            <w:r w:rsidRPr="00324A2D">
              <w:rPr>
                <w:color w:val="auto"/>
                <w:sz w:val="16"/>
                <w:szCs w:val="16"/>
              </w:rPr>
              <w:t xml:space="preserve"> Solicitar</w:t>
            </w:r>
            <w:r w:rsidRPr="00324A2D">
              <w:rPr>
                <w:b/>
                <w:color w:val="auto"/>
                <w:sz w:val="16"/>
                <w:szCs w:val="16"/>
              </w:rPr>
              <w:t>á</w:t>
            </w:r>
            <w:r w:rsidRPr="00324A2D">
              <w:rPr>
                <w:color w:val="auto"/>
                <w:sz w:val="16"/>
                <w:szCs w:val="16"/>
              </w:rPr>
              <w:t xml:space="preserve"> a los miembros del </w:t>
            </w:r>
            <w:r w:rsidRPr="00324A2D">
              <w:rPr>
                <w:b/>
                <w:color w:val="auto"/>
                <w:sz w:val="16"/>
                <w:szCs w:val="16"/>
              </w:rPr>
              <w:t xml:space="preserve">Congreso Nacional o </w:t>
            </w:r>
            <w:r w:rsidRPr="00324A2D">
              <w:rPr>
                <w:color w:val="auto"/>
                <w:sz w:val="16"/>
                <w:szCs w:val="16"/>
              </w:rPr>
              <w:t>Consejo Político Nacional sus propuestas para elegir a los integrantes de los Órganos de</w:t>
            </w:r>
            <w:r w:rsidR="009E3498">
              <w:rPr>
                <w:color w:val="auto"/>
                <w:sz w:val="16"/>
                <w:szCs w:val="16"/>
              </w:rPr>
              <w:t xml:space="preserve"> </w:t>
            </w:r>
            <w:r w:rsidRPr="00324A2D">
              <w:rPr>
                <w:color w:val="auto"/>
                <w:sz w:val="16"/>
                <w:szCs w:val="16"/>
              </w:rPr>
              <w:t>Dirección Nacional.</w:t>
            </w:r>
          </w:p>
        </w:tc>
        <w:tc>
          <w:tcPr>
            <w:tcW w:w="4063" w:type="dxa"/>
            <w:tcBorders>
              <w:top w:val="nil"/>
              <w:bottom w:val="nil"/>
            </w:tcBorders>
            <w:shd w:val="clear" w:color="auto" w:fill="auto"/>
          </w:tcPr>
          <w:p w:rsidR="00CE2027" w:rsidRPr="00324A2D" w:rsidRDefault="00CE2027" w:rsidP="00A75A52">
            <w:pPr>
              <w:pStyle w:val="ListParagraph1"/>
              <w:spacing w:before="20" w:after="20" w:line="170" w:lineRule="exact"/>
              <w:ind w:left="0"/>
              <w:jc w:val="both"/>
              <w:rPr>
                <w:rFonts w:eastAsia="Calibri"/>
                <w:sz w:val="16"/>
                <w:szCs w:val="16"/>
              </w:rPr>
            </w:pPr>
            <w:r w:rsidRPr="00324A2D">
              <w:rPr>
                <w:b/>
                <w:sz w:val="16"/>
                <w:szCs w:val="16"/>
              </w:rPr>
              <w:t xml:space="preserve">V. </w:t>
            </w:r>
            <w:r w:rsidRPr="00324A2D">
              <w:rPr>
                <w:sz w:val="16"/>
                <w:szCs w:val="16"/>
              </w:rPr>
              <w:t>Solicitar a los miembros del</w:t>
            </w:r>
            <w:r w:rsidRPr="00324A2D">
              <w:rPr>
                <w:b/>
                <w:sz w:val="16"/>
                <w:szCs w:val="16"/>
              </w:rPr>
              <w:t xml:space="preserve"> </w:t>
            </w:r>
            <w:r w:rsidRPr="00324A2D">
              <w:rPr>
                <w:sz w:val="16"/>
                <w:szCs w:val="16"/>
              </w:rPr>
              <w:t>Consejo Político Nacional</w:t>
            </w:r>
            <w:r w:rsidRPr="00324A2D">
              <w:rPr>
                <w:b/>
                <w:sz w:val="16"/>
                <w:szCs w:val="16"/>
              </w:rPr>
              <w:t xml:space="preserve">, </w:t>
            </w:r>
            <w:r w:rsidRPr="00324A2D">
              <w:rPr>
                <w:sz w:val="16"/>
                <w:szCs w:val="16"/>
              </w:rPr>
              <w:t>sus propuestas para elegir a los integrantes de los Órganos de Dirección Nacional.</w:t>
            </w:r>
          </w:p>
        </w:tc>
        <w:tc>
          <w:tcPr>
            <w:tcW w:w="2672" w:type="dxa"/>
            <w:tcBorders>
              <w:top w:val="nil"/>
              <w:bottom w:val="nil"/>
            </w:tcBorders>
            <w:shd w:val="clear" w:color="auto" w:fill="auto"/>
          </w:tcPr>
          <w:p w:rsidR="00CE2027" w:rsidRPr="00324A2D" w:rsidRDefault="00CE2027" w:rsidP="00A75A52">
            <w:pPr>
              <w:spacing w:before="20" w:after="20" w:line="170" w:lineRule="exact"/>
              <w:jc w:val="both"/>
              <w:rPr>
                <w:rFonts w:ascii="Arial" w:hAnsi="Arial" w:cs="Arial"/>
                <w:sz w:val="16"/>
                <w:szCs w:val="16"/>
              </w:rPr>
            </w:pPr>
          </w:p>
        </w:tc>
        <w:tc>
          <w:tcPr>
            <w:tcW w:w="2385" w:type="dxa"/>
            <w:tcBorders>
              <w:top w:val="nil"/>
              <w:bottom w:val="nil"/>
            </w:tcBorders>
            <w:shd w:val="clear" w:color="auto" w:fill="auto"/>
          </w:tcPr>
          <w:p w:rsidR="00CE2027" w:rsidRPr="00324A2D" w:rsidRDefault="00CE2027" w:rsidP="00A75A52">
            <w:pPr>
              <w:spacing w:before="20" w:after="20" w:line="170" w:lineRule="exact"/>
              <w:jc w:val="both"/>
              <w:rPr>
                <w:rFonts w:ascii="Arial" w:hAnsi="Arial" w:cs="Arial"/>
                <w:sz w:val="16"/>
                <w:szCs w:val="16"/>
              </w:rPr>
            </w:pPr>
          </w:p>
        </w:tc>
      </w:tr>
      <w:tr w:rsidR="00CE2027" w:rsidRPr="00324A2D">
        <w:tc>
          <w:tcPr>
            <w:tcW w:w="4056" w:type="dxa"/>
            <w:gridSpan w:val="2"/>
            <w:tcBorders>
              <w:top w:val="nil"/>
              <w:bottom w:val="nil"/>
            </w:tcBorders>
            <w:shd w:val="clear" w:color="auto" w:fill="auto"/>
          </w:tcPr>
          <w:p w:rsidR="00CE2027" w:rsidRPr="00324A2D" w:rsidRDefault="00CE2027" w:rsidP="00A75A52">
            <w:pPr>
              <w:pStyle w:val="Default"/>
              <w:spacing w:before="20" w:after="20" w:line="170" w:lineRule="exact"/>
              <w:jc w:val="both"/>
              <w:rPr>
                <w:bCs/>
                <w:color w:val="auto"/>
                <w:sz w:val="16"/>
                <w:szCs w:val="16"/>
              </w:rPr>
            </w:pPr>
            <w:r w:rsidRPr="00324A2D">
              <w:rPr>
                <w:b/>
                <w:color w:val="auto"/>
                <w:sz w:val="16"/>
                <w:szCs w:val="16"/>
              </w:rPr>
              <w:t>IV</w:t>
            </w:r>
            <w:r w:rsidRPr="00324A2D">
              <w:rPr>
                <w:color w:val="auto"/>
                <w:sz w:val="16"/>
                <w:szCs w:val="16"/>
              </w:rPr>
              <w:t>. Una vez integrada la lista de propuestas la Comisión nombrará de entre sus miembros, a cuatro escrutadores para que realicen el cómputo correspondiente.</w:t>
            </w:r>
          </w:p>
        </w:tc>
        <w:tc>
          <w:tcPr>
            <w:tcW w:w="4063" w:type="dxa"/>
            <w:tcBorders>
              <w:top w:val="nil"/>
              <w:bottom w:val="nil"/>
            </w:tcBorders>
            <w:shd w:val="clear" w:color="auto" w:fill="auto"/>
          </w:tcPr>
          <w:p w:rsidR="00CE2027" w:rsidRPr="00324A2D" w:rsidRDefault="00CE2027" w:rsidP="00A75A52">
            <w:pPr>
              <w:pStyle w:val="ListParagraph1"/>
              <w:spacing w:before="20" w:after="20" w:line="170" w:lineRule="exact"/>
              <w:ind w:left="0"/>
              <w:jc w:val="both"/>
              <w:rPr>
                <w:rFonts w:eastAsia="Calibri"/>
                <w:sz w:val="16"/>
                <w:szCs w:val="16"/>
              </w:rPr>
            </w:pPr>
            <w:r w:rsidRPr="00324A2D">
              <w:rPr>
                <w:b/>
                <w:sz w:val="16"/>
                <w:szCs w:val="16"/>
              </w:rPr>
              <w:t xml:space="preserve">VI. </w:t>
            </w:r>
            <w:r w:rsidRPr="00324A2D">
              <w:rPr>
                <w:sz w:val="16"/>
                <w:szCs w:val="16"/>
              </w:rPr>
              <w:t xml:space="preserve">Una vez integrada la lista de propuestas la Comisión nombrará de entre sus miembros, </w:t>
            </w:r>
            <w:r w:rsidRPr="00324A2D">
              <w:rPr>
                <w:b/>
                <w:sz w:val="16"/>
                <w:szCs w:val="16"/>
              </w:rPr>
              <w:t xml:space="preserve">al menos </w:t>
            </w:r>
            <w:r w:rsidRPr="00324A2D">
              <w:rPr>
                <w:sz w:val="16"/>
                <w:szCs w:val="16"/>
              </w:rPr>
              <w:t>a cuatro escrutadores para que realicen el cómputo correspondiente.</w:t>
            </w:r>
          </w:p>
        </w:tc>
        <w:tc>
          <w:tcPr>
            <w:tcW w:w="2672" w:type="dxa"/>
            <w:tcBorders>
              <w:top w:val="nil"/>
              <w:bottom w:val="nil"/>
            </w:tcBorders>
            <w:shd w:val="clear" w:color="auto" w:fill="auto"/>
          </w:tcPr>
          <w:p w:rsidR="00CE2027" w:rsidRPr="00324A2D" w:rsidRDefault="00CE2027" w:rsidP="00A75A52">
            <w:pPr>
              <w:spacing w:before="20" w:after="20" w:line="170" w:lineRule="exact"/>
              <w:jc w:val="both"/>
              <w:rPr>
                <w:rFonts w:ascii="Arial" w:hAnsi="Arial" w:cs="Arial"/>
                <w:sz w:val="16"/>
                <w:szCs w:val="16"/>
              </w:rPr>
            </w:pPr>
          </w:p>
        </w:tc>
        <w:tc>
          <w:tcPr>
            <w:tcW w:w="2385" w:type="dxa"/>
            <w:tcBorders>
              <w:top w:val="nil"/>
              <w:bottom w:val="nil"/>
            </w:tcBorders>
            <w:shd w:val="clear" w:color="auto" w:fill="auto"/>
          </w:tcPr>
          <w:p w:rsidR="00CE2027" w:rsidRPr="00324A2D" w:rsidRDefault="00CE2027" w:rsidP="00A75A52">
            <w:pPr>
              <w:spacing w:before="20" w:after="20" w:line="170" w:lineRule="exact"/>
              <w:jc w:val="both"/>
              <w:rPr>
                <w:rFonts w:ascii="Arial" w:hAnsi="Arial" w:cs="Arial"/>
                <w:sz w:val="16"/>
                <w:szCs w:val="16"/>
              </w:rPr>
            </w:pPr>
          </w:p>
        </w:tc>
      </w:tr>
      <w:tr w:rsidR="00CE2027" w:rsidRPr="00324A2D">
        <w:tc>
          <w:tcPr>
            <w:tcW w:w="4056" w:type="dxa"/>
            <w:gridSpan w:val="2"/>
            <w:tcBorders>
              <w:top w:val="nil"/>
              <w:bottom w:val="nil"/>
            </w:tcBorders>
            <w:shd w:val="clear" w:color="auto" w:fill="auto"/>
          </w:tcPr>
          <w:p w:rsidR="00CE2027" w:rsidRPr="00324A2D" w:rsidRDefault="00CE2027" w:rsidP="00A75A52">
            <w:pPr>
              <w:pStyle w:val="Default"/>
              <w:spacing w:before="20" w:after="20" w:line="170" w:lineRule="exact"/>
              <w:jc w:val="both"/>
              <w:rPr>
                <w:bCs/>
                <w:color w:val="auto"/>
                <w:sz w:val="16"/>
                <w:szCs w:val="16"/>
              </w:rPr>
            </w:pPr>
            <w:r w:rsidRPr="00324A2D">
              <w:rPr>
                <w:b/>
                <w:color w:val="auto"/>
                <w:sz w:val="16"/>
                <w:szCs w:val="16"/>
              </w:rPr>
              <w:t>V.</w:t>
            </w:r>
            <w:r w:rsidRPr="00324A2D">
              <w:rPr>
                <w:color w:val="auto"/>
                <w:sz w:val="16"/>
                <w:szCs w:val="16"/>
              </w:rPr>
              <w:t xml:space="preserve"> Acto seguido, pondrá a consideración de los integrantes del Congreso </w:t>
            </w:r>
            <w:r w:rsidRPr="00324A2D">
              <w:rPr>
                <w:b/>
                <w:color w:val="auto"/>
                <w:sz w:val="16"/>
                <w:szCs w:val="16"/>
              </w:rPr>
              <w:t>Nacional</w:t>
            </w:r>
            <w:r w:rsidRPr="00324A2D">
              <w:rPr>
                <w:color w:val="auto"/>
                <w:sz w:val="16"/>
                <w:szCs w:val="16"/>
              </w:rPr>
              <w:t xml:space="preserve"> o Consejo Político </w:t>
            </w:r>
            <w:r w:rsidRPr="00324A2D">
              <w:rPr>
                <w:b/>
                <w:color w:val="auto"/>
                <w:sz w:val="16"/>
                <w:szCs w:val="16"/>
              </w:rPr>
              <w:t>Nacional</w:t>
            </w:r>
            <w:r w:rsidRPr="00324A2D">
              <w:rPr>
                <w:color w:val="auto"/>
                <w:sz w:val="16"/>
                <w:szCs w:val="16"/>
              </w:rPr>
              <w:t xml:space="preserve"> a los candidatos propuestos y levantará la votación correspondiente a través del sistema de votación que previamente se haya decidido.</w:t>
            </w:r>
          </w:p>
        </w:tc>
        <w:tc>
          <w:tcPr>
            <w:tcW w:w="4063" w:type="dxa"/>
            <w:tcBorders>
              <w:top w:val="nil"/>
              <w:bottom w:val="nil"/>
            </w:tcBorders>
            <w:shd w:val="clear" w:color="auto" w:fill="auto"/>
          </w:tcPr>
          <w:p w:rsidR="00CE2027" w:rsidRPr="00324A2D" w:rsidRDefault="00CE2027" w:rsidP="00A75A52">
            <w:pPr>
              <w:pStyle w:val="ListParagraph1"/>
              <w:spacing w:before="20" w:after="20" w:line="170" w:lineRule="exact"/>
              <w:ind w:left="0"/>
              <w:jc w:val="both"/>
              <w:rPr>
                <w:rFonts w:eastAsia="Calibri"/>
                <w:sz w:val="16"/>
                <w:szCs w:val="16"/>
              </w:rPr>
            </w:pPr>
            <w:r w:rsidRPr="00324A2D">
              <w:rPr>
                <w:b/>
                <w:sz w:val="16"/>
                <w:szCs w:val="16"/>
              </w:rPr>
              <w:t xml:space="preserve">VII. </w:t>
            </w:r>
            <w:r w:rsidRPr="00324A2D">
              <w:rPr>
                <w:sz w:val="16"/>
                <w:szCs w:val="16"/>
              </w:rPr>
              <w:t>Acto seguido, pondrá a consideración de los integrantes del Congreso o Consejo Político a los candidatos propuestos y levantará la votación correspondiente a través del sistema de votación que previamente se haya decidido.</w:t>
            </w:r>
          </w:p>
        </w:tc>
        <w:tc>
          <w:tcPr>
            <w:tcW w:w="2672" w:type="dxa"/>
            <w:tcBorders>
              <w:top w:val="nil"/>
              <w:bottom w:val="nil"/>
            </w:tcBorders>
            <w:shd w:val="clear" w:color="auto" w:fill="auto"/>
          </w:tcPr>
          <w:p w:rsidR="00CE2027" w:rsidRPr="00324A2D" w:rsidRDefault="00CE2027" w:rsidP="00A75A52">
            <w:pPr>
              <w:spacing w:before="20" w:after="20" w:line="170" w:lineRule="exact"/>
              <w:jc w:val="both"/>
              <w:rPr>
                <w:rFonts w:ascii="Arial" w:hAnsi="Arial" w:cs="Arial"/>
                <w:sz w:val="16"/>
                <w:szCs w:val="16"/>
              </w:rPr>
            </w:pPr>
          </w:p>
        </w:tc>
        <w:tc>
          <w:tcPr>
            <w:tcW w:w="2385" w:type="dxa"/>
            <w:tcBorders>
              <w:top w:val="nil"/>
              <w:bottom w:val="nil"/>
            </w:tcBorders>
            <w:shd w:val="clear" w:color="auto" w:fill="auto"/>
          </w:tcPr>
          <w:p w:rsidR="00CE2027" w:rsidRPr="00324A2D" w:rsidRDefault="00CE2027" w:rsidP="00A75A52">
            <w:pPr>
              <w:spacing w:before="20" w:after="20" w:line="170" w:lineRule="exact"/>
              <w:jc w:val="both"/>
              <w:rPr>
                <w:rFonts w:ascii="Arial" w:hAnsi="Arial" w:cs="Arial"/>
                <w:sz w:val="16"/>
                <w:szCs w:val="16"/>
              </w:rPr>
            </w:pPr>
          </w:p>
        </w:tc>
      </w:tr>
      <w:tr w:rsidR="00CE2027" w:rsidRPr="00324A2D">
        <w:tc>
          <w:tcPr>
            <w:tcW w:w="4056" w:type="dxa"/>
            <w:gridSpan w:val="2"/>
            <w:tcBorders>
              <w:top w:val="nil"/>
              <w:bottom w:val="single" w:sz="6" w:space="0" w:color="auto"/>
            </w:tcBorders>
            <w:shd w:val="clear" w:color="auto" w:fill="auto"/>
          </w:tcPr>
          <w:p w:rsidR="00CE2027" w:rsidRPr="00324A2D" w:rsidRDefault="00CE2027" w:rsidP="00A75A52">
            <w:pPr>
              <w:pStyle w:val="Default"/>
              <w:spacing w:before="20" w:after="20" w:line="170" w:lineRule="exact"/>
              <w:jc w:val="both"/>
              <w:rPr>
                <w:bCs/>
                <w:color w:val="auto"/>
                <w:sz w:val="16"/>
                <w:szCs w:val="16"/>
              </w:rPr>
            </w:pPr>
            <w:r w:rsidRPr="00324A2D">
              <w:rPr>
                <w:b/>
                <w:color w:val="auto"/>
                <w:sz w:val="16"/>
                <w:szCs w:val="16"/>
              </w:rPr>
              <w:t>VI.</w:t>
            </w:r>
            <w:r w:rsidRPr="00324A2D">
              <w:rPr>
                <w:color w:val="auto"/>
                <w:sz w:val="16"/>
                <w:szCs w:val="16"/>
              </w:rPr>
              <w:t xml:space="preserve"> Correrá a cargo de los </w:t>
            </w:r>
            <w:r w:rsidRPr="00324A2D">
              <w:rPr>
                <w:b/>
                <w:color w:val="auto"/>
                <w:sz w:val="16"/>
                <w:szCs w:val="16"/>
              </w:rPr>
              <w:t>cuatro</w:t>
            </w:r>
            <w:r w:rsidRPr="00324A2D">
              <w:rPr>
                <w:color w:val="auto"/>
                <w:sz w:val="16"/>
                <w:szCs w:val="16"/>
              </w:rPr>
              <w:t xml:space="preserve"> escrutadores realizar el cómputo de votos y comunicarán a la presidencia de debates el resultado de los mismos para que queden debidamente asentados los nombres de dirigentes electos en el acta correspondiente, la que posteriormente se enviará al Instituto </w:t>
            </w:r>
            <w:r w:rsidRPr="00324A2D">
              <w:rPr>
                <w:b/>
                <w:color w:val="auto"/>
                <w:sz w:val="16"/>
                <w:szCs w:val="16"/>
              </w:rPr>
              <w:t>Federal</w:t>
            </w:r>
            <w:r w:rsidRPr="00324A2D">
              <w:rPr>
                <w:color w:val="auto"/>
                <w:sz w:val="16"/>
                <w:szCs w:val="16"/>
              </w:rPr>
              <w:t xml:space="preserve"> Electoral para quedar registrados y surtir los efectos legales a que haya lugar.</w:t>
            </w:r>
          </w:p>
        </w:tc>
        <w:tc>
          <w:tcPr>
            <w:tcW w:w="4063" w:type="dxa"/>
            <w:tcBorders>
              <w:top w:val="nil"/>
              <w:bottom w:val="single" w:sz="6" w:space="0" w:color="auto"/>
            </w:tcBorders>
            <w:shd w:val="clear" w:color="auto" w:fill="auto"/>
          </w:tcPr>
          <w:p w:rsidR="00CE2027" w:rsidRPr="00324A2D" w:rsidRDefault="00CE2027" w:rsidP="00A75A52">
            <w:pPr>
              <w:pStyle w:val="ListParagraph1"/>
              <w:spacing w:before="20" w:after="20" w:line="170" w:lineRule="exact"/>
              <w:ind w:left="0"/>
              <w:jc w:val="both"/>
              <w:rPr>
                <w:rFonts w:eastAsia="Calibri"/>
                <w:sz w:val="16"/>
                <w:szCs w:val="16"/>
              </w:rPr>
            </w:pPr>
            <w:r w:rsidRPr="00324A2D">
              <w:rPr>
                <w:b/>
                <w:sz w:val="16"/>
                <w:szCs w:val="16"/>
              </w:rPr>
              <w:t xml:space="preserve">VIII. </w:t>
            </w:r>
            <w:r w:rsidRPr="00324A2D">
              <w:rPr>
                <w:sz w:val="16"/>
                <w:szCs w:val="16"/>
              </w:rPr>
              <w:t xml:space="preserve">Correrá a cargo de los escrutadores realizar el cómputo de votos y comunicarán a la presidencia de debates el resultado de los mismos para que queden debidamente asentados los nombres de dirigentes electos en el acta correspondiente, la que posteriormente se enviará al Instituto </w:t>
            </w:r>
            <w:r w:rsidRPr="00324A2D">
              <w:rPr>
                <w:b/>
                <w:sz w:val="16"/>
                <w:szCs w:val="16"/>
              </w:rPr>
              <w:t>Nacional</w:t>
            </w:r>
            <w:r w:rsidRPr="00324A2D">
              <w:rPr>
                <w:sz w:val="16"/>
                <w:szCs w:val="16"/>
              </w:rPr>
              <w:t xml:space="preserve"> Electoral</w:t>
            </w:r>
            <w:r w:rsidRPr="00324A2D">
              <w:rPr>
                <w:b/>
                <w:sz w:val="16"/>
                <w:szCs w:val="16"/>
              </w:rPr>
              <w:t xml:space="preserve"> y/o la autoridad electoral local correspondiente </w:t>
            </w:r>
            <w:r w:rsidRPr="00324A2D">
              <w:rPr>
                <w:sz w:val="16"/>
                <w:szCs w:val="16"/>
              </w:rPr>
              <w:t>para quedar registrados y surtir los efectos legales a que haya lugar.</w:t>
            </w:r>
          </w:p>
        </w:tc>
        <w:tc>
          <w:tcPr>
            <w:tcW w:w="2672" w:type="dxa"/>
            <w:tcBorders>
              <w:top w:val="nil"/>
              <w:bottom w:val="single" w:sz="6" w:space="0" w:color="auto"/>
            </w:tcBorders>
            <w:shd w:val="clear" w:color="auto" w:fill="auto"/>
          </w:tcPr>
          <w:p w:rsidR="00CE2027" w:rsidRPr="00324A2D" w:rsidRDefault="00CE2027" w:rsidP="00A75A52">
            <w:pPr>
              <w:spacing w:before="20" w:after="20" w:line="170" w:lineRule="exact"/>
              <w:jc w:val="both"/>
              <w:rPr>
                <w:rFonts w:ascii="Arial" w:hAnsi="Arial" w:cs="Arial"/>
                <w:sz w:val="16"/>
                <w:szCs w:val="16"/>
              </w:rPr>
            </w:pPr>
          </w:p>
        </w:tc>
        <w:tc>
          <w:tcPr>
            <w:tcW w:w="2385" w:type="dxa"/>
            <w:tcBorders>
              <w:top w:val="nil"/>
              <w:bottom w:val="single" w:sz="6" w:space="0" w:color="auto"/>
            </w:tcBorders>
            <w:shd w:val="clear" w:color="auto" w:fill="auto"/>
          </w:tcPr>
          <w:p w:rsidR="00CE2027" w:rsidRPr="00324A2D" w:rsidRDefault="00CE2027" w:rsidP="00A75A52">
            <w:pPr>
              <w:spacing w:before="20" w:after="20" w:line="170" w:lineRule="exact"/>
              <w:jc w:val="both"/>
              <w:rPr>
                <w:rFonts w:ascii="Arial" w:hAnsi="Arial" w:cs="Arial"/>
                <w:sz w:val="16"/>
                <w:szCs w:val="16"/>
              </w:rPr>
            </w:pPr>
          </w:p>
        </w:tc>
      </w:tr>
      <w:tr w:rsidR="00CE2027" w:rsidRPr="00324A2D">
        <w:tc>
          <w:tcPr>
            <w:tcW w:w="4056" w:type="dxa"/>
            <w:gridSpan w:val="2"/>
            <w:tcBorders>
              <w:bottom w:val="nil"/>
            </w:tcBorders>
            <w:shd w:val="clear" w:color="auto" w:fill="auto"/>
          </w:tcPr>
          <w:p w:rsidR="00CE2027" w:rsidRPr="00324A2D" w:rsidRDefault="00CE2027" w:rsidP="00A75A52">
            <w:pPr>
              <w:pStyle w:val="Default"/>
              <w:spacing w:before="20" w:after="20" w:line="186" w:lineRule="exact"/>
              <w:jc w:val="both"/>
              <w:rPr>
                <w:color w:val="auto"/>
                <w:sz w:val="16"/>
                <w:szCs w:val="16"/>
              </w:rPr>
            </w:pPr>
            <w:r w:rsidRPr="00324A2D">
              <w:rPr>
                <w:b/>
                <w:color w:val="auto"/>
                <w:sz w:val="16"/>
                <w:szCs w:val="16"/>
              </w:rPr>
              <w:lastRenderedPageBreak/>
              <w:t>VII.</w:t>
            </w:r>
            <w:r w:rsidRPr="00324A2D">
              <w:rPr>
                <w:color w:val="auto"/>
                <w:sz w:val="16"/>
                <w:szCs w:val="16"/>
              </w:rPr>
              <w:t xml:space="preserve"> La toma de protesta de los candidatos que resulten electos dentro de un proceso electoral interno podrá realizarse de forma indistinta por:</w:t>
            </w:r>
          </w:p>
        </w:tc>
        <w:tc>
          <w:tcPr>
            <w:tcW w:w="4063" w:type="dxa"/>
            <w:tcBorders>
              <w:bottom w:val="nil"/>
            </w:tcBorders>
            <w:shd w:val="clear" w:color="auto" w:fill="auto"/>
          </w:tcPr>
          <w:p w:rsidR="00CE2027" w:rsidRPr="00324A2D" w:rsidRDefault="00CE2027" w:rsidP="00A75A52">
            <w:pPr>
              <w:pStyle w:val="ListParagraph1"/>
              <w:spacing w:before="20" w:after="20" w:line="186" w:lineRule="exact"/>
              <w:ind w:left="0"/>
              <w:jc w:val="both"/>
              <w:rPr>
                <w:b/>
                <w:sz w:val="16"/>
                <w:szCs w:val="16"/>
              </w:rPr>
            </w:pPr>
            <w:r w:rsidRPr="00324A2D">
              <w:rPr>
                <w:b/>
                <w:sz w:val="16"/>
                <w:szCs w:val="16"/>
              </w:rPr>
              <w:t xml:space="preserve">IX. </w:t>
            </w:r>
            <w:r w:rsidRPr="00324A2D">
              <w:rPr>
                <w:sz w:val="16"/>
                <w:szCs w:val="16"/>
              </w:rPr>
              <w:t>La</w:t>
            </w:r>
            <w:r w:rsidRPr="00324A2D">
              <w:rPr>
                <w:noProof/>
                <w:sz w:val="16"/>
                <w:szCs w:val="16"/>
              </w:rPr>
              <w:t xml:space="preserve"> toma de protesta de los candidatos que resulten electos dentro de un proceso electoral interno podrá realizarse de forma indistinta por:</w:t>
            </w:r>
          </w:p>
        </w:tc>
        <w:tc>
          <w:tcPr>
            <w:tcW w:w="2672" w:type="dxa"/>
            <w:tcBorders>
              <w:bottom w:val="nil"/>
            </w:tcBorders>
            <w:shd w:val="clear" w:color="auto" w:fill="auto"/>
          </w:tcPr>
          <w:p w:rsidR="00CE2027" w:rsidRPr="00324A2D" w:rsidRDefault="00CE2027" w:rsidP="00A75A52">
            <w:pPr>
              <w:spacing w:before="20" w:after="20" w:line="186" w:lineRule="exact"/>
              <w:jc w:val="both"/>
              <w:rPr>
                <w:rFonts w:ascii="Arial" w:hAnsi="Arial" w:cs="Arial"/>
                <w:sz w:val="16"/>
                <w:szCs w:val="16"/>
              </w:rPr>
            </w:pPr>
          </w:p>
        </w:tc>
        <w:tc>
          <w:tcPr>
            <w:tcW w:w="2385" w:type="dxa"/>
            <w:tcBorders>
              <w:bottom w:val="nil"/>
            </w:tcBorders>
            <w:shd w:val="clear" w:color="auto" w:fill="auto"/>
          </w:tcPr>
          <w:p w:rsidR="00CE2027" w:rsidRPr="00324A2D" w:rsidRDefault="00CE2027" w:rsidP="00A75A52">
            <w:pPr>
              <w:spacing w:before="20" w:after="20" w:line="186" w:lineRule="exact"/>
              <w:jc w:val="both"/>
              <w:rPr>
                <w:rFonts w:ascii="Arial" w:hAnsi="Arial" w:cs="Arial"/>
                <w:sz w:val="16"/>
                <w:szCs w:val="16"/>
              </w:rPr>
            </w:pPr>
          </w:p>
        </w:tc>
      </w:tr>
      <w:tr w:rsidR="00CE2027" w:rsidRPr="00324A2D">
        <w:tc>
          <w:tcPr>
            <w:tcW w:w="4056" w:type="dxa"/>
            <w:gridSpan w:val="2"/>
            <w:tcBorders>
              <w:top w:val="nil"/>
              <w:bottom w:val="nil"/>
            </w:tcBorders>
            <w:shd w:val="clear" w:color="auto" w:fill="auto"/>
          </w:tcPr>
          <w:p w:rsidR="00CE2027" w:rsidRPr="00324A2D" w:rsidRDefault="00CE2027" w:rsidP="00A75A52">
            <w:pPr>
              <w:pStyle w:val="Default"/>
              <w:spacing w:before="20" w:after="20" w:line="186" w:lineRule="exact"/>
              <w:jc w:val="both"/>
              <w:rPr>
                <w:color w:val="auto"/>
                <w:sz w:val="16"/>
                <w:szCs w:val="16"/>
              </w:rPr>
            </w:pPr>
            <w:r w:rsidRPr="00324A2D">
              <w:rPr>
                <w:color w:val="auto"/>
                <w:sz w:val="16"/>
                <w:szCs w:val="16"/>
              </w:rPr>
              <w:t xml:space="preserve">a) El presidente de la mesa de debates del Congreso </w:t>
            </w:r>
            <w:r w:rsidRPr="00324A2D">
              <w:rPr>
                <w:b/>
                <w:color w:val="auto"/>
                <w:sz w:val="16"/>
                <w:szCs w:val="16"/>
              </w:rPr>
              <w:t xml:space="preserve">Nacional </w:t>
            </w:r>
            <w:r w:rsidRPr="00324A2D">
              <w:rPr>
                <w:color w:val="auto"/>
                <w:sz w:val="16"/>
                <w:szCs w:val="16"/>
              </w:rPr>
              <w:t xml:space="preserve">o Consejo Político </w:t>
            </w:r>
            <w:r w:rsidRPr="00324A2D">
              <w:rPr>
                <w:b/>
                <w:color w:val="auto"/>
                <w:sz w:val="16"/>
                <w:szCs w:val="16"/>
              </w:rPr>
              <w:t>Nacional respectivo</w:t>
            </w:r>
            <w:r w:rsidRPr="00324A2D">
              <w:rPr>
                <w:color w:val="auto"/>
                <w:sz w:val="16"/>
                <w:szCs w:val="16"/>
              </w:rPr>
              <w:t xml:space="preserve">. </w:t>
            </w:r>
          </w:p>
          <w:p w:rsidR="00CE2027" w:rsidRPr="00324A2D" w:rsidRDefault="00CE2027" w:rsidP="00A75A52">
            <w:pPr>
              <w:pStyle w:val="Default"/>
              <w:spacing w:before="20" w:after="20" w:line="186" w:lineRule="exact"/>
              <w:jc w:val="both"/>
              <w:rPr>
                <w:color w:val="auto"/>
                <w:sz w:val="16"/>
                <w:szCs w:val="16"/>
              </w:rPr>
            </w:pPr>
            <w:r w:rsidRPr="00324A2D">
              <w:rPr>
                <w:color w:val="auto"/>
                <w:sz w:val="16"/>
                <w:szCs w:val="16"/>
              </w:rPr>
              <w:t>b) El integrante de la Comisión Nacional de Elecciones Intern</w:t>
            </w:r>
            <w:r w:rsidRPr="00324A2D">
              <w:rPr>
                <w:b/>
                <w:color w:val="auto"/>
                <w:sz w:val="16"/>
                <w:szCs w:val="16"/>
              </w:rPr>
              <w:t>a</w:t>
            </w:r>
            <w:r w:rsidRPr="00324A2D">
              <w:rPr>
                <w:color w:val="auto"/>
                <w:sz w:val="16"/>
                <w:szCs w:val="16"/>
              </w:rPr>
              <w:t xml:space="preserve">s que </w:t>
            </w:r>
            <w:r w:rsidRPr="00324A2D">
              <w:rPr>
                <w:b/>
                <w:color w:val="auto"/>
                <w:sz w:val="16"/>
                <w:szCs w:val="16"/>
              </w:rPr>
              <w:t>haya sido</w:t>
            </w:r>
            <w:r w:rsidRPr="00324A2D">
              <w:rPr>
                <w:color w:val="auto"/>
                <w:sz w:val="16"/>
                <w:szCs w:val="16"/>
              </w:rPr>
              <w:t xml:space="preserve"> nombrado </w:t>
            </w:r>
            <w:r w:rsidRPr="00324A2D">
              <w:rPr>
                <w:b/>
                <w:color w:val="auto"/>
                <w:sz w:val="16"/>
                <w:szCs w:val="16"/>
              </w:rPr>
              <w:t xml:space="preserve">para conducir la implementación de los </w:t>
            </w:r>
            <w:r w:rsidRPr="00324A2D">
              <w:rPr>
                <w:color w:val="auto"/>
                <w:sz w:val="16"/>
                <w:szCs w:val="16"/>
              </w:rPr>
              <w:t>acto</w:t>
            </w:r>
            <w:r w:rsidRPr="00324A2D">
              <w:rPr>
                <w:b/>
                <w:color w:val="auto"/>
                <w:sz w:val="16"/>
                <w:szCs w:val="16"/>
              </w:rPr>
              <w:t xml:space="preserve">s </w:t>
            </w:r>
            <w:r w:rsidRPr="00324A2D">
              <w:rPr>
                <w:color w:val="auto"/>
                <w:sz w:val="16"/>
                <w:szCs w:val="16"/>
              </w:rPr>
              <w:t>que</w:t>
            </w:r>
            <w:r w:rsidRPr="00324A2D">
              <w:rPr>
                <w:b/>
                <w:color w:val="auto"/>
                <w:sz w:val="16"/>
                <w:szCs w:val="16"/>
              </w:rPr>
              <w:t xml:space="preserve"> integren el proceso de elección</w:t>
            </w:r>
            <w:r w:rsidRPr="00324A2D">
              <w:rPr>
                <w:color w:val="auto"/>
                <w:sz w:val="16"/>
                <w:szCs w:val="16"/>
              </w:rPr>
              <w:t xml:space="preserve">. </w:t>
            </w:r>
          </w:p>
          <w:p w:rsidR="00CE2027" w:rsidRPr="00324A2D" w:rsidRDefault="00CE2027" w:rsidP="00A75A52">
            <w:pPr>
              <w:pStyle w:val="Default"/>
              <w:spacing w:before="20" w:after="20" w:line="186" w:lineRule="exact"/>
              <w:jc w:val="both"/>
              <w:rPr>
                <w:color w:val="auto"/>
                <w:sz w:val="16"/>
                <w:szCs w:val="16"/>
              </w:rPr>
            </w:pPr>
            <w:r w:rsidRPr="00324A2D">
              <w:rPr>
                <w:b/>
                <w:color w:val="auto"/>
                <w:sz w:val="16"/>
                <w:szCs w:val="16"/>
              </w:rPr>
              <w:t>c) Por alguno de los integrantes de la Comisión Nacional de Vigilancia de Elecciones Internas que sea nombrado por el 50% más uno de los miembros presentes.</w:t>
            </w:r>
          </w:p>
        </w:tc>
        <w:tc>
          <w:tcPr>
            <w:tcW w:w="4063" w:type="dxa"/>
            <w:tcBorders>
              <w:top w:val="nil"/>
              <w:bottom w:val="nil"/>
            </w:tcBorders>
            <w:shd w:val="clear" w:color="auto" w:fill="auto"/>
          </w:tcPr>
          <w:p w:rsidR="00CE2027" w:rsidRPr="00324A2D" w:rsidRDefault="00CE2027" w:rsidP="00A75A52">
            <w:pPr>
              <w:pStyle w:val="ListParagraph1"/>
              <w:spacing w:before="20" w:after="20" w:line="186" w:lineRule="exact"/>
              <w:ind w:left="0"/>
              <w:jc w:val="both"/>
              <w:rPr>
                <w:noProof/>
                <w:sz w:val="16"/>
                <w:szCs w:val="16"/>
              </w:rPr>
            </w:pPr>
            <w:r w:rsidRPr="00324A2D">
              <w:rPr>
                <w:noProof/>
                <w:sz w:val="16"/>
                <w:szCs w:val="16"/>
              </w:rPr>
              <w:t>a) El presidente de la mesa de debates del Congreso</w:t>
            </w:r>
            <w:r w:rsidRPr="00324A2D">
              <w:rPr>
                <w:b/>
                <w:noProof/>
                <w:sz w:val="16"/>
                <w:szCs w:val="16"/>
              </w:rPr>
              <w:t xml:space="preserve"> </w:t>
            </w:r>
            <w:r w:rsidRPr="00324A2D">
              <w:rPr>
                <w:noProof/>
                <w:sz w:val="16"/>
                <w:szCs w:val="16"/>
              </w:rPr>
              <w:t xml:space="preserve">o Consejo Político </w:t>
            </w:r>
            <w:r w:rsidRPr="00324A2D">
              <w:rPr>
                <w:b/>
                <w:noProof/>
                <w:sz w:val="16"/>
                <w:szCs w:val="16"/>
              </w:rPr>
              <w:t>que corresponda</w:t>
            </w:r>
            <w:r w:rsidRPr="00324A2D">
              <w:rPr>
                <w:noProof/>
                <w:sz w:val="16"/>
                <w:szCs w:val="16"/>
              </w:rPr>
              <w:t>.</w:t>
            </w:r>
          </w:p>
          <w:p w:rsidR="00CE2027" w:rsidRPr="00324A2D" w:rsidRDefault="00CE2027" w:rsidP="00A75A52">
            <w:pPr>
              <w:pStyle w:val="ListParagraph1"/>
              <w:spacing w:before="20" w:after="20" w:line="186" w:lineRule="exact"/>
              <w:ind w:left="0"/>
              <w:jc w:val="both"/>
              <w:rPr>
                <w:b/>
                <w:sz w:val="16"/>
                <w:szCs w:val="16"/>
              </w:rPr>
            </w:pPr>
            <w:r w:rsidRPr="00324A2D">
              <w:rPr>
                <w:noProof/>
                <w:sz w:val="16"/>
                <w:szCs w:val="16"/>
              </w:rPr>
              <w:t xml:space="preserve">b) El integrante de la </w:t>
            </w:r>
            <w:r w:rsidRPr="00324A2D">
              <w:rPr>
                <w:sz w:val="16"/>
                <w:szCs w:val="16"/>
              </w:rPr>
              <w:t xml:space="preserve">Comisión </w:t>
            </w:r>
            <w:r w:rsidRPr="00324A2D">
              <w:rPr>
                <w:spacing w:val="-1"/>
                <w:sz w:val="16"/>
                <w:szCs w:val="16"/>
              </w:rPr>
              <w:t xml:space="preserve">Nacional </w:t>
            </w:r>
            <w:r w:rsidRPr="00324A2D">
              <w:rPr>
                <w:sz w:val="16"/>
                <w:szCs w:val="16"/>
              </w:rPr>
              <w:t xml:space="preserve">de Elecciones </w:t>
            </w:r>
            <w:r w:rsidRPr="00324A2D">
              <w:rPr>
                <w:b/>
                <w:sz w:val="16"/>
                <w:szCs w:val="16"/>
              </w:rPr>
              <w:t xml:space="preserve">y Procedimientos </w:t>
            </w:r>
            <w:r w:rsidRPr="00324A2D">
              <w:rPr>
                <w:sz w:val="16"/>
                <w:szCs w:val="16"/>
              </w:rPr>
              <w:t>Intern</w:t>
            </w:r>
            <w:r w:rsidRPr="00324A2D">
              <w:rPr>
                <w:b/>
                <w:sz w:val="16"/>
                <w:szCs w:val="16"/>
              </w:rPr>
              <w:t>o</w:t>
            </w:r>
            <w:r w:rsidRPr="00324A2D">
              <w:rPr>
                <w:sz w:val="16"/>
                <w:szCs w:val="16"/>
              </w:rPr>
              <w:t>s</w:t>
            </w:r>
            <w:r w:rsidRPr="00324A2D">
              <w:rPr>
                <w:b/>
                <w:sz w:val="16"/>
                <w:szCs w:val="16"/>
              </w:rPr>
              <w:t xml:space="preserve"> </w:t>
            </w:r>
            <w:r w:rsidRPr="00324A2D">
              <w:rPr>
                <w:sz w:val="16"/>
                <w:szCs w:val="16"/>
              </w:rPr>
              <w:t xml:space="preserve">que </w:t>
            </w:r>
            <w:r w:rsidRPr="00324A2D">
              <w:rPr>
                <w:b/>
                <w:sz w:val="16"/>
                <w:szCs w:val="16"/>
              </w:rPr>
              <w:t xml:space="preserve">sea </w:t>
            </w:r>
            <w:r w:rsidRPr="00324A2D">
              <w:rPr>
                <w:sz w:val="16"/>
                <w:szCs w:val="16"/>
              </w:rPr>
              <w:t>nombrado</w:t>
            </w:r>
            <w:r w:rsidRPr="00324A2D">
              <w:rPr>
                <w:b/>
                <w:sz w:val="16"/>
                <w:szCs w:val="16"/>
              </w:rPr>
              <w:t xml:space="preserve"> por los propios integrantes de la Comisión para</w:t>
            </w:r>
            <w:r w:rsidR="009E3498">
              <w:rPr>
                <w:b/>
                <w:sz w:val="16"/>
                <w:szCs w:val="16"/>
              </w:rPr>
              <w:t xml:space="preserve"> </w:t>
            </w:r>
            <w:r w:rsidRPr="00324A2D">
              <w:rPr>
                <w:b/>
                <w:sz w:val="16"/>
                <w:szCs w:val="16"/>
              </w:rPr>
              <w:t xml:space="preserve">ese </w:t>
            </w:r>
            <w:r w:rsidRPr="00324A2D">
              <w:rPr>
                <w:sz w:val="16"/>
                <w:szCs w:val="16"/>
              </w:rPr>
              <w:t>acto</w:t>
            </w:r>
            <w:r w:rsidRPr="00324A2D">
              <w:rPr>
                <w:b/>
                <w:sz w:val="16"/>
                <w:szCs w:val="16"/>
              </w:rPr>
              <w:t>.</w:t>
            </w:r>
          </w:p>
        </w:tc>
        <w:tc>
          <w:tcPr>
            <w:tcW w:w="2672" w:type="dxa"/>
            <w:tcBorders>
              <w:top w:val="nil"/>
              <w:bottom w:val="nil"/>
            </w:tcBorders>
            <w:shd w:val="clear" w:color="auto" w:fill="auto"/>
          </w:tcPr>
          <w:p w:rsidR="00CE2027" w:rsidRPr="00324A2D" w:rsidRDefault="00CE2027" w:rsidP="00A75A52">
            <w:pPr>
              <w:spacing w:before="20" w:after="20" w:line="186" w:lineRule="exact"/>
              <w:jc w:val="both"/>
              <w:rPr>
                <w:rFonts w:ascii="Arial" w:hAnsi="Arial" w:cs="Arial"/>
                <w:sz w:val="16"/>
                <w:szCs w:val="16"/>
              </w:rPr>
            </w:pPr>
          </w:p>
        </w:tc>
        <w:tc>
          <w:tcPr>
            <w:tcW w:w="2385" w:type="dxa"/>
            <w:tcBorders>
              <w:top w:val="nil"/>
              <w:bottom w:val="nil"/>
            </w:tcBorders>
            <w:shd w:val="clear" w:color="auto" w:fill="auto"/>
          </w:tcPr>
          <w:p w:rsidR="00CE2027" w:rsidRPr="00324A2D" w:rsidRDefault="00CE2027" w:rsidP="00A75A52">
            <w:pPr>
              <w:spacing w:before="20" w:after="20" w:line="186" w:lineRule="exact"/>
              <w:jc w:val="both"/>
              <w:rPr>
                <w:rFonts w:ascii="Arial" w:hAnsi="Arial" w:cs="Arial"/>
                <w:sz w:val="16"/>
                <w:szCs w:val="16"/>
              </w:rPr>
            </w:pPr>
          </w:p>
        </w:tc>
      </w:tr>
      <w:tr w:rsidR="00CE2027" w:rsidRPr="00324A2D">
        <w:tc>
          <w:tcPr>
            <w:tcW w:w="4056" w:type="dxa"/>
            <w:gridSpan w:val="2"/>
            <w:tcBorders>
              <w:top w:val="nil"/>
              <w:bottom w:val="nil"/>
            </w:tcBorders>
            <w:shd w:val="clear" w:color="auto" w:fill="auto"/>
          </w:tcPr>
          <w:p w:rsidR="00CE2027" w:rsidRPr="00324A2D" w:rsidRDefault="00CE2027" w:rsidP="00A75A52">
            <w:pPr>
              <w:pStyle w:val="Default"/>
              <w:spacing w:before="20" w:after="20" w:line="186" w:lineRule="exact"/>
              <w:jc w:val="both"/>
              <w:rPr>
                <w:b/>
                <w:color w:val="auto"/>
                <w:sz w:val="16"/>
                <w:szCs w:val="16"/>
              </w:rPr>
            </w:pPr>
          </w:p>
        </w:tc>
        <w:tc>
          <w:tcPr>
            <w:tcW w:w="4063" w:type="dxa"/>
            <w:tcBorders>
              <w:top w:val="nil"/>
              <w:bottom w:val="nil"/>
            </w:tcBorders>
            <w:shd w:val="clear" w:color="auto" w:fill="auto"/>
          </w:tcPr>
          <w:p w:rsidR="00CE2027" w:rsidRPr="00324A2D" w:rsidRDefault="00CE2027" w:rsidP="00A75A52">
            <w:pPr>
              <w:pStyle w:val="Textoindependiente"/>
              <w:tabs>
                <w:tab w:val="left" w:pos="4320"/>
              </w:tabs>
              <w:spacing w:before="20" w:after="20" w:line="186" w:lineRule="exact"/>
              <w:contextualSpacing/>
              <w:rPr>
                <w:b/>
                <w:spacing w:val="-1"/>
                <w:sz w:val="16"/>
                <w:szCs w:val="16"/>
                <w:lang w:val="es-MX"/>
              </w:rPr>
            </w:pPr>
            <w:r w:rsidRPr="00324A2D">
              <w:rPr>
                <w:b/>
                <w:spacing w:val="-1"/>
                <w:sz w:val="16"/>
                <w:szCs w:val="16"/>
                <w:lang w:val="es-MX"/>
              </w:rPr>
              <w:t>E</w:t>
            </w:r>
            <w:r w:rsidRPr="00324A2D">
              <w:rPr>
                <w:b/>
                <w:sz w:val="16"/>
                <w:szCs w:val="16"/>
                <w:lang w:val="es-MX"/>
              </w:rPr>
              <w:t>l</w:t>
            </w:r>
            <w:r w:rsidRPr="00324A2D">
              <w:rPr>
                <w:b/>
                <w:spacing w:val="60"/>
                <w:sz w:val="16"/>
                <w:szCs w:val="16"/>
                <w:lang w:val="es-MX"/>
              </w:rPr>
              <w:t xml:space="preserve"> </w:t>
            </w:r>
            <w:r w:rsidRPr="00324A2D">
              <w:rPr>
                <w:b/>
                <w:spacing w:val="-1"/>
                <w:sz w:val="16"/>
                <w:szCs w:val="16"/>
                <w:lang w:val="es-MX"/>
              </w:rPr>
              <w:t>proces</w:t>
            </w:r>
            <w:r w:rsidRPr="00324A2D">
              <w:rPr>
                <w:b/>
                <w:sz w:val="16"/>
                <w:szCs w:val="16"/>
                <w:lang w:val="es-MX"/>
              </w:rPr>
              <w:t>o</w:t>
            </w:r>
            <w:r w:rsidRPr="00324A2D">
              <w:rPr>
                <w:b/>
                <w:spacing w:val="59"/>
                <w:sz w:val="16"/>
                <w:szCs w:val="16"/>
                <w:lang w:val="es-MX"/>
              </w:rPr>
              <w:t xml:space="preserve"> </w:t>
            </w:r>
            <w:r w:rsidRPr="00324A2D">
              <w:rPr>
                <w:b/>
                <w:spacing w:val="-1"/>
                <w:sz w:val="16"/>
                <w:szCs w:val="16"/>
                <w:lang w:val="es-MX"/>
              </w:rPr>
              <w:t>d</w:t>
            </w:r>
            <w:r w:rsidRPr="00324A2D">
              <w:rPr>
                <w:b/>
                <w:sz w:val="16"/>
                <w:szCs w:val="16"/>
                <w:lang w:val="es-MX"/>
              </w:rPr>
              <w:t>e</w:t>
            </w:r>
            <w:r w:rsidRPr="00324A2D">
              <w:rPr>
                <w:b/>
                <w:spacing w:val="60"/>
                <w:sz w:val="16"/>
                <w:szCs w:val="16"/>
                <w:lang w:val="es-MX"/>
              </w:rPr>
              <w:t xml:space="preserve"> </w:t>
            </w:r>
            <w:r w:rsidRPr="00324A2D">
              <w:rPr>
                <w:b/>
                <w:spacing w:val="-1"/>
                <w:sz w:val="16"/>
                <w:szCs w:val="16"/>
                <w:lang w:val="es-MX"/>
              </w:rPr>
              <w:t>elecció</w:t>
            </w:r>
            <w:r w:rsidRPr="00324A2D">
              <w:rPr>
                <w:b/>
                <w:sz w:val="16"/>
                <w:szCs w:val="16"/>
                <w:lang w:val="es-MX"/>
              </w:rPr>
              <w:t>n</w:t>
            </w:r>
            <w:r w:rsidRPr="00324A2D">
              <w:rPr>
                <w:b/>
                <w:spacing w:val="60"/>
                <w:sz w:val="16"/>
                <w:szCs w:val="16"/>
                <w:lang w:val="es-MX"/>
              </w:rPr>
              <w:t xml:space="preserve"> </w:t>
            </w:r>
            <w:r w:rsidRPr="00324A2D">
              <w:rPr>
                <w:b/>
                <w:spacing w:val="-1"/>
                <w:sz w:val="16"/>
                <w:szCs w:val="16"/>
                <w:lang w:val="es-MX"/>
              </w:rPr>
              <w:t>d</w:t>
            </w:r>
            <w:r w:rsidRPr="00324A2D">
              <w:rPr>
                <w:b/>
                <w:sz w:val="16"/>
                <w:szCs w:val="16"/>
                <w:lang w:val="es-MX"/>
              </w:rPr>
              <w:t>e</w:t>
            </w:r>
            <w:r w:rsidRPr="00324A2D">
              <w:rPr>
                <w:b/>
                <w:spacing w:val="61"/>
                <w:sz w:val="16"/>
                <w:szCs w:val="16"/>
                <w:lang w:val="es-MX"/>
              </w:rPr>
              <w:t xml:space="preserve"> </w:t>
            </w:r>
            <w:r w:rsidRPr="00324A2D">
              <w:rPr>
                <w:b/>
                <w:spacing w:val="-1"/>
                <w:sz w:val="16"/>
                <w:szCs w:val="16"/>
                <w:lang w:val="es-MX"/>
              </w:rPr>
              <w:t>dirigente</w:t>
            </w:r>
            <w:r w:rsidRPr="00324A2D">
              <w:rPr>
                <w:b/>
                <w:sz w:val="16"/>
                <w:szCs w:val="16"/>
                <w:lang w:val="es-MX"/>
              </w:rPr>
              <w:t>s</w:t>
            </w:r>
            <w:r w:rsidRPr="00324A2D">
              <w:rPr>
                <w:b/>
                <w:spacing w:val="59"/>
                <w:sz w:val="16"/>
                <w:szCs w:val="16"/>
                <w:lang w:val="es-MX"/>
              </w:rPr>
              <w:t xml:space="preserve"> </w:t>
            </w:r>
            <w:r w:rsidRPr="00324A2D">
              <w:rPr>
                <w:b/>
                <w:spacing w:val="-1"/>
                <w:sz w:val="16"/>
                <w:szCs w:val="16"/>
                <w:lang w:val="es-MX"/>
              </w:rPr>
              <w:t>ini</w:t>
            </w:r>
            <w:r w:rsidRPr="00324A2D">
              <w:rPr>
                <w:b/>
                <w:spacing w:val="1"/>
                <w:sz w:val="16"/>
                <w:szCs w:val="16"/>
                <w:lang w:val="es-MX"/>
              </w:rPr>
              <w:t>c</w:t>
            </w:r>
            <w:r w:rsidRPr="00324A2D">
              <w:rPr>
                <w:b/>
                <w:spacing w:val="-1"/>
                <w:sz w:val="16"/>
                <w:szCs w:val="16"/>
                <w:lang w:val="es-MX"/>
              </w:rPr>
              <w:t>i</w:t>
            </w:r>
            <w:r w:rsidRPr="00324A2D">
              <w:rPr>
                <w:b/>
                <w:sz w:val="16"/>
                <w:szCs w:val="16"/>
                <w:lang w:val="es-MX"/>
              </w:rPr>
              <w:t>a</w:t>
            </w:r>
            <w:r w:rsidRPr="00324A2D">
              <w:rPr>
                <w:b/>
                <w:spacing w:val="60"/>
                <w:sz w:val="16"/>
                <w:szCs w:val="16"/>
                <w:lang w:val="es-MX"/>
              </w:rPr>
              <w:t xml:space="preserve"> </w:t>
            </w:r>
            <w:r w:rsidRPr="00324A2D">
              <w:rPr>
                <w:b/>
                <w:spacing w:val="-1"/>
                <w:sz w:val="16"/>
                <w:szCs w:val="16"/>
                <w:lang w:val="es-MX"/>
              </w:rPr>
              <w:t>a</w:t>
            </w:r>
            <w:r w:rsidRPr="00324A2D">
              <w:rPr>
                <w:b/>
                <w:sz w:val="16"/>
                <w:szCs w:val="16"/>
                <w:lang w:val="es-MX"/>
              </w:rPr>
              <w:t>l</w:t>
            </w:r>
            <w:r w:rsidRPr="00324A2D">
              <w:rPr>
                <w:b/>
                <w:spacing w:val="60"/>
                <w:sz w:val="16"/>
                <w:szCs w:val="16"/>
                <w:lang w:val="es-MX"/>
              </w:rPr>
              <w:t xml:space="preserve"> </w:t>
            </w:r>
            <w:r w:rsidRPr="00324A2D">
              <w:rPr>
                <w:b/>
                <w:spacing w:val="-1"/>
                <w:sz w:val="16"/>
                <w:szCs w:val="16"/>
                <w:lang w:val="es-MX"/>
              </w:rPr>
              <w:t>publicarse</w:t>
            </w:r>
            <w:r w:rsidRPr="00324A2D">
              <w:rPr>
                <w:b/>
                <w:spacing w:val="59"/>
                <w:sz w:val="16"/>
                <w:szCs w:val="16"/>
                <w:lang w:val="es-MX"/>
              </w:rPr>
              <w:t xml:space="preserve"> </w:t>
            </w:r>
            <w:r w:rsidRPr="00324A2D">
              <w:rPr>
                <w:b/>
                <w:spacing w:val="-1"/>
                <w:sz w:val="16"/>
                <w:szCs w:val="16"/>
                <w:lang w:val="es-MX"/>
              </w:rPr>
              <w:t>la Convocato</w:t>
            </w:r>
            <w:r w:rsidRPr="00324A2D">
              <w:rPr>
                <w:b/>
                <w:spacing w:val="1"/>
                <w:sz w:val="16"/>
                <w:szCs w:val="16"/>
                <w:lang w:val="es-MX"/>
              </w:rPr>
              <w:t>r</w:t>
            </w:r>
            <w:r w:rsidRPr="00324A2D">
              <w:rPr>
                <w:b/>
                <w:spacing w:val="-1"/>
                <w:sz w:val="16"/>
                <w:szCs w:val="16"/>
                <w:lang w:val="es-MX"/>
              </w:rPr>
              <w:t>i</w:t>
            </w:r>
            <w:r w:rsidRPr="00324A2D">
              <w:rPr>
                <w:b/>
                <w:sz w:val="16"/>
                <w:szCs w:val="16"/>
                <w:lang w:val="es-MX"/>
              </w:rPr>
              <w:t>a</w:t>
            </w:r>
            <w:r w:rsidRPr="00324A2D">
              <w:rPr>
                <w:b/>
                <w:spacing w:val="13"/>
                <w:sz w:val="16"/>
                <w:szCs w:val="16"/>
                <w:lang w:val="es-MX"/>
              </w:rPr>
              <w:t xml:space="preserve"> </w:t>
            </w:r>
            <w:r w:rsidRPr="00324A2D">
              <w:rPr>
                <w:b/>
                <w:spacing w:val="-1"/>
                <w:sz w:val="16"/>
                <w:szCs w:val="16"/>
                <w:lang w:val="es-MX"/>
              </w:rPr>
              <w:t>respecti</w:t>
            </w:r>
            <w:r w:rsidRPr="00324A2D">
              <w:rPr>
                <w:b/>
                <w:spacing w:val="1"/>
                <w:sz w:val="16"/>
                <w:szCs w:val="16"/>
                <w:lang w:val="es-MX"/>
              </w:rPr>
              <w:t>v</w:t>
            </w:r>
            <w:r w:rsidRPr="00324A2D">
              <w:rPr>
                <w:b/>
                <w:sz w:val="16"/>
                <w:szCs w:val="16"/>
                <w:lang w:val="es-MX"/>
              </w:rPr>
              <w:t>a</w:t>
            </w:r>
            <w:r w:rsidRPr="00324A2D">
              <w:rPr>
                <w:b/>
                <w:spacing w:val="13"/>
                <w:sz w:val="16"/>
                <w:szCs w:val="16"/>
                <w:lang w:val="es-MX"/>
              </w:rPr>
              <w:t xml:space="preserve"> </w:t>
            </w:r>
            <w:r w:rsidRPr="00324A2D">
              <w:rPr>
                <w:b/>
                <w:sz w:val="16"/>
                <w:szCs w:val="16"/>
                <w:lang w:val="es-MX"/>
              </w:rPr>
              <w:t>y</w:t>
            </w:r>
            <w:r w:rsidRPr="00324A2D">
              <w:rPr>
                <w:b/>
                <w:spacing w:val="13"/>
                <w:sz w:val="16"/>
                <w:szCs w:val="16"/>
                <w:lang w:val="es-MX"/>
              </w:rPr>
              <w:t xml:space="preserve"> </w:t>
            </w:r>
            <w:r w:rsidRPr="00324A2D">
              <w:rPr>
                <w:b/>
                <w:spacing w:val="-1"/>
                <w:sz w:val="16"/>
                <w:szCs w:val="16"/>
                <w:lang w:val="es-MX"/>
              </w:rPr>
              <w:t>concluy</w:t>
            </w:r>
            <w:r w:rsidRPr="00324A2D">
              <w:rPr>
                <w:b/>
                <w:sz w:val="16"/>
                <w:szCs w:val="16"/>
                <w:lang w:val="es-MX"/>
              </w:rPr>
              <w:t>e</w:t>
            </w:r>
            <w:r w:rsidRPr="00324A2D">
              <w:rPr>
                <w:b/>
                <w:spacing w:val="13"/>
                <w:sz w:val="16"/>
                <w:szCs w:val="16"/>
                <w:lang w:val="es-MX"/>
              </w:rPr>
              <w:t xml:space="preserve"> </w:t>
            </w:r>
            <w:r w:rsidRPr="00324A2D">
              <w:rPr>
                <w:b/>
                <w:spacing w:val="-1"/>
                <w:sz w:val="16"/>
                <w:szCs w:val="16"/>
                <w:lang w:val="es-MX"/>
              </w:rPr>
              <w:t>co</w:t>
            </w:r>
            <w:r w:rsidRPr="00324A2D">
              <w:rPr>
                <w:b/>
                <w:sz w:val="16"/>
                <w:szCs w:val="16"/>
                <w:lang w:val="es-MX"/>
              </w:rPr>
              <w:t>n</w:t>
            </w:r>
            <w:r w:rsidRPr="00324A2D">
              <w:rPr>
                <w:b/>
                <w:spacing w:val="13"/>
                <w:sz w:val="16"/>
                <w:szCs w:val="16"/>
                <w:lang w:val="es-MX"/>
              </w:rPr>
              <w:t xml:space="preserve"> </w:t>
            </w:r>
            <w:r w:rsidRPr="00324A2D">
              <w:rPr>
                <w:b/>
                <w:spacing w:val="-1"/>
                <w:sz w:val="16"/>
                <w:szCs w:val="16"/>
                <w:lang w:val="es-MX"/>
              </w:rPr>
              <w:t>l</w:t>
            </w:r>
            <w:r w:rsidRPr="00324A2D">
              <w:rPr>
                <w:b/>
                <w:sz w:val="16"/>
                <w:szCs w:val="16"/>
                <w:lang w:val="es-MX"/>
              </w:rPr>
              <w:t>a</w:t>
            </w:r>
            <w:r w:rsidRPr="00324A2D">
              <w:rPr>
                <w:b/>
                <w:spacing w:val="14"/>
                <w:sz w:val="16"/>
                <w:szCs w:val="16"/>
                <w:lang w:val="es-MX"/>
              </w:rPr>
              <w:t xml:space="preserve"> elección de</w:t>
            </w:r>
            <w:r w:rsidRPr="00324A2D">
              <w:rPr>
                <w:b/>
                <w:spacing w:val="-1"/>
                <w:sz w:val="16"/>
                <w:szCs w:val="16"/>
                <w:lang w:val="es-MX"/>
              </w:rPr>
              <w:t xml:space="preserve"> los integrantes de los órganos de Dirección.</w:t>
            </w:r>
          </w:p>
          <w:p w:rsidR="00CE2027" w:rsidRPr="00324A2D" w:rsidRDefault="00CE2027" w:rsidP="00A75A52">
            <w:pPr>
              <w:pStyle w:val="Textoindependiente"/>
              <w:spacing w:before="20" w:after="20" w:line="186" w:lineRule="exact"/>
              <w:contextualSpacing/>
              <w:rPr>
                <w:b/>
                <w:spacing w:val="-1"/>
                <w:sz w:val="16"/>
                <w:szCs w:val="16"/>
                <w:lang w:val="es-MX"/>
              </w:rPr>
            </w:pPr>
            <w:r w:rsidRPr="00324A2D">
              <w:rPr>
                <w:b/>
                <w:spacing w:val="-1"/>
                <w:sz w:val="16"/>
                <w:szCs w:val="16"/>
                <w:lang w:val="es-MX"/>
              </w:rPr>
              <w:t>Tratándos</w:t>
            </w:r>
            <w:r w:rsidRPr="00324A2D">
              <w:rPr>
                <w:b/>
                <w:sz w:val="16"/>
                <w:szCs w:val="16"/>
                <w:lang w:val="es-MX"/>
              </w:rPr>
              <w:t>e</w:t>
            </w:r>
            <w:r w:rsidRPr="00324A2D">
              <w:rPr>
                <w:b/>
                <w:spacing w:val="42"/>
                <w:sz w:val="16"/>
                <w:szCs w:val="16"/>
                <w:lang w:val="es-MX"/>
              </w:rPr>
              <w:t xml:space="preserve"> </w:t>
            </w:r>
            <w:r w:rsidRPr="00324A2D">
              <w:rPr>
                <w:b/>
                <w:spacing w:val="-1"/>
                <w:sz w:val="16"/>
                <w:szCs w:val="16"/>
                <w:lang w:val="es-MX"/>
              </w:rPr>
              <w:t>d</w:t>
            </w:r>
            <w:r w:rsidRPr="00324A2D">
              <w:rPr>
                <w:b/>
                <w:sz w:val="16"/>
                <w:szCs w:val="16"/>
                <w:lang w:val="es-MX"/>
              </w:rPr>
              <w:t>e</w:t>
            </w:r>
            <w:r w:rsidRPr="00324A2D">
              <w:rPr>
                <w:b/>
                <w:spacing w:val="42"/>
                <w:sz w:val="16"/>
                <w:szCs w:val="16"/>
                <w:lang w:val="es-MX"/>
              </w:rPr>
              <w:t xml:space="preserve"> </w:t>
            </w:r>
            <w:r w:rsidRPr="00324A2D">
              <w:rPr>
                <w:b/>
                <w:spacing w:val="-1"/>
                <w:sz w:val="16"/>
                <w:szCs w:val="16"/>
                <w:lang w:val="es-MX"/>
              </w:rPr>
              <w:t>elecció</w:t>
            </w:r>
            <w:r w:rsidRPr="00324A2D">
              <w:rPr>
                <w:b/>
                <w:sz w:val="16"/>
                <w:szCs w:val="16"/>
                <w:lang w:val="es-MX"/>
              </w:rPr>
              <w:t>n</w:t>
            </w:r>
            <w:r w:rsidRPr="00324A2D">
              <w:rPr>
                <w:b/>
                <w:spacing w:val="41"/>
                <w:sz w:val="16"/>
                <w:szCs w:val="16"/>
                <w:lang w:val="es-MX"/>
              </w:rPr>
              <w:t xml:space="preserve"> </w:t>
            </w:r>
            <w:r w:rsidRPr="00324A2D">
              <w:rPr>
                <w:b/>
                <w:spacing w:val="-1"/>
                <w:sz w:val="16"/>
                <w:szCs w:val="16"/>
                <w:lang w:val="es-MX"/>
              </w:rPr>
              <w:t>d</w:t>
            </w:r>
            <w:r w:rsidRPr="00324A2D">
              <w:rPr>
                <w:b/>
                <w:sz w:val="16"/>
                <w:szCs w:val="16"/>
                <w:lang w:val="es-MX"/>
              </w:rPr>
              <w:t>e</w:t>
            </w:r>
            <w:r w:rsidRPr="00324A2D">
              <w:rPr>
                <w:b/>
                <w:spacing w:val="42"/>
                <w:sz w:val="16"/>
                <w:szCs w:val="16"/>
                <w:lang w:val="es-MX"/>
              </w:rPr>
              <w:t xml:space="preserve"> </w:t>
            </w:r>
            <w:r w:rsidRPr="00324A2D">
              <w:rPr>
                <w:b/>
                <w:spacing w:val="-1"/>
                <w:sz w:val="16"/>
                <w:szCs w:val="16"/>
                <w:lang w:val="es-MX"/>
              </w:rPr>
              <w:t>dirigente</w:t>
            </w:r>
            <w:r w:rsidRPr="00324A2D">
              <w:rPr>
                <w:b/>
                <w:sz w:val="16"/>
                <w:szCs w:val="16"/>
                <w:lang w:val="es-MX"/>
              </w:rPr>
              <w:t>s</w:t>
            </w:r>
            <w:r w:rsidRPr="00324A2D">
              <w:rPr>
                <w:b/>
                <w:spacing w:val="42"/>
                <w:sz w:val="16"/>
                <w:szCs w:val="16"/>
                <w:lang w:val="es-MX"/>
              </w:rPr>
              <w:t xml:space="preserve"> </w:t>
            </w:r>
            <w:r w:rsidRPr="00324A2D">
              <w:rPr>
                <w:b/>
                <w:spacing w:val="-1"/>
                <w:sz w:val="16"/>
                <w:szCs w:val="16"/>
                <w:lang w:val="es-MX"/>
              </w:rPr>
              <w:t>d</w:t>
            </w:r>
            <w:r w:rsidRPr="00324A2D">
              <w:rPr>
                <w:b/>
                <w:sz w:val="16"/>
                <w:szCs w:val="16"/>
                <w:lang w:val="es-MX"/>
              </w:rPr>
              <w:t>e</w:t>
            </w:r>
            <w:r w:rsidRPr="00324A2D">
              <w:rPr>
                <w:b/>
                <w:spacing w:val="44"/>
                <w:sz w:val="16"/>
                <w:szCs w:val="16"/>
                <w:lang w:val="es-MX"/>
              </w:rPr>
              <w:t xml:space="preserve"> </w:t>
            </w:r>
            <w:r w:rsidRPr="00324A2D">
              <w:rPr>
                <w:b/>
                <w:sz w:val="16"/>
                <w:szCs w:val="16"/>
                <w:lang w:val="es-MX"/>
              </w:rPr>
              <w:t>nivel</w:t>
            </w:r>
            <w:r w:rsidRPr="00324A2D">
              <w:rPr>
                <w:b/>
                <w:spacing w:val="41"/>
                <w:sz w:val="16"/>
                <w:szCs w:val="16"/>
                <w:lang w:val="es-MX"/>
              </w:rPr>
              <w:t xml:space="preserve"> </w:t>
            </w:r>
            <w:r w:rsidRPr="00324A2D">
              <w:rPr>
                <w:b/>
                <w:sz w:val="16"/>
                <w:szCs w:val="16"/>
                <w:lang w:val="es-MX"/>
              </w:rPr>
              <w:t>Nacional el</w:t>
            </w:r>
            <w:r w:rsidRPr="00324A2D">
              <w:rPr>
                <w:b/>
                <w:spacing w:val="4"/>
                <w:sz w:val="16"/>
                <w:szCs w:val="16"/>
                <w:lang w:val="es-MX"/>
              </w:rPr>
              <w:t xml:space="preserve"> </w:t>
            </w:r>
            <w:r w:rsidRPr="00324A2D">
              <w:rPr>
                <w:b/>
                <w:sz w:val="16"/>
                <w:szCs w:val="16"/>
                <w:lang w:val="es-MX"/>
              </w:rPr>
              <w:t>pla</w:t>
            </w:r>
            <w:r w:rsidRPr="00324A2D">
              <w:rPr>
                <w:b/>
                <w:spacing w:val="1"/>
                <w:sz w:val="16"/>
                <w:szCs w:val="16"/>
                <w:lang w:val="es-MX"/>
              </w:rPr>
              <w:t>z</w:t>
            </w:r>
            <w:r w:rsidRPr="00324A2D">
              <w:rPr>
                <w:b/>
                <w:sz w:val="16"/>
                <w:szCs w:val="16"/>
                <w:lang w:val="es-MX"/>
              </w:rPr>
              <w:t>o</w:t>
            </w:r>
            <w:r w:rsidRPr="00324A2D">
              <w:rPr>
                <w:b/>
                <w:spacing w:val="4"/>
                <w:sz w:val="16"/>
                <w:szCs w:val="16"/>
                <w:lang w:val="es-MX"/>
              </w:rPr>
              <w:t xml:space="preserve"> </w:t>
            </w:r>
            <w:r w:rsidRPr="00324A2D">
              <w:rPr>
                <w:b/>
                <w:sz w:val="16"/>
                <w:szCs w:val="16"/>
                <w:lang w:val="es-MX"/>
              </w:rPr>
              <w:t>entre</w:t>
            </w:r>
            <w:r w:rsidRPr="00324A2D">
              <w:rPr>
                <w:b/>
                <w:spacing w:val="4"/>
                <w:sz w:val="16"/>
                <w:szCs w:val="16"/>
                <w:lang w:val="es-MX"/>
              </w:rPr>
              <w:t xml:space="preserve"> </w:t>
            </w:r>
            <w:r w:rsidRPr="00324A2D">
              <w:rPr>
                <w:b/>
                <w:sz w:val="16"/>
                <w:szCs w:val="16"/>
                <w:lang w:val="es-MX"/>
              </w:rPr>
              <w:t>la</w:t>
            </w:r>
            <w:r w:rsidRPr="00324A2D">
              <w:rPr>
                <w:b/>
                <w:spacing w:val="3"/>
                <w:sz w:val="16"/>
                <w:szCs w:val="16"/>
                <w:lang w:val="es-MX"/>
              </w:rPr>
              <w:t xml:space="preserve"> </w:t>
            </w:r>
            <w:r w:rsidRPr="00324A2D">
              <w:rPr>
                <w:b/>
                <w:sz w:val="16"/>
                <w:szCs w:val="16"/>
                <w:lang w:val="es-MX"/>
              </w:rPr>
              <w:t>publicación</w:t>
            </w:r>
            <w:r w:rsidRPr="00324A2D">
              <w:rPr>
                <w:b/>
                <w:spacing w:val="4"/>
                <w:sz w:val="16"/>
                <w:szCs w:val="16"/>
                <w:lang w:val="es-MX"/>
              </w:rPr>
              <w:t xml:space="preserve"> </w:t>
            </w:r>
            <w:r w:rsidRPr="00324A2D">
              <w:rPr>
                <w:b/>
                <w:sz w:val="16"/>
                <w:szCs w:val="16"/>
                <w:lang w:val="es-MX"/>
              </w:rPr>
              <w:t>de</w:t>
            </w:r>
            <w:r w:rsidRPr="00324A2D">
              <w:rPr>
                <w:b/>
                <w:spacing w:val="4"/>
                <w:sz w:val="16"/>
                <w:szCs w:val="16"/>
                <w:lang w:val="es-MX"/>
              </w:rPr>
              <w:t xml:space="preserve"> </w:t>
            </w:r>
            <w:r w:rsidRPr="00324A2D">
              <w:rPr>
                <w:b/>
                <w:sz w:val="16"/>
                <w:szCs w:val="16"/>
                <w:lang w:val="es-MX"/>
              </w:rPr>
              <w:t>la</w:t>
            </w:r>
            <w:r w:rsidRPr="00324A2D">
              <w:rPr>
                <w:b/>
                <w:spacing w:val="4"/>
                <w:sz w:val="16"/>
                <w:szCs w:val="16"/>
                <w:lang w:val="es-MX"/>
              </w:rPr>
              <w:t xml:space="preserve"> </w:t>
            </w:r>
            <w:r w:rsidRPr="00324A2D">
              <w:rPr>
                <w:b/>
                <w:sz w:val="16"/>
                <w:szCs w:val="16"/>
                <w:lang w:val="es-MX"/>
              </w:rPr>
              <w:t>Convocatoria</w:t>
            </w:r>
            <w:r w:rsidRPr="00324A2D">
              <w:rPr>
                <w:b/>
                <w:spacing w:val="4"/>
                <w:sz w:val="16"/>
                <w:szCs w:val="16"/>
                <w:lang w:val="es-MX"/>
              </w:rPr>
              <w:t xml:space="preserve"> </w:t>
            </w:r>
            <w:r w:rsidRPr="00324A2D">
              <w:rPr>
                <w:b/>
                <w:sz w:val="16"/>
                <w:szCs w:val="16"/>
                <w:lang w:val="es-MX"/>
              </w:rPr>
              <w:t>y</w:t>
            </w:r>
            <w:r w:rsidRPr="00324A2D">
              <w:rPr>
                <w:b/>
                <w:spacing w:val="4"/>
                <w:sz w:val="16"/>
                <w:szCs w:val="16"/>
                <w:lang w:val="es-MX"/>
              </w:rPr>
              <w:t xml:space="preserve"> </w:t>
            </w:r>
            <w:r w:rsidRPr="00324A2D">
              <w:rPr>
                <w:b/>
                <w:sz w:val="16"/>
                <w:szCs w:val="16"/>
                <w:lang w:val="es-MX"/>
              </w:rPr>
              <w:t>la</w:t>
            </w:r>
            <w:r w:rsidRPr="00324A2D">
              <w:rPr>
                <w:b/>
                <w:spacing w:val="4"/>
                <w:sz w:val="16"/>
                <w:szCs w:val="16"/>
                <w:lang w:val="es-MX"/>
              </w:rPr>
              <w:t xml:space="preserve"> </w:t>
            </w:r>
            <w:r w:rsidRPr="00324A2D">
              <w:rPr>
                <w:b/>
                <w:sz w:val="16"/>
                <w:szCs w:val="16"/>
                <w:lang w:val="es-MX"/>
              </w:rPr>
              <w:t xml:space="preserve">fecha </w:t>
            </w:r>
            <w:r w:rsidRPr="00324A2D">
              <w:rPr>
                <w:b/>
                <w:spacing w:val="-1"/>
                <w:sz w:val="16"/>
                <w:szCs w:val="16"/>
                <w:lang w:val="es-MX"/>
              </w:rPr>
              <w:t>d</w:t>
            </w:r>
            <w:r w:rsidRPr="00324A2D">
              <w:rPr>
                <w:b/>
                <w:sz w:val="16"/>
                <w:szCs w:val="16"/>
                <w:lang w:val="es-MX"/>
              </w:rPr>
              <w:t xml:space="preserve">e </w:t>
            </w:r>
            <w:r w:rsidRPr="00324A2D">
              <w:rPr>
                <w:b/>
                <w:spacing w:val="-1"/>
                <w:sz w:val="16"/>
                <w:szCs w:val="16"/>
                <w:lang w:val="es-MX"/>
              </w:rPr>
              <w:t>elecció</w:t>
            </w:r>
            <w:r w:rsidRPr="00324A2D">
              <w:rPr>
                <w:b/>
                <w:sz w:val="16"/>
                <w:szCs w:val="16"/>
                <w:lang w:val="es-MX"/>
              </w:rPr>
              <w:t xml:space="preserve">n en ningún caso </w:t>
            </w:r>
            <w:r w:rsidRPr="00324A2D">
              <w:rPr>
                <w:b/>
                <w:spacing w:val="-1"/>
                <w:sz w:val="16"/>
                <w:szCs w:val="16"/>
                <w:lang w:val="es-MX"/>
              </w:rPr>
              <w:t>ser</w:t>
            </w:r>
            <w:r w:rsidRPr="00324A2D">
              <w:rPr>
                <w:b/>
                <w:sz w:val="16"/>
                <w:szCs w:val="16"/>
                <w:lang w:val="es-MX"/>
              </w:rPr>
              <w:t xml:space="preserve">á </w:t>
            </w:r>
            <w:r w:rsidRPr="00324A2D">
              <w:rPr>
                <w:b/>
                <w:spacing w:val="-1"/>
                <w:sz w:val="16"/>
                <w:szCs w:val="16"/>
                <w:lang w:val="es-MX"/>
              </w:rPr>
              <w:t>meno</w:t>
            </w:r>
            <w:r w:rsidRPr="00324A2D">
              <w:rPr>
                <w:b/>
                <w:sz w:val="16"/>
                <w:szCs w:val="16"/>
                <w:lang w:val="es-MX"/>
              </w:rPr>
              <w:t xml:space="preserve">r </w:t>
            </w:r>
            <w:r w:rsidRPr="00324A2D">
              <w:rPr>
                <w:b/>
                <w:spacing w:val="-1"/>
                <w:sz w:val="16"/>
                <w:szCs w:val="16"/>
                <w:lang w:val="es-MX"/>
              </w:rPr>
              <w:t>d</w:t>
            </w:r>
            <w:r w:rsidRPr="00324A2D">
              <w:rPr>
                <w:b/>
                <w:sz w:val="16"/>
                <w:szCs w:val="16"/>
                <w:lang w:val="es-MX"/>
              </w:rPr>
              <w:t>e 10 días</w:t>
            </w:r>
            <w:r w:rsidRPr="00324A2D">
              <w:rPr>
                <w:b/>
                <w:spacing w:val="-1"/>
                <w:sz w:val="16"/>
                <w:szCs w:val="16"/>
                <w:lang w:val="es-MX"/>
              </w:rPr>
              <w:t>.</w:t>
            </w:r>
          </w:p>
          <w:p w:rsidR="00CE2027" w:rsidRPr="00324A2D" w:rsidRDefault="00CE2027" w:rsidP="00A5676E">
            <w:pPr>
              <w:autoSpaceDE w:val="0"/>
              <w:autoSpaceDN w:val="0"/>
              <w:adjustRightInd w:val="0"/>
              <w:spacing w:before="20" w:after="20" w:line="186" w:lineRule="exact"/>
              <w:contextualSpacing/>
              <w:jc w:val="both"/>
              <w:rPr>
                <w:rFonts w:ascii="Arial" w:hAnsi="Arial" w:cs="Arial"/>
                <w:sz w:val="16"/>
                <w:szCs w:val="16"/>
              </w:rPr>
            </w:pPr>
            <w:r w:rsidRPr="00324A2D">
              <w:rPr>
                <w:rFonts w:ascii="Arial" w:eastAsia="Calibri" w:hAnsi="Arial" w:cs="Arial"/>
                <w:b/>
                <w:sz w:val="16"/>
                <w:szCs w:val="16"/>
              </w:rPr>
              <w:t xml:space="preserve">La Convocatoria interna que emita la Comisión se publicará en uno de los diarios de circulación nacional, en la página </w:t>
            </w:r>
            <w:r w:rsidRPr="00324A2D">
              <w:rPr>
                <w:rFonts w:ascii="Arial" w:eastAsia="Calibri" w:hAnsi="Arial" w:cs="Arial"/>
                <w:b/>
                <w:i/>
                <w:sz w:val="16"/>
                <w:szCs w:val="16"/>
              </w:rPr>
              <w:t>web</w:t>
            </w:r>
            <w:r w:rsidRPr="00324A2D">
              <w:rPr>
                <w:rFonts w:ascii="Arial" w:eastAsia="Calibri" w:hAnsi="Arial" w:cs="Arial"/>
                <w:b/>
                <w:sz w:val="16"/>
                <w:szCs w:val="16"/>
              </w:rPr>
              <w:t xml:space="preserve"> oficial del Partido del Trabajo o en los estrados de las oficinas</w:t>
            </w:r>
            <w:r w:rsidR="009E3498">
              <w:rPr>
                <w:rFonts w:ascii="Arial" w:eastAsia="Calibri" w:hAnsi="Arial" w:cs="Arial"/>
                <w:b/>
                <w:sz w:val="16"/>
                <w:szCs w:val="16"/>
              </w:rPr>
              <w:t xml:space="preserve"> </w:t>
            </w:r>
            <w:r w:rsidRPr="00324A2D">
              <w:rPr>
                <w:rFonts w:ascii="Arial" w:eastAsia="Calibri" w:hAnsi="Arial" w:cs="Arial"/>
                <w:b/>
                <w:sz w:val="16"/>
                <w:szCs w:val="16"/>
              </w:rPr>
              <w:t>del Partido del Trabajo.</w:t>
            </w:r>
          </w:p>
        </w:tc>
        <w:tc>
          <w:tcPr>
            <w:tcW w:w="2672" w:type="dxa"/>
            <w:tcBorders>
              <w:top w:val="nil"/>
              <w:bottom w:val="nil"/>
            </w:tcBorders>
            <w:shd w:val="clear" w:color="auto" w:fill="auto"/>
          </w:tcPr>
          <w:p w:rsidR="00CE2027" w:rsidRPr="00324A2D" w:rsidRDefault="00CE2027" w:rsidP="00A75A52">
            <w:pPr>
              <w:spacing w:before="20" w:after="20" w:line="186" w:lineRule="exact"/>
              <w:jc w:val="both"/>
              <w:rPr>
                <w:rFonts w:ascii="Arial" w:hAnsi="Arial" w:cs="Arial"/>
                <w:sz w:val="16"/>
                <w:szCs w:val="16"/>
              </w:rPr>
            </w:pPr>
          </w:p>
        </w:tc>
        <w:tc>
          <w:tcPr>
            <w:tcW w:w="2385" w:type="dxa"/>
            <w:tcBorders>
              <w:top w:val="nil"/>
              <w:bottom w:val="nil"/>
            </w:tcBorders>
            <w:shd w:val="clear" w:color="auto" w:fill="auto"/>
          </w:tcPr>
          <w:p w:rsidR="00CE2027" w:rsidRPr="00324A2D" w:rsidRDefault="00CE2027" w:rsidP="00A75A52">
            <w:pPr>
              <w:spacing w:before="20" w:after="20" w:line="186" w:lineRule="exact"/>
              <w:jc w:val="both"/>
              <w:rPr>
                <w:rFonts w:ascii="Arial" w:hAnsi="Arial" w:cs="Arial"/>
                <w:sz w:val="16"/>
                <w:szCs w:val="16"/>
              </w:rPr>
            </w:pPr>
          </w:p>
        </w:tc>
      </w:tr>
      <w:tr w:rsidR="00CE2027" w:rsidRPr="00324A2D">
        <w:tc>
          <w:tcPr>
            <w:tcW w:w="4056" w:type="dxa"/>
            <w:gridSpan w:val="2"/>
            <w:tcBorders>
              <w:top w:val="nil"/>
              <w:bottom w:val="nil"/>
            </w:tcBorders>
            <w:shd w:val="clear" w:color="auto" w:fill="auto"/>
          </w:tcPr>
          <w:p w:rsidR="00CE2027" w:rsidRPr="00324A2D" w:rsidRDefault="00CE2027" w:rsidP="00A75A52">
            <w:pPr>
              <w:pStyle w:val="Default"/>
              <w:spacing w:before="20" w:after="20" w:line="186" w:lineRule="exact"/>
              <w:jc w:val="both"/>
              <w:rPr>
                <w:bCs/>
                <w:color w:val="auto"/>
                <w:sz w:val="16"/>
                <w:szCs w:val="16"/>
              </w:rPr>
            </w:pPr>
          </w:p>
        </w:tc>
        <w:tc>
          <w:tcPr>
            <w:tcW w:w="4063" w:type="dxa"/>
            <w:tcBorders>
              <w:top w:val="nil"/>
              <w:bottom w:val="nil"/>
            </w:tcBorders>
            <w:shd w:val="clear" w:color="auto" w:fill="auto"/>
          </w:tcPr>
          <w:p w:rsidR="00CE2027" w:rsidRPr="00324A2D" w:rsidRDefault="00CE2027" w:rsidP="00A75A52">
            <w:pPr>
              <w:spacing w:before="20" w:after="20" w:line="186" w:lineRule="exact"/>
              <w:contextualSpacing/>
              <w:jc w:val="both"/>
              <w:rPr>
                <w:rFonts w:ascii="Arial" w:eastAsia="Calibri" w:hAnsi="Arial" w:cs="Arial"/>
                <w:sz w:val="16"/>
                <w:szCs w:val="16"/>
              </w:rPr>
            </w:pPr>
            <w:r w:rsidRPr="00324A2D">
              <w:rPr>
                <w:rFonts w:ascii="Arial" w:hAnsi="Arial" w:cs="Arial"/>
                <w:b/>
                <w:sz w:val="16"/>
                <w:szCs w:val="16"/>
              </w:rPr>
              <w:t>Esta Convocatoria deberá contener por lo menos los requisitos previstos en el artículo 44 de la Ley General de Partidos Políticos.</w:t>
            </w:r>
          </w:p>
        </w:tc>
        <w:tc>
          <w:tcPr>
            <w:tcW w:w="2672" w:type="dxa"/>
            <w:tcBorders>
              <w:top w:val="nil"/>
              <w:bottom w:val="nil"/>
            </w:tcBorders>
            <w:shd w:val="clear" w:color="auto" w:fill="auto"/>
          </w:tcPr>
          <w:p w:rsidR="00CE2027" w:rsidRPr="00324A2D" w:rsidRDefault="00CE2027" w:rsidP="00A75A52">
            <w:pPr>
              <w:spacing w:before="20" w:after="20" w:line="186" w:lineRule="exact"/>
              <w:jc w:val="both"/>
              <w:rPr>
                <w:rFonts w:ascii="Arial" w:hAnsi="Arial" w:cs="Arial"/>
                <w:sz w:val="16"/>
                <w:szCs w:val="16"/>
              </w:rPr>
            </w:pPr>
            <w:r w:rsidRPr="00324A2D">
              <w:rPr>
                <w:rFonts w:ascii="Arial" w:hAnsi="Arial" w:cs="Arial"/>
                <w:sz w:val="16"/>
                <w:szCs w:val="16"/>
              </w:rPr>
              <w:t>Artículo 44, párrafo 1, inciso a) de la LGPP.</w:t>
            </w:r>
          </w:p>
        </w:tc>
        <w:tc>
          <w:tcPr>
            <w:tcW w:w="2385" w:type="dxa"/>
            <w:tcBorders>
              <w:top w:val="nil"/>
              <w:bottom w:val="nil"/>
            </w:tcBorders>
            <w:shd w:val="clear" w:color="auto" w:fill="auto"/>
          </w:tcPr>
          <w:p w:rsidR="00CE2027" w:rsidRPr="00324A2D" w:rsidRDefault="00CE2027" w:rsidP="00A75A52">
            <w:pPr>
              <w:spacing w:before="20" w:after="20" w:line="186" w:lineRule="exact"/>
              <w:jc w:val="both"/>
              <w:rPr>
                <w:rFonts w:ascii="Arial" w:hAnsi="Arial" w:cs="Arial"/>
                <w:sz w:val="16"/>
                <w:szCs w:val="16"/>
              </w:rPr>
            </w:pPr>
          </w:p>
        </w:tc>
      </w:tr>
      <w:tr w:rsidR="00CE2027" w:rsidRPr="00324A2D">
        <w:tc>
          <w:tcPr>
            <w:tcW w:w="4056" w:type="dxa"/>
            <w:gridSpan w:val="2"/>
            <w:tcBorders>
              <w:top w:val="nil"/>
              <w:bottom w:val="single" w:sz="6" w:space="0" w:color="auto"/>
            </w:tcBorders>
            <w:shd w:val="clear" w:color="auto" w:fill="auto"/>
          </w:tcPr>
          <w:p w:rsidR="00CE2027" w:rsidRPr="00324A2D" w:rsidRDefault="00CE2027" w:rsidP="00A75A52">
            <w:pPr>
              <w:pStyle w:val="Default"/>
              <w:spacing w:before="20" w:after="20" w:line="186" w:lineRule="exact"/>
              <w:jc w:val="both"/>
              <w:rPr>
                <w:color w:val="auto"/>
                <w:sz w:val="16"/>
                <w:szCs w:val="16"/>
              </w:rPr>
            </w:pPr>
            <w:r w:rsidRPr="00324A2D">
              <w:rPr>
                <w:bCs/>
                <w:color w:val="auto"/>
                <w:sz w:val="16"/>
                <w:szCs w:val="16"/>
              </w:rPr>
              <w:t>Artículo 50 Bis</w:t>
            </w:r>
            <w:r w:rsidRPr="00324A2D">
              <w:rPr>
                <w:b/>
                <w:bCs/>
                <w:color w:val="auto"/>
                <w:sz w:val="16"/>
                <w:szCs w:val="16"/>
              </w:rPr>
              <w:t xml:space="preserve"> 2.</w:t>
            </w:r>
          </w:p>
        </w:tc>
        <w:tc>
          <w:tcPr>
            <w:tcW w:w="4063" w:type="dxa"/>
            <w:tcBorders>
              <w:top w:val="nil"/>
              <w:bottom w:val="single" w:sz="6" w:space="0" w:color="auto"/>
            </w:tcBorders>
            <w:shd w:val="clear" w:color="auto" w:fill="auto"/>
          </w:tcPr>
          <w:p w:rsidR="00CE2027" w:rsidRPr="00324A2D" w:rsidRDefault="00CE2027" w:rsidP="00A75A52">
            <w:pPr>
              <w:spacing w:before="20" w:after="20" w:line="186" w:lineRule="exact"/>
              <w:contextualSpacing/>
              <w:jc w:val="both"/>
              <w:rPr>
                <w:rFonts w:ascii="Arial" w:eastAsia="Calibri" w:hAnsi="Arial" w:cs="Arial"/>
                <w:b/>
                <w:sz w:val="16"/>
                <w:szCs w:val="16"/>
              </w:rPr>
            </w:pPr>
            <w:r w:rsidRPr="00324A2D">
              <w:rPr>
                <w:rFonts w:ascii="Arial" w:eastAsia="Calibri" w:hAnsi="Arial" w:cs="Arial"/>
                <w:sz w:val="16"/>
                <w:szCs w:val="16"/>
              </w:rPr>
              <w:t>Artículo 50 Bis</w:t>
            </w:r>
            <w:r w:rsidRPr="00324A2D">
              <w:rPr>
                <w:rFonts w:ascii="Arial" w:eastAsia="Calibri" w:hAnsi="Arial" w:cs="Arial"/>
                <w:b/>
                <w:sz w:val="16"/>
                <w:szCs w:val="16"/>
              </w:rPr>
              <w:t xml:space="preserve"> 3. La </w:t>
            </w:r>
            <w:r w:rsidRPr="00324A2D">
              <w:rPr>
                <w:rFonts w:ascii="Arial" w:eastAsia="Calibri" w:hAnsi="Arial" w:cs="Arial"/>
                <w:b/>
                <w:spacing w:val="-1"/>
                <w:sz w:val="16"/>
                <w:szCs w:val="16"/>
              </w:rPr>
              <w:t>Comisión Nacional de Elecciones</w:t>
            </w:r>
            <w:r w:rsidRPr="00324A2D">
              <w:rPr>
                <w:rFonts w:ascii="Arial" w:eastAsia="Calibri" w:hAnsi="Arial" w:cs="Arial"/>
                <w:b/>
                <w:spacing w:val="57"/>
                <w:sz w:val="16"/>
                <w:szCs w:val="16"/>
              </w:rPr>
              <w:t xml:space="preserve"> y </w:t>
            </w:r>
            <w:r w:rsidRPr="00324A2D">
              <w:rPr>
                <w:rFonts w:ascii="Arial" w:eastAsia="Calibri" w:hAnsi="Arial" w:cs="Arial"/>
                <w:b/>
                <w:spacing w:val="-1"/>
                <w:sz w:val="16"/>
                <w:szCs w:val="16"/>
              </w:rPr>
              <w:t>Pro</w:t>
            </w:r>
            <w:r w:rsidRPr="00324A2D">
              <w:rPr>
                <w:rFonts w:ascii="Arial" w:eastAsia="Calibri" w:hAnsi="Arial" w:cs="Arial"/>
                <w:b/>
                <w:sz w:val="16"/>
                <w:szCs w:val="16"/>
              </w:rPr>
              <w:t>c</w:t>
            </w:r>
            <w:r w:rsidRPr="00324A2D">
              <w:rPr>
                <w:rFonts w:ascii="Arial" w:eastAsia="Calibri" w:hAnsi="Arial" w:cs="Arial"/>
                <w:b/>
                <w:spacing w:val="-1"/>
                <w:sz w:val="16"/>
                <w:szCs w:val="16"/>
              </w:rPr>
              <w:t>edimiento</w:t>
            </w:r>
            <w:r w:rsidRPr="00324A2D">
              <w:rPr>
                <w:rFonts w:ascii="Arial" w:eastAsia="Calibri" w:hAnsi="Arial" w:cs="Arial"/>
                <w:b/>
                <w:sz w:val="16"/>
                <w:szCs w:val="16"/>
              </w:rPr>
              <w:t>s</w:t>
            </w:r>
            <w:r w:rsidRPr="00324A2D">
              <w:rPr>
                <w:rFonts w:ascii="Arial" w:eastAsia="Calibri" w:hAnsi="Arial" w:cs="Arial"/>
                <w:b/>
                <w:spacing w:val="57"/>
                <w:sz w:val="16"/>
                <w:szCs w:val="16"/>
              </w:rPr>
              <w:t xml:space="preserve"> </w:t>
            </w:r>
            <w:r w:rsidRPr="00324A2D">
              <w:rPr>
                <w:rFonts w:ascii="Arial" w:eastAsia="Calibri" w:hAnsi="Arial" w:cs="Arial"/>
                <w:b/>
                <w:spacing w:val="-1"/>
                <w:sz w:val="16"/>
                <w:szCs w:val="16"/>
              </w:rPr>
              <w:t>Interno</w:t>
            </w:r>
            <w:r w:rsidRPr="00324A2D">
              <w:rPr>
                <w:rFonts w:ascii="Arial" w:eastAsia="Calibri" w:hAnsi="Arial" w:cs="Arial"/>
                <w:b/>
                <w:sz w:val="16"/>
                <w:szCs w:val="16"/>
              </w:rPr>
              <w:t>s tendrá las siguientes facultades para la postulación de precandidatos y candidatos a todos los cargos</w:t>
            </w:r>
            <w:r w:rsidR="009E3498">
              <w:rPr>
                <w:rFonts w:ascii="Arial" w:eastAsia="Calibri" w:hAnsi="Arial" w:cs="Arial"/>
                <w:b/>
                <w:sz w:val="16"/>
                <w:szCs w:val="16"/>
              </w:rPr>
              <w:t xml:space="preserve"> </w:t>
            </w:r>
            <w:r w:rsidRPr="00324A2D">
              <w:rPr>
                <w:rFonts w:ascii="Arial" w:eastAsia="Calibri" w:hAnsi="Arial" w:cs="Arial"/>
                <w:b/>
                <w:sz w:val="16"/>
                <w:szCs w:val="16"/>
              </w:rPr>
              <w:t>de elección popular:</w:t>
            </w:r>
          </w:p>
          <w:p w:rsidR="00CE2027" w:rsidRPr="00324A2D" w:rsidRDefault="00CE2027" w:rsidP="00A75A52">
            <w:pPr>
              <w:pStyle w:val="ListParagraph1"/>
              <w:spacing w:before="20" w:after="20" w:line="186" w:lineRule="exact"/>
              <w:ind w:left="0"/>
              <w:jc w:val="both"/>
              <w:rPr>
                <w:b/>
                <w:sz w:val="16"/>
                <w:szCs w:val="16"/>
              </w:rPr>
            </w:pPr>
            <w:r w:rsidRPr="00324A2D">
              <w:rPr>
                <w:b/>
                <w:sz w:val="16"/>
                <w:szCs w:val="16"/>
              </w:rPr>
              <w:t>I. Organizar, vigilar y conducir los procesos de elección de precandidatos y candidatos.</w:t>
            </w:r>
          </w:p>
          <w:p w:rsidR="00CE2027" w:rsidRPr="00324A2D" w:rsidRDefault="00CE2027" w:rsidP="00A75A52">
            <w:pPr>
              <w:pStyle w:val="ListParagraph1"/>
              <w:spacing w:before="20" w:after="20" w:line="186" w:lineRule="exact"/>
              <w:ind w:left="0"/>
              <w:jc w:val="both"/>
              <w:rPr>
                <w:b/>
                <w:sz w:val="16"/>
                <w:szCs w:val="16"/>
              </w:rPr>
            </w:pPr>
            <w:r w:rsidRPr="00324A2D">
              <w:rPr>
                <w:b/>
                <w:sz w:val="16"/>
                <w:szCs w:val="16"/>
              </w:rPr>
              <w:t>II. Proponer a la Comisión Ejecutiva Nacional la convocatoria para el proceso de elección de precandidatos y candidatos.</w:t>
            </w:r>
          </w:p>
          <w:p w:rsidR="00CE2027" w:rsidRPr="00324A2D" w:rsidRDefault="00CE2027" w:rsidP="00A75A52">
            <w:pPr>
              <w:pStyle w:val="ListParagraph1"/>
              <w:spacing w:before="20" w:after="20" w:line="186" w:lineRule="exact"/>
              <w:ind w:left="0"/>
              <w:jc w:val="both"/>
              <w:rPr>
                <w:b/>
                <w:sz w:val="16"/>
                <w:szCs w:val="16"/>
              </w:rPr>
            </w:pPr>
            <w:r w:rsidRPr="00324A2D">
              <w:rPr>
                <w:b/>
                <w:sz w:val="16"/>
                <w:szCs w:val="16"/>
              </w:rPr>
              <w:t>III. Publicar la convocatoria interna para el proceso de elección de precandidatos y candidatos.</w:t>
            </w:r>
          </w:p>
          <w:p w:rsidR="00CE2027" w:rsidRPr="00324A2D" w:rsidRDefault="00CE2027" w:rsidP="00A75A52">
            <w:pPr>
              <w:pStyle w:val="ListParagraph1"/>
              <w:spacing w:before="20" w:after="20" w:line="186" w:lineRule="exact"/>
              <w:ind w:left="0"/>
              <w:jc w:val="both"/>
              <w:rPr>
                <w:sz w:val="16"/>
                <w:szCs w:val="16"/>
              </w:rPr>
            </w:pPr>
            <w:r w:rsidRPr="00324A2D">
              <w:rPr>
                <w:b/>
                <w:sz w:val="16"/>
                <w:szCs w:val="16"/>
              </w:rPr>
              <w:t>IV. Mantener informada a la Comisión Ejecutiva Nacional respecto al desarrollo del proceso.</w:t>
            </w:r>
          </w:p>
        </w:tc>
        <w:tc>
          <w:tcPr>
            <w:tcW w:w="2672" w:type="dxa"/>
            <w:tcBorders>
              <w:top w:val="nil"/>
              <w:bottom w:val="single" w:sz="6" w:space="0" w:color="auto"/>
            </w:tcBorders>
            <w:shd w:val="clear" w:color="auto" w:fill="auto"/>
          </w:tcPr>
          <w:p w:rsidR="00CE2027" w:rsidRPr="00324A2D" w:rsidRDefault="00CE2027" w:rsidP="00A75A52">
            <w:pPr>
              <w:spacing w:before="20" w:after="20" w:line="186" w:lineRule="exact"/>
              <w:jc w:val="both"/>
              <w:rPr>
                <w:rFonts w:ascii="Arial" w:hAnsi="Arial" w:cs="Arial"/>
                <w:sz w:val="16"/>
                <w:szCs w:val="16"/>
              </w:rPr>
            </w:pPr>
            <w:r w:rsidRPr="00324A2D">
              <w:rPr>
                <w:rFonts w:ascii="Arial" w:hAnsi="Arial" w:cs="Arial"/>
                <w:sz w:val="16"/>
                <w:szCs w:val="16"/>
              </w:rPr>
              <w:t>Artículo 43, párrafo 1, inciso d) de la LGPP.</w:t>
            </w:r>
          </w:p>
        </w:tc>
        <w:tc>
          <w:tcPr>
            <w:tcW w:w="2385" w:type="dxa"/>
            <w:tcBorders>
              <w:top w:val="nil"/>
              <w:bottom w:val="single" w:sz="6" w:space="0" w:color="auto"/>
            </w:tcBorders>
            <w:shd w:val="clear" w:color="auto" w:fill="auto"/>
          </w:tcPr>
          <w:p w:rsidR="00CE2027" w:rsidRPr="00324A2D" w:rsidRDefault="00CE2027" w:rsidP="00A75A52">
            <w:pPr>
              <w:spacing w:before="20" w:after="20" w:line="186" w:lineRule="exact"/>
              <w:jc w:val="both"/>
              <w:rPr>
                <w:rFonts w:ascii="Arial" w:hAnsi="Arial" w:cs="Arial"/>
                <w:sz w:val="16"/>
                <w:szCs w:val="16"/>
              </w:rPr>
            </w:pPr>
            <w:r w:rsidRPr="00324A2D">
              <w:rPr>
                <w:rFonts w:ascii="Arial" w:hAnsi="Arial" w:cs="Arial"/>
                <w:sz w:val="16"/>
                <w:szCs w:val="16"/>
              </w:rPr>
              <w:t xml:space="preserve">Adecuación a la ley. </w:t>
            </w:r>
          </w:p>
        </w:tc>
      </w:tr>
      <w:tr w:rsidR="00CE2027" w:rsidRPr="00324A2D">
        <w:tc>
          <w:tcPr>
            <w:tcW w:w="4056" w:type="dxa"/>
            <w:gridSpan w:val="2"/>
            <w:tcBorders>
              <w:bottom w:val="nil"/>
            </w:tcBorders>
            <w:shd w:val="clear" w:color="auto" w:fill="auto"/>
          </w:tcPr>
          <w:p w:rsidR="00CE2027" w:rsidRPr="00324A2D" w:rsidRDefault="00CE2027" w:rsidP="00A75A52">
            <w:pPr>
              <w:pStyle w:val="Default"/>
              <w:spacing w:before="20" w:after="20" w:line="196" w:lineRule="exact"/>
              <w:jc w:val="both"/>
              <w:rPr>
                <w:color w:val="auto"/>
                <w:sz w:val="16"/>
                <w:szCs w:val="16"/>
              </w:rPr>
            </w:pPr>
          </w:p>
        </w:tc>
        <w:tc>
          <w:tcPr>
            <w:tcW w:w="4063" w:type="dxa"/>
            <w:tcBorders>
              <w:bottom w:val="nil"/>
            </w:tcBorders>
            <w:shd w:val="clear" w:color="auto" w:fill="auto"/>
          </w:tcPr>
          <w:p w:rsidR="00CE2027" w:rsidRPr="00324A2D" w:rsidRDefault="00CE2027" w:rsidP="00A75A52">
            <w:pPr>
              <w:pStyle w:val="ListParagraph1"/>
              <w:spacing w:before="20" w:after="20" w:line="196" w:lineRule="exact"/>
              <w:ind w:left="0"/>
              <w:jc w:val="both"/>
              <w:rPr>
                <w:b/>
                <w:sz w:val="16"/>
                <w:szCs w:val="16"/>
              </w:rPr>
            </w:pPr>
            <w:r w:rsidRPr="00324A2D">
              <w:rPr>
                <w:b/>
                <w:sz w:val="16"/>
                <w:szCs w:val="16"/>
              </w:rPr>
              <w:t>V. Recibir las solicitudes de los aspirantes.</w:t>
            </w:r>
          </w:p>
          <w:p w:rsidR="00CE2027" w:rsidRPr="00324A2D" w:rsidRDefault="00CE2027" w:rsidP="00A75A52">
            <w:pPr>
              <w:pStyle w:val="ListParagraph1"/>
              <w:spacing w:before="20" w:after="20" w:line="196" w:lineRule="exact"/>
              <w:ind w:left="0"/>
              <w:jc w:val="both"/>
              <w:rPr>
                <w:b/>
                <w:sz w:val="16"/>
                <w:szCs w:val="16"/>
              </w:rPr>
            </w:pPr>
            <w:r w:rsidRPr="00324A2D">
              <w:rPr>
                <w:b/>
                <w:sz w:val="16"/>
                <w:szCs w:val="16"/>
              </w:rPr>
              <w:t>VI. Expedir el dictamen correspondiente.</w:t>
            </w:r>
          </w:p>
          <w:p w:rsidR="00CE2027" w:rsidRPr="00324A2D" w:rsidRDefault="00CE2027" w:rsidP="00A75A52">
            <w:pPr>
              <w:pStyle w:val="ListParagraph1"/>
              <w:spacing w:before="20" w:after="20" w:line="196" w:lineRule="exact"/>
              <w:ind w:left="0"/>
              <w:jc w:val="both"/>
              <w:rPr>
                <w:b/>
                <w:sz w:val="16"/>
                <w:szCs w:val="16"/>
              </w:rPr>
            </w:pPr>
            <w:r w:rsidRPr="00324A2D">
              <w:rPr>
                <w:b/>
                <w:sz w:val="16"/>
                <w:szCs w:val="16"/>
              </w:rPr>
              <w:t xml:space="preserve">VII. Remitir el Dictamen de precandidaturas favorables a la Comisión Ejecutiva Nacional, misma que se erigirá en Convención Electoral Nacional para elegir a los candidatos, en los términos de los Artículos 118, 119 y demás relativos de los presentes Estatutos. </w:t>
            </w:r>
          </w:p>
          <w:p w:rsidR="00CE2027" w:rsidRPr="00324A2D" w:rsidRDefault="00CE2027" w:rsidP="00A75A52">
            <w:pPr>
              <w:pStyle w:val="Textoindependiente"/>
              <w:tabs>
                <w:tab w:val="left" w:pos="4428"/>
              </w:tabs>
              <w:spacing w:before="20" w:after="20" w:line="196" w:lineRule="exact"/>
              <w:ind w:right="33"/>
              <w:contextualSpacing/>
              <w:rPr>
                <w:b/>
                <w:spacing w:val="-1"/>
                <w:sz w:val="16"/>
                <w:szCs w:val="16"/>
                <w:lang w:val="es-MX"/>
              </w:rPr>
            </w:pPr>
            <w:r w:rsidRPr="00324A2D">
              <w:rPr>
                <w:b/>
                <w:spacing w:val="-1"/>
                <w:sz w:val="16"/>
                <w:szCs w:val="16"/>
                <w:lang w:val="es-MX"/>
              </w:rPr>
              <w:t>E</w:t>
            </w:r>
            <w:r w:rsidRPr="00324A2D">
              <w:rPr>
                <w:b/>
                <w:sz w:val="16"/>
                <w:szCs w:val="16"/>
                <w:lang w:val="es-MX"/>
              </w:rPr>
              <w:t>l</w:t>
            </w:r>
            <w:r w:rsidRPr="00324A2D">
              <w:rPr>
                <w:b/>
                <w:spacing w:val="60"/>
                <w:sz w:val="16"/>
                <w:szCs w:val="16"/>
                <w:lang w:val="es-MX"/>
              </w:rPr>
              <w:t xml:space="preserve"> </w:t>
            </w:r>
            <w:r w:rsidRPr="00324A2D">
              <w:rPr>
                <w:b/>
                <w:spacing w:val="-1"/>
                <w:sz w:val="16"/>
                <w:szCs w:val="16"/>
                <w:lang w:val="es-MX"/>
              </w:rPr>
              <w:t>proces</w:t>
            </w:r>
            <w:r w:rsidRPr="00324A2D">
              <w:rPr>
                <w:b/>
                <w:sz w:val="16"/>
                <w:szCs w:val="16"/>
                <w:lang w:val="es-MX"/>
              </w:rPr>
              <w:t>o</w:t>
            </w:r>
            <w:r w:rsidRPr="00324A2D">
              <w:rPr>
                <w:b/>
                <w:spacing w:val="59"/>
                <w:sz w:val="16"/>
                <w:szCs w:val="16"/>
                <w:lang w:val="es-MX"/>
              </w:rPr>
              <w:t xml:space="preserve"> </w:t>
            </w:r>
            <w:r w:rsidRPr="00324A2D">
              <w:rPr>
                <w:b/>
                <w:spacing w:val="-1"/>
                <w:sz w:val="16"/>
                <w:szCs w:val="16"/>
                <w:lang w:val="es-MX"/>
              </w:rPr>
              <w:t>d</w:t>
            </w:r>
            <w:r w:rsidRPr="00324A2D">
              <w:rPr>
                <w:b/>
                <w:sz w:val="16"/>
                <w:szCs w:val="16"/>
                <w:lang w:val="es-MX"/>
              </w:rPr>
              <w:t>e</w:t>
            </w:r>
            <w:r w:rsidRPr="00324A2D">
              <w:rPr>
                <w:b/>
                <w:spacing w:val="60"/>
                <w:sz w:val="16"/>
                <w:szCs w:val="16"/>
                <w:lang w:val="es-MX"/>
              </w:rPr>
              <w:t xml:space="preserve"> </w:t>
            </w:r>
            <w:r w:rsidRPr="00324A2D">
              <w:rPr>
                <w:b/>
                <w:spacing w:val="-1"/>
                <w:sz w:val="16"/>
                <w:szCs w:val="16"/>
                <w:lang w:val="es-MX"/>
              </w:rPr>
              <w:t>elecció</w:t>
            </w:r>
            <w:r w:rsidRPr="00324A2D">
              <w:rPr>
                <w:b/>
                <w:sz w:val="16"/>
                <w:szCs w:val="16"/>
                <w:lang w:val="es-MX"/>
              </w:rPr>
              <w:t>n</w:t>
            </w:r>
            <w:r w:rsidRPr="00324A2D">
              <w:rPr>
                <w:b/>
                <w:spacing w:val="60"/>
                <w:sz w:val="16"/>
                <w:szCs w:val="16"/>
                <w:lang w:val="es-MX"/>
              </w:rPr>
              <w:t xml:space="preserve"> </w:t>
            </w:r>
            <w:r w:rsidRPr="00324A2D">
              <w:rPr>
                <w:b/>
                <w:spacing w:val="-1"/>
                <w:sz w:val="16"/>
                <w:szCs w:val="16"/>
                <w:lang w:val="es-MX"/>
              </w:rPr>
              <w:t>d</w:t>
            </w:r>
            <w:r w:rsidRPr="00324A2D">
              <w:rPr>
                <w:b/>
                <w:sz w:val="16"/>
                <w:szCs w:val="16"/>
                <w:lang w:val="es-MX"/>
              </w:rPr>
              <w:t>e</w:t>
            </w:r>
            <w:r w:rsidRPr="00324A2D">
              <w:rPr>
                <w:b/>
                <w:spacing w:val="61"/>
                <w:sz w:val="16"/>
                <w:szCs w:val="16"/>
                <w:lang w:val="es-MX"/>
              </w:rPr>
              <w:t xml:space="preserve"> </w:t>
            </w:r>
            <w:r w:rsidRPr="00324A2D">
              <w:rPr>
                <w:b/>
                <w:spacing w:val="-1"/>
                <w:sz w:val="16"/>
                <w:szCs w:val="16"/>
                <w:lang w:val="es-MX"/>
              </w:rPr>
              <w:t>candidatos</w:t>
            </w:r>
            <w:r w:rsidRPr="00324A2D">
              <w:rPr>
                <w:b/>
                <w:spacing w:val="59"/>
                <w:sz w:val="16"/>
                <w:szCs w:val="16"/>
                <w:lang w:val="es-MX"/>
              </w:rPr>
              <w:t xml:space="preserve"> </w:t>
            </w:r>
            <w:r w:rsidRPr="00324A2D">
              <w:rPr>
                <w:b/>
                <w:spacing w:val="-1"/>
                <w:sz w:val="16"/>
                <w:szCs w:val="16"/>
                <w:lang w:val="es-MX"/>
              </w:rPr>
              <w:t>ini</w:t>
            </w:r>
            <w:r w:rsidRPr="00324A2D">
              <w:rPr>
                <w:b/>
                <w:spacing w:val="1"/>
                <w:sz w:val="16"/>
                <w:szCs w:val="16"/>
                <w:lang w:val="es-MX"/>
              </w:rPr>
              <w:t>c</w:t>
            </w:r>
            <w:r w:rsidRPr="00324A2D">
              <w:rPr>
                <w:b/>
                <w:spacing w:val="-1"/>
                <w:sz w:val="16"/>
                <w:szCs w:val="16"/>
                <w:lang w:val="es-MX"/>
              </w:rPr>
              <w:t>i</w:t>
            </w:r>
            <w:r w:rsidRPr="00324A2D">
              <w:rPr>
                <w:b/>
                <w:sz w:val="16"/>
                <w:szCs w:val="16"/>
                <w:lang w:val="es-MX"/>
              </w:rPr>
              <w:t>a</w:t>
            </w:r>
            <w:r w:rsidRPr="00324A2D">
              <w:rPr>
                <w:b/>
                <w:spacing w:val="60"/>
                <w:sz w:val="16"/>
                <w:szCs w:val="16"/>
                <w:lang w:val="es-MX"/>
              </w:rPr>
              <w:t xml:space="preserve"> </w:t>
            </w:r>
            <w:r w:rsidRPr="00324A2D">
              <w:rPr>
                <w:b/>
                <w:spacing w:val="-1"/>
                <w:sz w:val="16"/>
                <w:szCs w:val="16"/>
                <w:lang w:val="es-MX"/>
              </w:rPr>
              <w:t>a</w:t>
            </w:r>
            <w:r w:rsidRPr="00324A2D">
              <w:rPr>
                <w:b/>
                <w:sz w:val="16"/>
                <w:szCs w:val="16"/>
                <w:lang w:val="es-MX"/>
              </w:rPr>
              <w:t>l</w:t>
            </w:r>
            <w:r w:rsidRPr="00324A2D">
              <w:rPr>
                <w:b/>
                <w:spacing w:val="60"/>
                <w:sz w:val="16"/>
                <w:szCs w:val="16"/>
                <w:lang w:val="es-MX"/>
              </w:rPr>
              <w:t xml:space="preserve"> </w:t>
            </w:r>
            <w:r w:rsidRPr="00324A2D">
              <w:rPr>
                <w:b/>
                <w:spacing w:val="-1"/>
                <w:sz w:val="16"/>
                <w:szCs w:val="16"/>
                <w:lang w:val="es-MX"/>
              </w:rPr>
              <w:t>publica</w:t>
            </w:r>
            <w:r w:rsidRPr="00324A2D">
              <w:rPr>
                <w:b/>
                <w:spacing w:val="1"/>
                <w:sz w:val="16"/>
                <w:szCs w:val="16"/>
                <w:lang w:val="es-MX"/>
              </w:rPr>
              <w:t>r</w:t>
            </w:r>
            <w:r w:rsidRPr="00324A2D">
              <w:rPr>
                <w:b/>
                <w:sz w:val="16"/>
                <w:szCs w:val="16"/>
                <w:lang w:val="es-MX"/>
              </w:rPr>
              <w:t>se</w:t>
            </w:r>
            <w:r w:rsidRPr="00324A2D">
              <w:rPr>
                <w:b/>
                <w:spacing w:val="59"/>
                <w:sz w:val="16"/>
                <w:szCs w:val="16"/>
                <w:lang w:val="es-MX"/>
              </w:rPr>
              <w:t xml:space="preserve"> </w:t>
            </w:r>
            <w:r w:rsidRPr="00324A2D">
              <w:rPr>
                <w:b/>
                <w:spacing w:val="-1"/>
                <w:sz w:val="16"/>
                <w:szCs w:val="16"/>
                <w:lang w:val="es-MX"/>
              </w:rPr>
              <w:t>la Convocato</w:t>
            </w:r>
            <w:r w:rsidRPr="00324A2D">
              <w:rPr>
                <w:b/>
                <w:spacing w:val="1"/>
                <w:sz w:val="16"/>
                <w:szCs w:val="16"/>
                <w:lang w:val="es-MX"/>
              </w:rPr>
              <w:t>r</w:t>
            </w:r>
            <w:r w:rsidRPr="00324A2D">
              <w:rPr>
                <w:b/>
                <w:spacing w:val="-1"/>
                <w:sz w:val="16"/>
                <w:szCs w:val="16"/>
                <w:lang w:val="es-MX"/>
              </w:rPr>
              <w:t>i</w:t>
            </w:r>
            <w:r w:rsidRPr="00324A2D">
              <w:rPr>
                <w:b/>
                <w:sz w:val="16"/>
                <w:szCs w:val="16"/>
                <w:lang w:val="es-MX"/>
              </w:rPr>
              <w:t>a</w:t>
            </w:r>
            <w:r w:rsidRPr="00324A2D">
              <w:rPr>
                <w:b/>
                <w:spacing w:val="13"/>
                <w:sz w:val="16"/>
                <w:szCs w:val="16"/>
                <w:lang w:val="es-MX"/>
              </w:rPr>
              <w:t xml:space="preserve"> </w:t>
            </w:r>
            <w:r w:rsidRPr="00324A2D">
              <w:rPr>
                <w:b/>
                <w:spacing w:val="-1"/>
                <w:sz w:val="16"/>
                <w:szCs w:val="16"/>
                <w:lang w:val="es-MX"/>
              </w:rPr>
              <w:t>respecti</w:t>
            </w:r>
            <w:r w:rsidRPr="00324A2D">
              <w:rPr>
                <w:b/>
                <w:spacing w:val="1"/>
                <w:sz w:val="16"/>
                <w:szCs w:val="16"/>
                <w:lang w:val="es-MX"/>
              </w:rPr>
              <w:t>v</w:t>
            </w:r>
            <w:r w:rsidRPr="00324A2D">
              <w:rPr>
                <w:b/>
                <w:sz w:val="16"/>
                <w:szCs w:val="16"/>
                <w:lang w:val="es-MX"/>
              </w:rPr>
              <w:t>a</w:t>
            </w:r>
            <w:r w:rsidRPr="00324A2D">
              <w:rPr>
                <w:b/>
                <w:spacing w:val="13"/>
                <w:sz w:val="16"/>
                <w:szCs w:val="16"/>
                <w:lang w:val="es-MX"/>
              </w:rPr>
              <w:t xml:space="preserve"> </w:t>
            </w:r>
            <w:r w:rsidRPr="00324A2D">
              <w:rPr>
                <w:b/>
                <w:sz w:val="16"/>
                <w:szCs w:val="16"/>
                <w:lang w:val="es-MX"/>
              </w:rPr>
              <w:t>y</w:t>
            </w:r>
            <w:r w:rsidRPr="00324A2D">
              <w:rPr>
                <w:b/>
                <w:spacing w:val="13"/>
                <w:sz w:val="16"/>
                <w:szCs w:val="16"/>
                <w:lang w:val="es-MX"/>
              </w:rPr>
              <w:t xml:space="preserve"> </w:t>
            </w:r>
            <w:r w:rsidRPr="00324A2D">
              <w:rPr>
                <w:b/>
                <w:spacing w:val="-1"/>
                <w:sz w:val="16"/>
                <w:szCs w:val="16"/>
                <w:lang w:val="es-MX"/>
              </w:rPr>
              <w:t>concluy</w:t>
            </w:r>
            <w:r w:rsidRPr="00324A2D">
              <w:rPr>
                <w:b/>
                <w:sz w:val="16"/>
                <w:szCs w:val="16"/>
                <w:lang w:val="es-MX"/>
              </w:rPr>
              <w:t>e</w:t>
            </w:r>
            <w:r w:rsidRPr="00324A2D">
              <w:rPr>
                <w:b/>
                <w:spacing w:val="13"/>
                <w:sz w:val="16"/>
                <w:szCs w:val="16"/>
                <w:lang w:val="es-MX"/>
              </w:rPr>
              <w:t xml:space="preserve"> </w:t>
            </w:r>
            <w:r w:rsidRPr="00324A2D">
              <w:rPr>
                <w:b/>
                <w:spacing w:val="-1"/>
                <w:sz w:val="16"/>
                <w:szCs w:val="16"/>
                <w:lang w:val="es-MX"/>
              </w:rPr>
              <w:t>co</w:t>
            </w:r>
            <w:r w:rsidRPr="00324A2D">
              <w:rPr>
                <w:b/>
                <w:sz w:val="16"/>
                <w:szCs w:val="16"/>
                <w:lang w:val="es-MX"/>
              </w:rPr>
              <w:t>n</w:t>
            </w:r>
            <w:r w:rsidRPr="00324A2D">
              <w:rPr>
                <w:b/>
                <w:spacing w:val="13"/>
                <w:sz w:val="16"/>
                <w:szCs w:val="16"/>
                <w:lang w:val="es-MX"/>
              </w:rPr>
              <w:t xml:space="preserve"> </w:t>
            </w:r>
            <w:r w:rsidRPr="00324A2D">
              <w:rPr>
                <w:b/>
                <w:spacing w:val="-1"/>
                <w:sz w:val="16"/>
                <w:szCs w:val="16"/>
                <w:lang w:val="es-MX"/>
              </w:rPr>
              <w:t>l</w:t>
            </w:r>
            <w:r w:rsidRPr="00324A2D">
              <w:rPr>
                <w:b/>
                <w:sz w:val="16"/>
                <w:szCs w:val="16"/>
                <w:lang w:val="es-MX"/>
              </w:rPr>
              <w:t>a</w:t>
            </w:r>
            <w:r w:rsidRPr="00324A2D">
              <w:rPr>
                <w:b/>
                <w:spacing w:val="14"/>
                <w:sz w:val="16"/>
                <w:szCs w:val="16"/>
                <w:lang w:val="es-MX"/>
              </w:rPr>
              <w:t xml:space="preserve"> elección de </w:t>
            </w:r>
            <w:r w:rsidRPr="00324A2D">
              <w:rPr>
                <w:b/>
                <w:spacing w:val="-1"/>
                <w:sz w:val="16"/>
                <w:szCs w:val="16"/>
                <w:lang w:val="es-MX"/>
              </w:rPr>
              <w:t>los mismos.</w:t>
            </w:r>
          </w:p>
          <w:p w:rsidR="00CE2027" w:rsidRPr="00324A2D" w:rsidRDefault="00CE2027" w:rsidP="00A75A52">
            <w:pPr>
              <w:autoSpaceDE w:val="0"/>
              <w:autoSpaceDN w:val="0"/>
              <w:adjustRightInd w:val="0"/>
              <w:spacing w:before="20" w:after="20" w:line="196" w:lineRule="exact"/>
              <w:ind w:right="33"/>
              <w:contextualSpacing/>
              <w:jc w:val="both"/>
              <w:rPr>
                <w:rFonts w:ascii="Arial" w:eastAsia="Calibri" w:hAnsi="Arial" w:cs="Arial"/>
                <w:sz w:val="16"/>
                <w:szCs w:val="16"/>
              </w:rPr>
            </w:pPr>
            <w:r w:rsidRPr="00324A2D">
              <w:rPr>
                <w:rFonts w:ascii="Arial" w:hAnsi="Arial" w:cs="Arial"/>
                <w:b/>
                <w:spacing w:val="-1"/>
                <w:sz w:val="16"/>
                <w:szCs w:val="16"/>
              </w:rPr>
              <w:t>Tratándos</w:t>
            </w:r>
            <w:r w:rsidRPr="00324A2D">
              <w:rPr>
                <w:rFonts w:ascii="Arial" w:hAnsi="Arial" w:cs="Arial"/>
                <w:b/>
                <w:sz w:val="16"/>
                <w:szCs w:val="16"/>
              </w:rPr>
              <w:t>e</w:t>
            </w:r>
            <w:r w:rsidRPr="00324A2D">
              <w:rPr>
                <w:rFonts w:ascii="Arial" w:hAnsi="Arial" w:cs="Arial"/>
                <w:b/>
                <w:spacing w:val="42"/>
                <w:sz w:val="16"/>
                <w:szCs w:val="16"/>
              </w:rPr>
              <w:t xml:space="preserve"> </w:t>
            </w:r>
            <w:r w:rsidRPr="00324A2D">
              <w:rPr>
                <w:rFonts w:ascii="Arial" w:hAnsi="Arial" w:cs="Arial"/>
                <w:b/>
                <w:spacing w:val="-1"/>
                <w:sz w:val="16"/>
                <w:szCs w:val="16"/>
              </w:rPr>
              <w:t>d</w:t>
            </w:r>
            <w:r w:rsidRPr="00324A2D">
              <w:rPr>
                <w:rFonts w:ascii="Arial" w:hAnsi="Arial" w:cs="Arial"/>
                <w:b/>
                <w:sz w:val="16"/>
                <w:szCs w:val="16"/>
              </w:rPr>
              <w:t>e</w:t>
            </w:r>
            <w:r w:rsidRPr="00324A2D">
              <w:rPr>
                <w:rFonts w:ascii="Arial" w:hAnsi="Arial" w:cs="Arial"/>
                <w:b/>
                <w:spacing w:val="42"/>
                <w:sz w:val="16"/>
                <w:szCs w:val="16"/>
              </w:rPr>
              <w:t xml:space="preserve"> </w:t>
            </w:r>
            <w:r w:rsidRPr="00324A2D">
              <w:rPr>
                <w:rFonts w:ascii="Arial" w:hAnsi="Arial" w:cs="Arial"/>
                <w:b/>
                <w:spacing w:val="-1"/>
                <w:sz w:val="16"/>
                <w:szCs w:val="16"/>
              </w:rPr>
              <w:t>elecció</w:t>
            </w:r>
            <w:r w:rsidRPr="00324A2D">
              <w:rPr>
                <w:rFonts w:ascii="Arial" w:hAnsi="Arial" w:cs="Arial"/>
                <w:b/>
                <w:sz w:val="16"/>
                <w:szCs w:val="16"/>
              </w:rPr>
              <w:t>n</w:t>
            </w:r>
            <w:r w:rsidRPr="00324A2D">
              <w:rPr>
                <w:rFonts w:ascii="Arial" w:hAnsi="Arial" w:cs="Arial"/>
                <w:b/>
                <w:spacing w:val="41"/>
                <w:sz w:val="16"/>
                <w:szCs w:val="16"/>
              </w:rPr>
              <w:t xml:space="preserve"> </w:t>
            </w:r>
            <w:r w:rsidRPr="00324A2D">
              <w:rPr>
                <w:rFonts w:ascii="Arial" w:hAnsi="Arial" w:cs="Arial"/>
                <w:b/>
                <w:spacing w:val="-1"/>
                <w:sz w:val="16"/>
                <w:szCs w:val="16"/>
              </w:rPr>
              <w:t>d</w:t>
            </w:r>
            <w:r w:rsidRPr="00324A2D">
              <w:rPr>
                <w:rFonts w:ascii="Arial" w:hAnsi="Arial" w:cs="Arial"/>
                <w:b/>
                <w:sz w:val="16"/>
                <w:szCs w:val="16"/>
              </w:rPr>
              <w:t>e</w:t>
            </w:r>
            <w:r w:rsidRPr="00324A2D">
              <w:rPr>
                <w:rFonts w:ascii="Arial" w:hAnsi="Arial" w:cs="Arial"/>
                <w:b/>
                <w:spacing w:val="42"/>
                <w:sz w:val="16"/>
                <w:szCs w:val="16"/>
              </w:rPr>
              <w:t xml:space="preserve"> </w:t>
            </w:r>
            <w:r w:rsidRPr="00324A2D">
              <w:rPr>
                <w:rFonts w:ascii="Arial" w:hAnsi="Arial" w:cs="Arial"/>
                <w:b/>
                <w:spacing w:val="-1"/>
                <w:sz w:val="16"/>
                <w:szCs w:val="16"/>
              </w:rPr>
              <w:t>candidatos</w:t>
            </w:r>
            <w:r w:rsidRPr="00324A2D">
              <w:rPr>
                <w:rFonts w:ascii="Arial" w:hAnsi="Arial" w:cs="Arial"/>
                <w:b/>
                <w:spacing w:val="42"/>
                <w:sz w:val="16"/>
                <w:szCs w:val="16"/>
              </w:rPr>
              <w:t xml:space="preserve"> </w:t>
            </w:r>
            <w:r w:rsidRPr="00324A2D">
              <w:rPr>
                <w:rFonts w:ascii="Arial" w:hAnsi="Arial" w:cs="Arial"/>
                <w:b/>
                <w:spacing w:val="-1"/>
                <w:sz w:val="16"/>
                <w:szCs w:val="16"/>
              </w:rPr>
              <w:t>d</w:t>
            </w:r>
            <w:r w:rsidRPr="00324A2D">
              <w:rPr>
                <w:rFonts w:ascii="Arial" w:hAnsi="Arial" w:cs="Arial"/>
                <w:b/>
                <w:sz w:val="16"/>
                <w:szCs w:val="16"/>
              </w:rPr>
              <w:t>e</w:t>
            </w:r>
            <w:r w:rsidRPr="00324A2D">
              <w:rPr>
                <w:rFonts w:ascii="Arial" w:hAnsi="Arial" w:cs="Arial"/>
                <w:b/>
                <w:spacing w:val="44"/>
                <w:sz w:val="16"/>
                <w:szCs w:val="16"/>
              </w:rPr>
              <w:t xml:space="preserve"> </w:t>
            </w:r>
            <w:r w:rsidRPr="00324A2D">
              <w:rPr>
                <w:rFonts w:ascii="Arial" w:hAnsi="Arial" w:cs="Arial"/>
                <w:b/>
                <w:sz w:val="16"/>
                <w:szCs w:val="16"/>
              </w:rPr>
              <w:t>nivel</w:t>
            </w:r>
            <w:r w:rsidRPr="00324A2D">
              <w:rPr>
                <w:rFonts w:ascii="Arial" w:hAnsi="Arial" w:cs="Arial"/>
                <w:b/>
                <w:spacing w:val="41"/>
                <w:sz w:val="16"/>
                <w:szCs w:val="16"/>
              </w:rPr>
              <w:t xml:space="preserve"> </w:t>
            </w:r>
            <w:r w:rsidRPr="00324A2D">
              <w:rPr>
                <w:rFonts w:ascii="Arial" w:hAnsi="Arial" w:cs="Arial"/>
                <w:b/>
                <w:sz w:val="16"/>
                <w:szCs w:val="16"/>
              </w:rPr>
              <w:t>Federal en</w:t>
            </w:r>
            <w:r w:rsidRPr="00324A2D">
              <w:rPr>
                <w:rFonts w:ascii="Arial" w:hAnsi="Arial" w:cs="Arial"/>
                <w:b/>
                <w:spacing w:val="4"/>
                <w:sz w:val="16"/>
                <w:szCs w:val="16"/>
              </w:rPr>
              <w:t xml:space="preserve"> </w:t>
            </w:r>
            <w:r w:rsidRPr="00324A2D">
              <w:rPr>
                <w:rFonts w:ascii="Arial" w:hAnsi="Arial" w:cs="Arial"/>
                <w:b/>
                <w:sz w:val="16"/>
                <w:szCs w:val="16"/>
              </w:rPr>
              <w:t>ningún</w:t>
            </w:r>
            <w:r w:rsidRPr="00324A2D">
              <w:rPr>
                <w:rFonts w:ascii="Arial" w:hAnsi="Arial" w:cs="Arial"/>
                <w:b/>
                <w:spacing w:val="4"/>
                <w:sz w:val="16"/>
                <w:szCs w:val="16"/>
              </w:rPr>
              <w:t xml:space="preserve"> </w:t>
            </w:r>
            <w:r w:rsidRPr="00324A2D">
              <w:rPr>
                <w:rFonts w:ascii="Arial" w:hAnsi="Arial" w:cs="Arial"/>
                <w:b/>
                <w:sz w:val="16"/>
                <w:szCs w:val="16"/>
              </w:rPr>
              <w:t>caso,</w:t>
            </w:r>
            <w:r w:rsidRPr="00324A2D">
              <w:rPr>
                <w:rFonts w:ascii="Arial" w:hAnsi="Arial" w:cs="Arial"/>
                <w:b/>
                <w:spacing w:val="4"/>
                <w:sz w:val="16"/>
                <w:szCs w:val="16"/>
              </w:rPr>
              <w:t xml:space="preserve"> </w:t>
            </w:r>
            <w:r w:rsidRPr="00324A2D">
              <w:rPr>
                <w:rFonts w:ascii="Arial" w:hAnsi="Arial" w:cs="Arial"/>
                <w:b/>
                <w:sz w:val="16"/>
                <w:szCs w:val="16"/>
              </w:rPr>
              <w:t>el</w:t>
            </w:r>
            <w:r w:rsidRPr="00324A2D">
              <w:rPr>
                <w:rFonts w:ascii="Arial" w:hAnsi="Arial" w:cs="Arial"/>
                <w:b/>
                <w:spacing w:val="4"/>
                <w:sz w:val="16"/>
                <w:szCs w:val="16"/>
              </w:rPr>
              <w:t xml:space="preserve"> </w:t>
            </w:r>
            <w:r w:rsidRPr="00324A2D">
              <w:rPr>
                <w:rFonts w:ascii="Arial" w:hAnsi="Arial" w:cs="Arial"/>
                <w:b/>
                <w:sz w:val="16"/>
                <w:szCs w:val="16"/>
              </w:rPr>
              <w:t>pla</w:t>
            </w:r>
            <w:r w:rsidRPr="00324A2D">
              <w:rPr>
                <w:rFonts w:ascii="Arial" w:hAnsi="Arial" w:cs="Arial"/>
                <w:b/>
                <w:spacing w:val="1"/>
                <w:sz w:val="16"/>
                <w:szCs w:val="16"/>
              </w:rPr>
              <w:t>z</w:t>
            </w:r>
            <w:r w:rsidRPr="00324A2D">
              <w:rPr>
                <w:rFonts w:ascii="Arial" w:hAnsi="Arial" w:cs="Arial"/>
                <w:b/>
                <w:sz w:val="16"/>
                <w:szCs w:val="16"/>
              </w:rPr>
              <w:t>o</w:t>
            </w:r>
            <w:r w:rsidRPr="00324A2D">
              <w:rPr>
                <w:rFonts w:ascii="Arial" w:hAnsi="Arial" w:cs="Arial"/>
                <w:b/>
                <w:spacing w:val="4"/>
                <w:sz w:val="16"/>
                <w:szCs w:val="16"/>
              </w:rPr>
              <w:t xml:space="preserve"> </w:t>
            </w:r>
            <w:r w:rsidRPr="00324A2D">
              <w:rPr>
                <w:rFonts w:ascii="Arial" w:hAnsi="Arial" w:cs="Arial"/>
                <w:b/>
                <w:sz w:val="16"/>
                <w:szCs w:val="16"/>
              </w:rPr>
              <w:t>entre</w:t>
            </w:r>
            <w:r w:rsidRPr="00324A2D">
              <w:rPr>
                <w:rFonts w:ascii="Arial" w:hAnsi="Arial" w:cs="Arial"/>
                <w:b/>
                <w:spacing w:val="4"/>
                <w:sz w:val="16"/>
                <w:szCs w:val="16"/>
              </w:rPr>
              <w:t xml:space="preserve"> </w:t>
            </w:r>
            <w:r w:rsidRPr="00324A2D">
              <w:rPr>
                <w:rFonts w:ascii="Arial" w:hAnsi="Arial" w:cs="Arial"/>
                <w:b/>
                <w:sz w:val="16"/>
                <w:szCs w:val="16"/>
              </w:rPr>
              <w:t>la</w:t>
            </w:r>
            <w:r w:rsidRPr="00324A2D">
              <w:rPr>
                <w:rFonts w:ascii="Arial" w:hAnsi="Arial" w:cs="Arial"/>
                <w:b/>
                <w:spacing w:val="3"/>
                <w:sz w:val="16"/>
                <w:szCs w:val="16"/>
              </w:rPr>
              <w:t xml:space="preserve"> </w:t>
            </w:r>
            <w:r w:rsidRPr="00324A2D">
              <w:rPr>
                <w:rFonts w:ascii="Arial" w:hAnsi="Arial" w:cs="Arial"/>
                <w:b/>
                <w:sz w:val="16"/>
                <w:szCs w:val="16"/>
              </w:rPr>
              <w:t>publicación</w:t>
            </w:r>
            <w:r w:rsidRPr="00324A2D">
              <w:rPr>
                <w:rFonts w:ascii="Arial" w:hAnsi="Arial" w:cs="Arial"/>
                <w:b/>
                <w:spacing w:val="4"/>
                <w:sz w:val="16"/>
                <w:szCs w:val="16"/>
              </w:rPr>
              <w:t xml:space="preserve"> </w:t>
            </w:r>
            <w:r w:rsidRPr="00324A2D">
              <w:rPr>
                <w:rFonts w:ascii="Arial" w:hAnsi="Arial" w:cs="Arial"/>
                <w:b/>
                <w:sz w:val="16"/>
                <w:szCs w:val="16"/>
              </w:rPr>
              <w:t>de</w:t>
            </w:r>
            <w:r w:rsidRPr="00324A2D">
              <w:rPr>
                <w:rFonts w:ascii="Arial" w:hAnsi="Arial" w:cs="Arial"/>
                <w:b/>
                <w:spacing w:val="4"/>
                <w:sz w:val="16"/>
                <w:szCs w:val="16"/>
              </w:rPr>
              <w:t xml:space="preserve"> </w:t>
            </w:r>
            <w:r w:rsidRPr="00324A2D">
              <w:rPr>
                <w:rFonts w:ascii="Arial" w:hAnsi="Arial" w:cs="Arial"/>
                <w:b/>
                <w:sz w:val="16"/>
                <w:szCs w:val="16"/>
              </w:rPr>
              <w:t>la</w:t>
            </w:r>
            <w:r w:rsidRPr="00324A2D">
              <w:rPr>
                <w:rFonts w:ascii="Arial" w:hAnsi="Arial" w:cs="Arial"/>
                <w:b/>
                <w:spacing w:val="4"/>
                <w:sz w:val="16"/>
                <w:szCs w:val="16"/>
              </w:rPr>
              <w:t xml:space="preserve"> </w:t>
            </w:r>
            <w:r w:rsidRPr="00324A2D">
              <w:rPr>
                <w:rFonts w:ascii="Arial" w:hAnsi="Arial" w:cs="Arial"/>
                <w:b/>
                <w:sz w:val="16"/>
                <w:szCs w:val="16"/>
              </w:rPr>
              <w:t>Convocatoria</w:t>
            </w:r>
            <w:r w:rsidRPr="00324A2D">
              <w:rPr>
                <w:rFonts w:ascii="Arial" w:hAnsi="Arial" w:cs="Arial"/>
                <w:b/>
                <w:spacing w:val="4"/>
                <w:sz w:val="16"/>
                <w:szCs w:val="16"/>
              </w:rPr>
              <w:t xml:space="preserve"> </w:t>
            </w:r>
            <w:r w:rsidRPr="00324A2D">
              <w:rPr>
                <w:rFonts w:ascii="Arial" w:hAnsi="Arial" w:cs="Arial"/>
                <w:b/>
                <w:sz w:val="16"/>
                <w:szCs w:val="16"/>
              </w:rPr>
              <w:t>y</w:t>
            </w:r>
            <w:r w:rsidRPr="00324A2D">
              <w:rPr>
                <w:rFonts w:ascii="Arial" w:hAnsi="Arial" w:cs="Arial"/>
                <w:b/>
                <w:spacing w:val="4"/>
                <w:sz w:val="16"/>
                <w:szCs w:val="16"/>
              </w:rPr>
              <w:t xml:space="preserve"> </w:t>
            </w:r>
            <w:r w:rsidRPr="00324A2D">
              <w:rPr>
                <w:rFonts w:ascii="Arial" w:hAnsi="Arial" w:cs="Arial"/>
                <w:b/>
                <w:sz w:val="16"/>
                <w:szCs w:val="16"/>
              </w:rPr>
              <w:t>la</w:t>
            </w:r>
            <w:r w:rsidRPr="00324A2D">
              <w:rPr>
                <w:rFonts w:ascii="Arial" w:hAnsi="Arial" w:cs="Arial"/>
                <w:b/>
                <w:spacing w:val="4"/>
                <w:sz w:val="16"/>
                <w:szCs w:val="16"/>
              </w:rPr>
              <w:t xml:space="preserve"> </w:t>
            </w:r>
            <w:r w:rsidRPr="00324A2D">
              <w:rPr>
                <w:rFonts w:ascii="Arial" w:hAnsi="Arial" w:cs="Arial"/>
                <w:b/>
                <w:sz w:val="16"/>
                <w:szCs w:val="16"/>
              </w:rPr>
              <w:t xml:space="preserve">fecha </w:t>
            </w:r>
            <w:r w:rsidRPr="00324A2D">
              <w:rPr>
                <w:rFonts w:ascii="Arial" w:hAnsi="Arial" w:cs="Arial"/>
                <w:b/>
                <w:spacing w:val="-1"/>
                <w:sz w:val="16"/>
                <w:szCs w:val="16"/>
              </w:rPr>
              <w:t>d</w:t>
            </w:r>
            <w:r w:rsidRPr="00324A2D">
              <w:rPr>
                <w:rFonts w:ascii="Arial" w:hAnsi="Arial" w:cs="Arial"/>
                <w:b/>
                <w:sz w:val="16"/>
                <w:szCs w:val="16"/>
              </w:rPr>
              <w:t xml:space="preserve">e </w:t>
            </w:r>
            <w:r w:rsidRPr="00324A2D">
              <w:rPr>
                <w:rFonts w:ascii="Arial" w:hAnsi="Arial" w:cs="Arial"/>
                <w:b/>
                <w:spacing w:val="-1"/>
                <w:sz w:val="16"/>
                <w:szCs w:val="16"/>
              </w:rPr>
              <w:t>elecció</w:t>
            </w:r>
            <w:r w:rsidRPr="00324A2D">
              <w:rPr>
                <w:rFonts w:ascii="Arial" w:hAnsi="Arial" w:cs="Arial"/>
                <w:b/>
                <w:sz w:val="16"/>
                <w:szCs w:val="16"/>
              </w:rPr>
              <w:t xml:space="preserve">n </w:t>
            </w:r>
            <w:r w:rsidRPr="00324A2D">
              <w:rPr>
                <w:rFonts w:ascii="Arial" w:hAnsi="Arial" w:cs="Arial"/>
                <w:b/>
                <w:spacing w:val="-1"/>
                <w:sz w:val="16"/>
                <w:szCs w:val="16"/>
              </w:rPr>
              <w:t>ser</w:t>
            </w:r>
            <w:r w:rsidRPr="00324A2D">
              <w:rPr>
                <w:rFonts w:ascii="Arial" w:hAnsi="Arial" w:cs="Arial"/>
                <w:b/>
                <w:sz w:val="16"/>
                <w:szCs w:val="16"/>
              </w:rPr>
              <w:t xml:space="preserve">á </w:t>
            </w:r>
            <w:r w:rsidRPr="00324A2D">
              <w:rPr>
                <w:rFonts w:ascii="Arial" w:hAnsi="Arial" w:cs="Arial"/>
                <w:b/>
                <w:spacing w:val="-1"/>
                <w:sz w:val="16"/>
                <w:szCs w:val="16"/>
              </w:rPr>
              <w:t>meno</w:t>
            </w:r>
            <w:r w:rsidRPr="00324A2D">
              <w:rPr>
                <w:rFonts w:ascii="Arial" w:hAnsi="Arial" w:cs="Arial"/>
                <w:b/>
                <w:sz w:val="16"/>
                <w:szCs w:val="16"/>
              </w:rPr>
              <w:t xml:space="preserve">r </w:t>
            </w:r>
            <w:r w:rsidRPr="00324A2D">
              <w:rPr>
                <w:rFonts w:ascii="Arial" w:hAnsi="Arial" w:cs="Arial"/>
                <w:b/>
                <w:spacing w:val="-1"/>
                <w:sz w:val="16"/>
                <w:szCs w:val="16"/>
              </w:rPr>
              <w:t>d</w:t>
            </w:r>
            <w:r w:rsidRPr="00324A2D">
              <w:rPr>
                <w:rFonts w:ascii="Arial" w:hAnsi="Arial" w:cs="Arial"/>
                <w:b/>
                <w:sz w:val="16"/>
                <w:szCs w:val="16"/>
              </w:rPr>
              <w:t>e 45 días</w:t>
            </w:r>
            <w:r w:rsidRPr="00324A2D">
              <w:rPr>
                <w:rFonts w:ascii="Arial" w:hAnsi="Arial" w:cs="Arial"/>
                <w:b/>
                <w:spacing w:val="-1"/>
                <w:sz w:val="16"/>
                <w:szCs w:val="16"/>
              </w:rPr>
              <w:t>.</w:t>
            </w:r>
          </w:p>
        </w:tc>
        <w:tc>
          <w:tcPr>
            <w:tcW w:w="2672" w:type="dxa"/>
            <w:tcBorders>
              <w:bottom w:val="nil"/>
            </w:tcBorders>
            <w:shd w:val="clear" w:color="auto" w:fill="auto"/>
          </w:tcPr>
          <w:p w:rsidR="00CE2027" w:rsidRPr="00324A2D" w:rsidRDefault="00CE2027" w:rsidP="00A75A52">
            <w:pPr>
              <w:spacing w:before="20" w:after="20" w:line="196" w:lineRule="exact"/>
              <w:jc w:val="both"/>
              <w:rPr>
                <w:rFonts w:ascii="Arial" w:hAnsi="Arial" w:cs="Arial"/>
                <w:sz w:val="16"/>
                <w:szCs w:val="16"/>
              </w:rPr>
            </w:pPr>
          </w:p>
        </w:tc>
        <w:tc>
          <w:tcPr>
            <w:tcW w:w="2385" w:type="dxa"/>
            <w:tcBorders>
              <w:bottom w:val="nil"/>
            </w:tcBorders>
            <w:shd w:val="clear" w:color="auto" w:fill="auto"/>
          </w:tcPr>
          <w:p w:rsidR="00CE2027" w:rsidRPr="00324A2D" w:rsidRDefault="00CE2027" w:rsidP="00A75A52">
            <w:pPr>
              <w:spacing w:before="20" w:after="20" w:line="196" w:lineRule="exact"/>
              <w:jc w:val="both"/>
              <w:rPr>
                <w:rFonts w:ascii="Arial" w:hAnsi="Arial" w:cs="Arial"/>
                <w:sz w:val="16"/>
                <w:szCs w:val="16"/>
              </w:rPr>
            </w:pPr>
          </w:p>
        </w:tc>
      </w:tr>
      <w:tr w:rsidR="00CE2027" w:rsidRPr="00324A2D">
        <w:tc>
          <w:tcPr>
            <w:tcW w:w="4056" w:type="dxa"/>
            <w:gridSpan w:val="2"/>
            <w:tcBorders>
              <w:top w:val="nil"/>
              <w:bottom w:val="nil"/>
            </w:tcBorders>
            <w:shd w:val="clear" w:color="auto" w:fill="auto"/>
          </w:tcPr>
          <w:p w:rsidR="00CE2027" w:rsidRPr="00324A2D" w:rsidRDefault="00CE2027" w:rsidP="00A75A52">
            <w:pPr>
              <w:pStyle w:val="Default"/>
              <w:spacing w:before="20" w:after="20" w:line="196" w:lineRule="exact"/>
              <w:jc w:val="both"/>
              <w:rPr>
                <w:bCs/>
                <w:color w:val="auto"/>
                <w:sz w:val="16"/>
                <w:szCs w:val="16"/>
              </w:rPr>
            </w:pPr>
            <w:r w:rsidRPr="00324A2D">
              <w:rPr>
                <w:color w:val="auto"/>
                <w:sz w:val="16"/>
                <w:szCs w:val="16"/>
              </w:rPr>
              <w:t xml:space="preserve">La Convocatoria interna que emita la Comisión </w:t>
            </w:r>
            <w:r w:rsidRPr="00324A2D">
              <w:rPr>
                <w:b/>
                <w:color w:val="auto"/>
                <w:sz w:val="16"/>
                <w:szCs w:val="16"/>
              </w:rPr>
              <w:t>Nacional de Elecciones Internas</w:t>
            </w:r>
            <w:r w:rsidRPr="00324A2D">
              <w:rPr>
                <w:color w:val="auto"/>
                <w:sz w:val="16"/>
                <w:szCs w:val="16"/>
              </w:rPr>
              <w:t xml:space="preserve"> se publicará </w:t>
            </w:r>
            <w:r w:rsidRPr="00324A2D">
              <w:rPr>
                <w:b/>
                <w:color w:val="auto"/>
                <w:sz w:val="16"/>
                <w:szCs w:val="16"/>
              </w:rPr>
              <w:t xml:space="preserve">dentro de los cinco días posteriores a su integración, </w:t>
            </w:r>
            <w:r w:rsidRPr="00324A2D">
              <w:rPr>
                <w:color w:val="auto"/>
                <w:sz w:val="16"/>
                <w:szCs w:val="16"/>
              </w:rPr>
              <w:t xml:space="preserve">en uno de los diarios de circulación nacional, en la página </w:t>
            </w:r>
            <w:r w:rsidRPr="00324A2D">
              <w:rPr>
                <w:i/>
                <w:iCs/>
                <w:color w:val="auto"/>
                <w:sz w:val="16"/>
                <w:szCs w:val="16"/>
              </w:rPr>
              <w:t xml:space="preserve">web </w:t>
            </w:r>
            <w:r w:rsidRPr="00324A2D">
              <w:rPr>
                <w:color w:val="auto"/>
                <w:sz w:val="16"/>
                <w:szCs w:val="16"/>
              </w:rPr>
              <w:t xml:space="preserve">oficial del Partido del Trabajo </w:t>
            </w:r>
            <w:r w:rsidRPr="00324A2D">
              <w:rPr>
                <w:b/>
                <w:color w:val="auto"/>
                <w:sz w:val="16"/>
                <w:szCs w:val="16"/>
              </w:rPr>
              <w:t>y</w:t>
            </w:r>
            <w:r w:rsidRPr="00324A2D">
              <w:rPr>
                <w:color w:val="auto"/>
                <w:sz w:val="16"/>
                <w:szCs w:val="16"/>
              </w:rPr>
              <w:t xml:space="preserve"> en los estrados de las oficinas del Partido del Trabajo según la elección de que se trate.</w:t>
            </w:r>
          </w:p>
        </w:tc>
        <w:tc>
          <w:tcPr>
            <w:tcW w:w="4063" w:type="dxa"/>
            <w:tcBorders>
              <w:top w:val="nil"/>
              <w:bottom w:val="nil"/>
            </w:tcBorders>
            <w:shd w:val="clear" w:color="auto" w:fill="auto"/>
          </w:tcPr>
          <w:p w:rsidR="00CE2027" w:rsidRPr="00324A2D" w:rsidRDefault="00CE2027" w:rsidP="00A75A52">
            <w:pPr>
              <w:autoSpaceDE w:val="0"/>
              <w:autoSpaceDN w:val="0"/>
              <w:adjustRightInd w:val="0"/>
              <w:spacing w:before="20" w:after="20" w:line="196" w:lineRule="exact"/>
              <w:ind w:right="33"/>
              <w:contextualSpacing/>
              <w:jc w:val="both"/>
              <w:rPr>
                <w:rFonts w:ascii="Arial" w:eastAsia="Calibri" w:hAnsi="Arial" w:cs="Arial"/>
                <w:sz w:val="16"/>
                <w:szCs w:val="16"/>
              </w:rPr>
            </w:pPr>
            <w:r w:rsidRPr="00324A2D">
              <w:rPr>
                <w:rFonts w:ascii="Arial" w:eastAsia="Calibri" w:hAnsi="Arial" w:cs="Arial"/>
                <w:sz w:val="16"/>
                <w:szCs w:val="16"/>
              </w:rPr>
              <w:t>La Convocatoria interna que emita la Comisión se</w:t>
            </w:r>
            <w:r w:rsidRPr="00324A2D">
              <w:rPr>
                <w:rFonts w:ascii="Arial" w:eastAsia="Calibri" w:hAnsi="Arial" w:cs="Arial"/>
                <w:b/>
                <w:sz w:val="16"/>
                <w:szCs w:val="16"/>
              </w:rPr>
              <w:t xml:space="preserve"> </w:t>
            </w:r>
            <w:r w:rsidRPr="00324A2D">
              <w:rPr>
                <w:rFonts w:ascii="Arial" w:eastAsia="Calibri" w:hAnsi="Arial" w:cs="Arial"/>
                <w:sz w:val="16"/>
                <w:szCs w:val="16"/>
              </w:rPr>
              <w:t xml:space="preserve">publicará en uno de los diarios de circulación nacional, en la página </w:t>
            </w:r>
            <w:r w:rsidRPr="00324A2D">
              <w:rPr>
                <w:rFonts w:ascii="Arial" w:eastAsia="Calibri" w:hAnsi="Arial" w:cs="Arial"/>
                <w:i/>
                <w:sz w:val="16"/>
                <w:szCs w:val="16"/>
              </w:rPr>
              <w:t>web</w:t>
            </w:r>
            <w:r w:rsidRPr="00324A2D">
              <w:rPr>
                <w:rFonts w:ascii="Arial" w:eastAsia="Calibri" w:hAnsi="Arial" w:cs="Arial"/>
                <w:sz w:val="16"/>
                <w:szCs w:val="16"/>
              </w:rPr>
              <w:t xml:space="preserve"> oficial del Partido del Trabajo </w:t>
            </w:r>
            <w:r w:rsidRPr="00324A2D">
              <w:rPr>
                <w:rFonts w:ascii="Arial" w:eastAsia="Calibri" w:hAnsi="Arial" w:cs="Arial"/>
                <w:b/>
                <w:sz w:val="16"/>
                <w:szCs w:val="16"/>
              </w:rPr>
              <w:t>o</w:t>
            </w:r>
            <w:r w:rsidRPr="00324A2D">
              <w:rPr>
                <w:rFonts w:ascii="Arial" w:eastAsia="Calibri" w:hAnsi="Arial" w:cs="Arial"/>
                <w:sz w:val="16"/>
                <w:szCs w:val="16"/>
              </w:rPr>
              <w:t xml:space="preserve"> en los estrados de las oficinas del Partido del Trabajo según la elección de que se trate. </w:t>
            </w:r>
          </w:p>
        </w:tc>
        <w:tc>
          <w:tcPr>
            <w:tcW w:w="2672" w:type="dxa"/>
            <w:tcBorders>
              <w:top w:val="nil"/>
              <w:bottom w:val="nil"/>
            </w:tcBorders>
            <w:shd w:val="clear" w:color="auto" w:fill="auto"/>
          </w:tcPr>
          <w:p w:rsidR="00CE2027" w:rsidRPr="00324A2D" w:rsidRDefault="00CE2027" w:rsidP="00A75A52">
            <w:pPr>
              <w:spacing w:before="20" w:after="20" w:line="196" w:lineRule="exact"/>
              <w:jc w:val="both"/>
              <w:rPr>
                <w:rFonts w:ascii="Arial" w:hAnsi="Arial" w:cs="Arial"/>
                <w:sz w:val="16"/>
                <w:szCs w:val="16"/>
              </w:rPr>
            </w:pPr>
          </w:p>
        </w:tc>
        <w:tc>
          <w:tcPr>
            <w:tcW w:w="2385" w:type="dxa"/>
            <w:tcBorders>
              <w:top w:val="nil"/>
              <w:bottom w:val="nil"/>
            </w:tcBorders>
            <w:shd w:val="clear" w:color="auto" w:fill="auto"/>
          </w:tcPr>
          <w:p w:rsidR="00CE2027" w:rsidRPr="00324A2D" w:rsidRDefault="00CE2027" w:rsidP="00A75A52">
            <w:pPr>
              <w:spacing w:before="20" w:after="20" w:line="196" w:lineRule="exact"/>
              <w:jc w:val="both"/>
              <w:rPr>
                <w:rFonts w:ascii="Arial" w:hAnsi="Arial" w:cs="Arial"/>
                <w:sz w:val="16"/>
                <w:szCs w:val="16"/>
              </w:rPr>
            </w:pPr>
          </w:p>
        </w:tc>
      </w:tr>
      <w:tr w:rsidR="00CE2027" w:rsidRPr="00324A2D">
        <w:tc>
          <w:tcPr>
            <w:tcW w:w="4056" w:type="dxa"/>
            <w:gridSpan w:val="2"/>
            <w:tcBorders>
              <w:top w:val="nil"/>
              <w:bottom w:val="nil"/>
            </w:tcBorders>
            <w:shd w:val="clear" w:color="auto" w:fill="auto"/>
          </w:tcPr>
          <w:p w:rsidR="00CE2027" w:rsidRPr="00324A2D" w:rsidRDefault="00CE2027" w:rsidP="00A75A52">
            <w:pPr>
              <w:pStyle w:val="Default"/>
              <w:widowControl w:val="0"/>
              <w:spacing w:before="20" w:after="20" w:line="196" w:lineRule="exact"/>
              <w:jc w:val="both"/>
              <w:rPr>
                <w:color w:val="auto"/>
                <w:sz w:val="16"/>
                <w:szCs w:val="16"/>
              </w:rPr>
            </w:pPr>
            <w:r w:rsidRPr="00324A2D">
              <w:rPr>
                <w:color w:val="auto"/>
                <w:sz w:val="16"/>
                <w:szCs w:val="16"/>
              </w:rPr>
              <w:t xml:space="preserve">Esta Convocatoria deberá contener por lo menos los </w:t>
            </w:r>
            <w:r w:rsidRPr="00324A2D">
              <w:rPr>
                <w:b/>
                <w:color w:val="auto"/>
                <w:sz w:val="16"/>
                <w:szCs w:val="16"/>
              </w:rPr>
              <w:t>siguientes</w:t>
            </w:r>
            <w:r w:rsidRPr="00324A2D">
              <w:rPr>
                <w:color w:val="auto"/>
                <w:sz w:val="16"/>
                <w:szCs w:val="16"/>
              </w:rPr>
              <w:t xml:space="preserve"> requisitos</w:t>
            </w:r>
            <w:r w:rsidRPr="00324A2D">
              <w:rPr>
                <w:b/>
                <w:color w:val="auto"/>
                <w:sz w:val="16"/>
                <w:szCs w:val="16"/>
              </w:rPr>
              <w:t>:</w:t>
            </w:r>
            <w:r w:rsidRPr="00324A2D">
              <w:rPr>
                <w:color w:val="auto"/>
                <w:sz w:val="16"/>
                <w:szCs w:val="16"/>
              </w:rPr>
              <w:t xml:space="preserve"> </w:t>
            </w:r>
          </w:p>
          <w:p w:rsidR="00CE2027" w:rsidRPr="00324A2D" w:rsidRDefault="00CE2027" w:rsidP="00A75A52">
            <w:pPr>
              <w:pStyle w:val="Default"/>
              <w:spacing w:before="20" w:after="20" w:line="196" w:lineRule="exact"/>
              <w:jc w:val="both"/>
              <w:rPr>
                <w:b/>
                <w:color w:val="auto"/>
                <w:sz w:val="16"/>
                <w:szCs w:val="16"/>
              </w:rPr>
            </w:pPr>
            <w:r w:rsidRPr="00324A2D">
              <w:rPr>
                <w:b/>
                <w:color w:val="auto"/>
                <w:sz w:val="16"/>
                <w:szCs w:val="16"/>
              </w:rPr>
              <w:t xml:space="preserve">a) Fecha, nombre, cargo y firma de los integrantes de la Comisión que la expide. </w:t>
            </w:r>
          </w:p>
          <w:p w:rsidR="00CE2027" w:rsidRPr="00324A2D" w:rsidRDefault="00CE2027" w:rsidP="00A75A52">
            <w:pPr>
              <w:pStyle w:val="Default"/>
              <w:spacing w:before="20" w:after="20" w:line="196" w:lineRule="exact"/>
              <w:jc w:val="both"/>
              <w:rPr>
                <w:b/>
                <w:color w:val="auto"/>
                <w:sz w:val="16"/>
                <w:szCs w:val="16"/>
              </w:rPr>
            </w:pPr>
            <w:r w:rsidRPr="00324A2D">
              <w:rPr>
                <w:b/>
                <w:color w:val="auto"/>
                <w:sz w:val="16"/>
                <w:szCs w:val="16"/>
              </w:rPr>
              <w:t xml:space="preserve">b) El o los cargos a que se convoca. </w:t>
            </w:r>
          </w:p>
          <w:p w:rsidR="00CE2027" w:rsidRPr="00324A2D" w:rsidRDefault="00CE2027" w:rsidP="00A75A52">
            <w:pPr>
              <w:pStyle w:val="Default"/>
              <w:spacing w:before="20" w:after="20" w:line="196" w:lineRule="exact"/>
              <w:jc w:val="both"/>
              <w:rPr>
                <w:b/>
                <w:color w:val="auto"/>
                <w:sz w:val="16"/>
                <w:szCs w:val="16"/>
              </w:rPr>
            </w:pPr>
            <w:r w:rsidRPr="00324A2D">
              <w:rPr>
                <w:b/>
                <w:color w:val="auto"/>
                <w:sz w:val="16"/>
                <w:szCs w:val="16"/>
              </w:rPr>
              <w:t xml:space="preserve">c) Los requisitos que deberán cubrir los aspirantes. </w:t>
            </w:r>
          </w:p>
          <w:p w:rsidR="00CE2027" w:rsidRPr="00324A2D" w:rsidRDefault="00CE2027" w:rsidP="00A75A52">
            <w:pPr>
              <w:pStyle w:val="Default"/>
              <w:spacing w:before="20" w:after="20" w:line="196" w:lineRule="exact"/>
              <w:jc w:val="both"/>
              <w:rPr>
                <w:bCs/>
                <w:color w:val="auto"/>
                <w:sz w:val="16"/>
                <w:szCs w:val="16"/>
              </w:rPr>
            </w:pPr>
            <w:r w:rsidRPr="00324A2D">
              <w:rPr>
                <w:b/>
                <w:color w:val="auto"/>
                <w:sz w:val="16"/>
                <w:szCs w:val="16"/>
              </w:rPr>
              <w:t>d) Domicilio y horario de funcionamiento de la Comisión.</w:t>
            </w:r>
          </w:p>
        </w:tc>
        <w:tc>
          <w:tcPr>
            <w:tcW w:w="4063" w:type="dxa"/>
            <w:tcBorders>
              <w:top w:val="nil"/>
              <w:bottom w:val="nil"/>
            </w:tcBorders>
            <w:shd w:val="clear" w:color="auto" w:fill="auto"/>
          </w:tcPr>
          <w:p w:rsidR="00CE2027" w:rsidRPr="00324A2D" w:rsidRDefault="00CE2027" w:rsidP="00A75A52">
            <w:pPr>
              <w:autoSpaceDE w:val="0"/>
              <w:autoSpaceDN w:val="0"/>
              <w:adjustRightInd w:val="0"/>
              <w:spacing w:before="20" w:after="20" w:line="196" w:lineRule="exact"/>
              <w:contextualSpacing/>
              <w:jc w:val="both"/>
              <w:rPr>
                <w:rFonts w:ascii="Arial" w:eastAsia="Calibri" w:hAnsi="Arial" w:cs="Arial"/>
                <w:sz w:val="16"/>
                <w:szCs w:val="16"/>
              </w:rPr>
            </w:pPr>
            <w:r w:rsidRPr="00324A2D">
              <w:rPr>
                <w:rFonts w:ascii="Arial" w:eastAsia="Calibri" w:hAnsi="Arial" w:cs="Arial"/>
                <w:sz w:val="16"/>
                <w:szCs w:val="16"/>
              </w:rPr>
              <w:t>Esta Convocatoria deberá contener por lo menos los requisitos</w:t>
            </w:r>
            <w:r w:rsidRPr="00324A2D">
              <w:rPr>
                <w:rFonts w:ascii="Arial" w:eastAsia="Calibri" w:hAnsi="Arial" w:cs="Arial"/>
                <w:b/>
                <w:sz w:val="16"/>
                <w:szCs w:val="16"/>
              </w:rPr>
              <w:t xml:space="preserve"> previstos en el artículo 44 de la Ley General de Partidos Políticos.</w:t>
            </w:r>
          </w:p>
        </w:tc>
        <w:tc>
          <w:tcPr>
            <w:tcW w:w="2672" w:type="dxa"/>
            <w:tcBorders>
              <w:top w:val="nil"/>
              <w:bottom w:val="nil"/>
            </w:tcBorders>
            <w:shd w:val="clear" w:color="auto" w:fill="auto"/>
          </w:tcPr>
          <w:p w:rsidR="00CE2027" w:rsidRPr="00324A2D" w:rsidRDefault="00CE2027" w:rsidP="00A75A52">
            <w:pPr>
              <w:spacing w:before="20" w:after="20" w:line="196" w:lineRule="exact"/>
              <w:jc w:val="both"/>
              <w:rPr>
                <w:rFonts w:ascii="Arial" w:hAnsi="Arial" w:cs="Arial"/>
                <w:sz w:val="16"/>
                <w:szCs w:val="16"/>
              </w:rPr>
            </w:pPr>
          </w:p>
        </w:tc>
        <w:tc>
          <w:tcPr>
            <w:tcW w:w="2385" w:type="dxa"/>
            <w:tcBorders>
              <w:top w:val="nil"/>
              <w:bottom w:val="nil"/>
            </w:tcBorders>
            <w:shd w:val="clear" w:color="auto" w:fill="auto"/>
          </w:tcPr>
          <w:p w:rsidR="00CE2027" w:rsidRPr="00324A2D" w:rsidRDefault="00CE2027" w:rsidP="00A75A52">
            <w:pPr>
              <w:spacing w:before="20" w:after="20" w:line="196" w:lineRule="exact"/>
              <w:jc w:val="both"/>
              <w:rPr>
                <w:rFonts w:ascii="Arial" w:hAnsi="Arial" w:cs="Arial"/>
                <w:sz w:val="16"/>
                <w:szCs w:val="16"/>
              </w:rPr>
            </w:pPr>
          </w:p>
        </w:tc>
      </w:tr>
      <w:tr w:rsidR="00CE2027" w:rsidRPr="00324A2D">
        <w:tc>
          <w:tcPr>
            <w:tcW w:w="4056" w:type="dxa"/>
            <w:gridSpan w:val="2"/>
            <w:tcBorders>
              <w:top w:val="nil"/>
              <w:bottom w:val="nil"/>
            </w:tcBorders>
            <w:shd w:val="clear" w:color="auto" w:fill="auto"/>
          </w:tcPr>
          <w:p w:rsidR="00CE2027" w:rsidRPr="00324A2D" w:rsidRDefault="00CE2027" w:rsidP="00A75A52">
            <w:pPr>
              <w:pStyle w:val="Default"/>
              <w:spacing w:before="20" w:after="20" w:line="196" w:lineRule="exact"/>
              <w:jc w:val="both"/>
              <w:rPr>
                <w:bCs/>
                <w:color w:val="auto"/>
                <w:sz w:val="16"/>
                <w:szCs w:val="16"/>
              </w:rPr>
            </w:pPr>
            <w:r w:rsidRPr="00324A2D">
              <w:rPr>
                <w:bCs/>
                <w:color w:val="auto"/>
                <w:sz w:val="16"/>
                <w:szCs w:val="16"/>
              </w:rPr>
              <w:t>Artículo 50 Bis</w:t>
            </w:r>
            <w:r w:rsidRPr="00324A2D">
              <w:rPr>
                <w:b/>
                <w:bCs/>
                <w:color w:val="auto"/>
                <w:sz w:val="16"/>
                <w:szCs w:val="16"/>
              </w:rPr>
              <w:t xml:space="preserve"> 3. </w:t>
            </w:r>
            <w:r w:rsidRPr="00324A2D">
              <w:rPr>
                <w:color w:val="auto"/>
                <w:sz w:val="16"/>
                <w:szCs w:val="16"/>
              </w:rPr>
              <w:t>La Comisión Nacional de Vigilancia de Elecciones Intern</w:t>
            </w:r>
            <w:r w:rsidRPr="00324A2D">
              <w:rPr>
                <w:b/>
                <w:color w:val="auto"/>
                <w:sz w:val="16"/>
                <w:szCs w:val="16"/>
              </w:rPr>
              <w:t>a</w:t>
            </w:r>
            <w:r w:rsidRPr="00324A2D">
              <w:rPr>
                <w:color w:val="auto"/>
                <w:sz w:val="16"/>
                <w:szCs w:val="16"/>
              </w:rPr>
              <w:t xml:space="preserve">s es un </w:t>
            </w:r>
            <w:r w:rsidRPr="00324A2D">
              <w:rPr>
                <w:b/>
                <w:color w:val="auto"/>
                <w:sz w:val="16"/>
                <w:szCs w:val="16"/>
              </w:rPr>
              <w:t>ó</w:t>
            </w:r>
            <w:r w:rsidRPr="00324A2D">
              <w:rPr>
                <w:color w:val="auto"/>
                <w:sz w:val="16"/>
                <w:szCs w:val="16"/>
              </w:rPr>
              <w:t xml:space="preserve">rgano imparcial e independiente con tareas de vigilancia y </w:t>
            </w:r>
            <w:r w:rsidRPr="00324A2D">
              <w:rPr>
                <w:b/>
                <w:color w:val="auto"/>
                <w:sz w:val="16"/>
                <w:szCs w:val="16"/>
              </w:rPr>
              <w:t>de</w:t>
            </w:r>
            <w:r w:rsidRPr="00324A2D">
              <w:rPr>
                <w:color w:val="auto"/>
                <w:sz w:val="16"/>
                <w:szCs w:val="16"/>
              </w:rPr>
              <w:t xml:space="preserve"> supervisión, encargada de garantizar la legalidad de los actos y resoluciones emitidas por la Comisión Nacional de Elecciones Intern</w:t>
            </w:r>
            <w:r w:rsidRPr="00324A2D">
              <w:rPr>
                <w:b/>
                <w:color w:val="auto"/>
                <w:sz w:val="16"/>
                <w:szCs w:val="16"/>
              </w:rPr>
              <w:t>a</w:t>
            </w:r>
            <w:r w:rsidRPr="00324A2D">
              <w:rPr>
                <w:color w:val="auto"/>
                <w:sz w:val="16"/>
                <w:szCs w:val="16"/>
              </w:rPr>
              <w:t>s.</w:t>
            </w:r>
          </w:p>
        </w:tc>
        <w:tc>
          <w:tcPr>
            <w:tcW w:w="4063" w:type="dxa"/>
            <w:tcBorders>
              <w:top w:val="nil"/>
              <w:bottom w:val="nil"/>
            </w:tcBorders>
            <w:shd w:val="clear" w:color="auto" w:fill="auto"/>
          </w:tcPr>
          <w:p w:rsidR="00CE2027" w:rsidRPr="00324A2D" w:rsidRDefault="00CE2027" w:rsidP="00A75A52">
            <w:pPr>
              <w:spacing w:before="20" w:after="20" w:line="196" w:lineRule="exact"/>
              <w:contextualSpacing/>
              <w:jc w:val="both"/>
              <w:rPr>
                <w:rFonts w:ascii="Arial" w:eastAsia="Calibri" w:hAnsi="Arial" w:cs="Arial"/>
                <w:sz w:val="16"/>
                <w:szCs w:val="16"/>
              </w:rPr>
            </w:pPr>
            <w:r w:rsidRPr="00324A2D">
              <w:rPr>
                <w:rFonts w:ascii="Arial" w:eastAsia="Calibri" w:hAnsi="Arial" w:cs="Arial"/>
                <w:sz w:val="16"/>
                <w:szCs w:val="16"/>
              </w:rPr>
              <w:t>Artículo 50 Bis</w:t>
            </w:r>
            <w:r w:rsidRPr="00324A2D">
              <w:rPr>
                <w:rFonts w:ascii="Arial" w:eastAsia="Calibri" w:hAnsi="Arial" w:cs="Arial"/>
                <w:b/>
                <w:sz w:val="16"/>
                <w:szCs w:val="16"/>
              </w:rPr>
              <w:t xml:space="preserve"> 4. </w:t>
            </w:r>
            <w:r w:rsidRPr="00324A2D">
              <w:rPr>
                <w:rFonts w:ascii="Arial" w:eastAsia="Calibri" w:hAnsi="Arial" w:cs="Arial"/>
                <w:sz w:val="16"/>
                <w:szCs w:val="16"/>
              </w:rPr>
              <w:t xml:space="preserve">La </w:t>
            </w:r>
            <w:r w:rsidRPr="00324A2D">
              <w:rPr>
                <w:rFonts w:ascii="Arial" w:eastAsia="Calibri" w:hAnsi="Arial" w:cs="Arial"/>
                <w:spacing w:val="-1"/>
                <w:sz w:val="16"/>
                <w:szCs w:val="16"/>
              </w:rPr>
              <w:t>Comisión Nacional de Vigilancia de Elecciones</w:t>
            </w:r>
            <w:r w:rsidRPr="00324A2D">
              <w:rPr>
                <w:rFonts w:ascii="Arial" w:eastAsia="Calibri" w:hAnsi="Arial" w:cs="Arial"/>
                <w:spacing w:val="57"/>
                <w:sz w:val="16"/>
                <w:szCs w:val="16"/>
              </w:rPr>
              <w:t xml:space="preserve"> </w:t>
            </w:r>
            <w:r w:rsidRPr="00324A2D">
              <w:rPr>
                <w:rFonts w:ascii="Arial" w:eastAsia="Calibri" w:hAnsi="Arial" w:cs="Arial"/>
                <w:b/>
                <w:spacing w:val="57"/>
                <w:sz w:val="16"/>
                <w:szCs w:val="16"/>
              </w:rPr>
              <w:t xml:space="preserve">y </w:t>
            </w:r>
            <w:r w:rsidRPr="00324A2D">
              <w:rPr>
                <w:rFonts w:ascii="Arial" w:eastAsia="Calibri" w:hAnsi="Arial" w:cs="Arial"/>
                <w:b/>
                <w:spacing w:val="-1"/>
                <w:sz w:val="16"/>
                <w:szCs w:val="16"/>
              </w:rPr>
              <w:t>Pro</w:t>
            </w:r>
            <w:r w:rsidRPr="00324A2D">
              <w:rPr>
                <w:rFonts w:ascii="Arial" w:eastAsia="Calibri" w:hAnsi="Arial" w:cs="Arial"/>
                <w:b/>
                <w:sz w:val="16"/>
                <w:szCs w:val="16"/>
              </w:rPr>
              <w:t>c</w:t>
            </w:r>
            <w:r w:rsidRPr="00324A2D">
              <w:rPr>
                <w:rFonts w:ascii="Arial" w:eastAsia="Calibri" w:hAnsi="Arial" w:cs="Arial"/>
                <w:b/>
                <w:spacing w:val="-1"/>
                <w:sz w:val="16"/>
                <w:szCs w:val="16"/>
              </w:rPr>
              <w:t>edimiento</w:t>
            </w:r>
            <w:r w:rsidRPr="00324A2D">
              <w:rPr>
                <w:rFonts w:ascii="Arial" w:eastAsia="Calibri" w:hAnsi="Arial" w:cs="Arial"/>
                <w:b/>
                <w:sz w:val="16"/>
                <w:szCs w:val="16"/>
              </w:rPr>
              <w:t>s</w:t>
            </w:r>
            <w:r w:rsidRPr="00324A2D">
              <w:rPr>
                <w:rFonts w:ascii="Arial" w:eastAsia="Calibri" w:hAnsi="Arial" w:cs="Arial"/>
                <w:b/>
                <w:spacing w:val="57"/>
                <w:sz w:val="16"/>
                <w:szCs w:val="16"/>
              </w:rPr>
              <w:t xml:space="preserve"> </w:t>
            </w:r>
            <w:r w:rsidRPr="00324A2D">
              <w:rPr>
                <w:rFonts w:ascii="Arial" w:eastAsia="Calibri" w:hAnsi="Arial" w:cs="Arial"/>
                <w:spacing w:val="-1"/>
                <w:sz w:val="16"/>
                <w:szCs w:val="16"/>
              </w:rPr>
              <w:t>Intern</w:t>
            </w:r>
            <w:r w:rsidRPr="00324A2D">
              <w:rPr>
                <w:rFonts w:ascii="Arial" w:eastAsia="Calibri" w:hAnsi="Arial" w:cs="Arial"/>
                <w:b/>
                <w:spacing w:val="-1"/>
                <w:sz w:val="16"/>
                <w:szCs w:val="16"/>
              </w:rPr>
              <w:t>o</w:t>
            </w:r>
            <w:r w:rsidRPr="00324A2D">
              <w:rPr>
                <w:rFonts w:ascii="Arial" w:eastAsia="Calibri" w:hAnsi="Arial" w:cs="Arial"/>
                <w:sz w:val="16"/>
                <w:szCs w:val="16"/>
              </w:rPr>
              <w:t>s</w:t>
            </w:r>
            <w:r w:rsidRPr="00324A2D">
              <w:rPr>
                <w:rFonts w:ascii="Arial" w:eastAsia="Calibri" w:hAnsi="Arial" w:cs="Arial"/>
                <w:b/>
                <w:sz w:val="16"/>
                <w:szCs w:val="16"/>
              </w:rPr>
              <w:t xml:space="preserve">, </w:t>
            </w:r>
            <w:r w:rsidRPr="00324A2D">
              <w:rPr>
                <w:rFonts w:ascii="Arial" w:eastAsia="Calibri" w:hAnsi="Arial" w:cs="Arial"/>
                <w:sz w:val="16"/>
                <w:szCs w:val="16"/>
              </w:rPr>
              <w:t>es un</w:t>
            </w:r>
            <w:r w:rsidRPr="00324A2D">
              <w:rPr>
                <w:rFonts w:ascii="Arial" w:eastAsia="Calibri" w:hAnsi="Arial" w:cs="Arial"/>
                <w:b/>
                <w:sz w:val="16"/>
                <w:szCs w:val="16"/>
              </w:rPr>
              <w:t xml:space="preserve"> Ó</w:t>
            </w:r>
            <w:r w:rsidRPr="00324A2D">
              <w:rPr>
                <w:rFonts w:ascii="Arial" w:eastAsia="Calibri" w:hAnsi="Arial" w:cs="Arial"/>
                <w:sz w:val="16"/>
                <w:szCs w:val="16"/>
              </w:rPr>
              <w:t>rgano</w:t>
            </w:r>
            <w:r w:rsidRPr="00324A2D">
              <w:rPr>
                <w:rFonts w:ascii="Arial" w:eastAsia="Calibri" w:hAnsi="Arial" w:cs="Arial"/>
                <w:b/>
                <w:sz w:val="16"/>
                <w:szCs w:val="16"/>
              </w:rPr>
              <w:t xml:space="preserve"> </w:t>
            </w:r>
            <w:r w:rsidRPr="00324A2D">
              <w:rPr>
                <w:rFonts w:ascii="Arial" w:eastAsia="Calibri" w:hAnsi="Arial" w:cs="Arial"/>
                <w:sz w:val="16"/>
                <w:szCs w:val="16"/>
              </w:rPr>
              <w:t>imparcial e independiente con tareas de vigilancia y supervisión,</w:t>
            </w:r>
            <w:r w:rsidRPr="00324A2D">
              <w:rPr>
                <w:rFonts w:ascii="Arial" w:eastAsia="Calibri" w:hAnsi="Arial" w:cs="Arial"/>
                <w:b/>
                <w:sz w:val="16"/>
                <w:szCs w:val="16"/>
              </w:rPr>
              <w:t xml:space="preserve"> </w:t>
            </w:r>
            <w:r w:rsidRPr="00324A2D">
              <w:rPr>
                <w:rFonts w:ascii="Arial" w:eastAsia="Calibri" w:hAnsi="Arial" w:cs="Arial"/>
                <w:sz w:val="16"/>
                <w:szCs w:val="16"/>
              </w:rPr>
              <w:t>encargada de garantizar la legalidad de los actos y resoluciones emitidas por la Comisión Nacional de</w:t>
            </w:r>
            <w:r w:rsidRPr="00324A2D">
              <w:rPr>
                <w:rFonts w:ascii="Arial" w:eastAsia="Calibri" w:hAnsi="Arial" w:cs="Arial"/>
                <w:b/>
                <w:sz w:val="16"/>
                <w:szCs w:val="16"/>
              </w:rPr>
              <w:t xml:space="preserve"> </w:t>
            </w:r>
            <w:r w:rsidRPr="00324A2D">
              <w:rPr>
                <w:rFonts w:ascii="Arial" w:eastAsia="Calibri" w:hAnsi="Arial" w:cs="Arial"/>
                <w:sz w:val="16"/>
                <w:szCs w:val="16"/>
              </w:rPr>
              <w:t>Elecciones</w:t>
            </w:r>
            <w:r w:rsidRPr="00324A2D">
              <w:rPr>
                <w:rFonts w:ascii="Arial" w:eastAsia="Calibri" w:hAnsi="Arial" w:cs="Arial"/>
                <w:b/>
                <w:sz w:val="16"/>
                <w:szCs w:val="16"/>
              </w:rPr>
              <w:t xml:space="preserve"> y Procedimientos </w:t>
            </w:r>
            <w:r w:rsidRPr="00324A2D">
              <w:rPr>
                <w:rFonts w:ascii="Arial" w:eastAsia="Calibri" w:hAnsi="Arial" w:cs="Arial"/>
                <w:sz w:val="16"/>
                <w:szCs w:val="16"/>
              </w:rPr>
              <w:t>Intern</w:t>
            </w:r>
            <w:r w:rsidRPr="00324A2D">
              <w:rPr>
                <w:rFonts w:ascii="Arial" w:eastAsia="Calibri" w:hAnsi="Arial" w:cs="Arial"/>
                <w:b/>
                <w:sz w:val="16"/>
                <w:szCs w:val="16"/>
              </w:rPr>
              <w:t>o</w:t>
            </w:r>
            <w:r w:rsidRPr="00324A2D">
              <w:rPr>
                <w:rFonts w:ascii="Arial" w:eastAsia="Calibri" w:hAnsi="Arial" w:cs="Arial"/>
                <w:sz w:val="16"/>
                <w:szCs w:val="16"/>
              </w:rPr>
              <w:t>s.</w:t>
            </w:r>
          </w:p>
        </w:tc>
        <w:tc>
          <w:tcPr>
            <w:tcW w:w="2672" w:type="dxa"/>
            <w:tcBorders>
              <w:top w:val="nil"/>
              <w:bottom w:val="nil"/>
            </w:tcBorders>
            <w:shd w:val="clear" w:color="auto" w:fill="auto"/>
          </w:tcPr>
          <w:p w:rsidR="00CE2027" w:rsidRPr="00324A2D" w:rsidRDefault="00CE2027" w:rsidP="00A75A52">
            <w:pPr>
              <w:spacing w:before="20" w:after="20" w:line="196" w:lineRule="exact"/>
              <w:jc w:val="both"/>
              <w:rPr>
                <w:rFonts w:ascii="Arial" w:hAnsi="Arial" w:cs="Arial"/>
                <w:sz w:val="16"/>
                <w:szCs w:val="16"/>
              </w:rPr>
            </w:pPr>
          </w:p>
        </w:tc>
        <w:tc>
          <w:tcPr>
            <w:tcW w:w="2385" w:type="dxa"/>
            <w:tcBorders>
              <w:top w:val="nil"/>
              <w:bottom w:val="nil"/>
            </w:tcBorders>
            <w:shd w:val="clear" w:color="auto" w:fill="auto"/>
          </w:tcPr>
          <w:p w:rsidR="00CE2027" w:rsidRPr="00324A2D" w:rsidRDefault="00CE2027" w:rsidP="00A75A52">
            <w:pPr>
              <w:spacing w:before="20" w:after="20" w:line="196" w:lineRule="exact"/>
              <w:jc w:val="both"/>
              <w:rPr>
                <w:rFonts w:ascii="Arial" w:hAnsi="Arial" w:cs="Arial"/>
                <w:sz w:val="16"/>
                <w:szCs w:val="16"/>
              </w:rPr>
            </w:pPr>
            <w:r w:rsidRPr="00324A2D">
              <w:rPr>
                <w:rFonts w:ascii="Arial" w:hAnsi="Arial" w:cs="Arial"/>
                <w:sz w:val="16"/>
                <w:szCs w:val="16"/>
              </w:rPr>
              <w:t>En ejercicio de su libertad de autoorganización.</w:t>
            </w:r>
          </w:p>
        </w:tc>
      </w:tr>
      <w:tr w:rsidR="00CE2027" w:rsidRPr="00324A2D">
        <w:tc>
          <w:tcPr>
            <w:tcW w:w="4056" w:type="dxa"/>
            <w:gridSpan w:val="2"/>
            <w:tcBorders>
              <w:top w:val="nil"/>
            </w:tcBorders>
            <w:shd w:val="clear" w:color="auto" w:fill="auto"/>
          </w:tcPr>
          <w:p w:rsidR="00CE2027" w:rsidRPr="00324A2D" w:rsidRDefault="00CE2027" w:rsidP="00A75A52">
            <w:pPr>
              <w:pStyle w:val="Default"/>
              <w:spacing w:before="20" w:after="20" w:line="196" w:lineRule="exact"/>
              <w:jc w:val="both"/>
              <w:rPr>
                <w:bCs/>
                <w:color w:val="auto"/>
                <w:sz w:val="16"/>
                <w:szCs w:val="16"/>
              </w:rPr>
            </w:pPr>
            <w:r w:rsidRPr="00324A2D">
              <w:rPr>
                <w:color w:val="auto"/>
                <w:sz w:val="16"/>
                <w:szCs w:val="16"/>
              </w:rPr>
              <w:t xml:space="preserve">Se integrará por </w:t>
            </w:r>
            <w:r w:rsidRPr="00324A2D">
              <w:rPr>
                <w:b/>
                <w:color w:val="auto"/>
                <w:sz w:val="16"/>
                <w:szCs w:val="16"/>
              </w:rPr>
              <w:t>quince</w:t>
            </w:r>
            <w:r w:rsidRPr="00324A2D">
              <w:rPr>
                <w:color w:val="auto"/>
                <w:sz w:val="16"/>
                <w:szCs w:val="16"/>
              </w:rPr>
              <w:t xml:space="preserve"> militantes</w:t>
            </w:r>
            <w:r w:rsidRPr="00324A2D">
              <w:rPr>
                <w:b/>
                <w:color w:val="auto"/>
                <w:sz w:val="16"/>
                <w:szCs w:val="16"/>
              </w:rPr>
              <w:t>,</w:t>
            </w:r>
            <w:r w:rsidRPr="00324A2D">
              <w:rPr>
                <w:color w:val="auto"/>
                <w:sz w:val="16"/>
                <w:szCs w:val="16"/>
              </w:rPr>
              <w:t xml:space="preserve"> electos por el voto del 50% más uno </w:t>
            </w:r>
            <w:r w:rsidRPr="00324A2D">
              <w:rPr>
                <w:b/>
                <w:color w:val="auto"/>
                <w:sz w:val="16"/>
                <w:szCs w:val="16"/>
              </w:rPr>
              <w:t xml:space="preserve">de los integrantes presentes </w:t>
            </w:r>
            <w:r w:rsidRPr="00324A2D">
              <w:rPr>
                <w:color w:val="auto"/>
                <w:sz w:val="16"/>
                <w:szCs w:val="16"/>
              </w:rPr>
              <w:t>del Congreso Nacional.</w:t>
            </w:r>
          </w:p>
        </w:tc>
        <w:tc>
          <w:tcPr>
            <w:tcW w:w="4063" w:type="dxa"/>
            <w:tcBorders>
              <w:top w:val="nil"/>
            </w:tcBorders>
            <w:shd w:val="clear" w:color="auto" w:fill="auto"/>
          </w:tcPr>
          <w:p w:rsidR="00CE2027" w:rsidRPr="00324A2D" w:rsidRDefault="00CE2027" w:rsidP="00A75A52">
            <w:pPr>
              <w:spacing w:before="20" w:after="20" w:line="196" w:lineRule="exact"/>
              <w:contextualSpacing/>
              <w:jc w:val="both"/>
              <w:rPr>
                <w:rFonts w:ascii="Arial" w:eastAsia="Calibri" w:hAnsi="Arial" w:cs="Arial"/>
                <w:sz w:val="16"/>
                <w:szCs w:val="16"/>
              </w:rPr>
            </w:pPr>
            <w:r w:rsidRPr="00324A2D">
              <w:rPr>
                <w:rFonts w:ascii="Arial" w:eastAsia="Calibri" w:hAnsi="Arial" w:cs="Arial"/>
                <w:sz w:val="16"/>
                <w:szCs w:val="16"/>
              </w:rPr>
              <w:t>Se integrará por</w:t>
            </w:r>
            <w:r w:rsidRPr="00324A2D">
              <w:rPr>
                <w:rFonts w:ascii="Arial" w:eastAsia="Calibri" w:hAnsi="Arial" w:cs="Arial"/>
                <w:b/>
                <w:sz w:val="16"/>
                <w:szCs w:val="16"/>
              </w:rPr>
              <w:t xml:space="preserve"> 15 </w:t>
            </w:r>
            <w:r w:rsidRPr="00324A2D">
              <w:rPr>
                <w:rFonts w:ascii="Arial" w:eastAsia="Calibri" w:hAnsi="Arial" w:cs="Arial"/>
                <w:sz w:val="16"/>
                <w:szCs w:val="16"/>
              </w:rPr>
              <w:t>militantes electos</w:t>
            </w:r>
            <w:r w:rsidRPr="00324A2D">
              <w:rPr>
                <w:rFonts w:ascii="Arial" w:eastAsia="Calibri" w:hAnsi="Arial" w:cs="Arial"/>
                <w:b/>
                <w:sz w:val="16"/>
                <w:szCs w:val="16"/>
              </w:rPr>
              <w:t xml:space="preserve"> </w:t>
            </w:r>
            <w:r w:rsidRPr="00324A2D">
              <w:rPr>
                <w:rFonts w:ascii="Arial" w:eastAsia="Calibri" w:hAnsi="Arial" w:cs="Arial"/>
                <w:sz w:val="16"/>
                <w:szCs w:val="16"/>
              </w:rPr>
              <w:t>por el voto del 50 % más uno</w:t>
            </w:r>
            <w:r w:rsidRPr="00324A2D">
              <w:rPr>
                <w:rFonts w:ascii="Arial" w:eastAsia="Calibri" w:hAnsi="Arial" w:cs="Arial"/>
                <w:b/>
                <w:sz w:val="16"/>
                <w:szCs w:val="16"/>
              </w:rPr>
              <w:t xml:space="preserve"> </w:t>
            </w:r>
            <w:r w:rsidRPr="00324A2D">
              <w:rPr>
                <w:rFonts w:ascii="Arial" w:eastAsia="Calibri" w:hAnsi="Arial" w:cs="Arial"/>
                <w:sz w:val="16"/>
                <w:szCs w:val="16"/>
              </w:rPr>
              <w:t>del Congreso</w:t>
            </w:r>
            <w:r w:rsidRPr="00324A2D">
              <w:rPr>
                <w:rFonts w:ascii="Arial" w:eastAsia="Calibri" w:hAnsi="Arial" w:cs="Arial"/>
                <w:b/>
                <w:sz w:val="16"/>
                <w:szCs w:val="16"/>
              </w:rPr>
              <w:t xml:space="preserve"> o Consejo Político </w:t>
            </w:r>
            <w:r w:rsidRPr="00324A2D">
              <w:rPr>
                <w:rFonts w:ascii="Arial" w:eastAsia="Calibri" w:hAnsi="Arial" w:cs="Arial"/>
                <w:sz w:val="16"/>
                <w:szCs w:val="16"/>
              </w:rPr>
              <w:t>Nacional.</w:t>
            </w:r>
          </w:p>
        </w:tc>
        <w:tc>
          <w:tcPr>
            <w:tcW w:w="2672" w:type="dxa"/>
            <w:tcBorders>
              <w:top w:val="nil"/>
            </w:tcBorders>
            <w:shd w:val="clear" w:color="auto" w:fill="auto"/>
          </w:tcPr>
          <w:p w:rsidR="00CE2027" w:rsidRPr="00324A2D" w:rsidRDefault="00CE2027" w:rsidP="00A75A52">
            <w:pPr>
              <w:spacing w:before="20" w:after="20" w:line="196" w:lineRule="exact"/>
              <w:jc w:val="both"/>
              <w:rPr>
                <w:rFonts w:ascii="Arial" w:hAnsi="Arial" w:cs="Arial"/>
                <w:sz w:val="16"/>
                <w:szCs w:val="16"/>
              </w:rPr>
            </w:pPr>
          </w:p>
        </w:tc>
        <w:tc>
          <w:tcPr>
            <w:tcW w:w="2385" w:type="dxa"/>
            <w:tcBorders>
              <w:top w:val="nil"/>
            </w:tcBorders>
            <w:shd w:val="clear" w:color="auto" w:fill="auto"/>
          </w:tcPr>
          <w:p w:rsidR="00CE2027" w:rsidRPr="00324A2D" w:rsidRDefault="00CE2027" w:rsidP="00A75A52">
            <w:pPr>
              <w:spacing w:before="20" w:after="20" w:line="196" w:lineRule="exact"/>
              <w:jc w:val="both"/>
              <w:rPr>
                <w:rFonts w:ascii="Arial" w:hAnsi="Arial" w:cs="Arial"/>
                <w:sz w:val="16"/>
                <w:szCs w:val="16"/>
              </w:rPr>
            </w:pPr>
          </w:p>
        </w:tc>
      </w:tr>
      <w:tr w:rsidR="00CE2027" w:rsidRPr="00324A2D">
        <w:tc>
          <w:tcPr>
            <w:tcW w:w="4056" w:type="dxa"/>
            <w:gridSpan w:val="2"/>
            <w:tcBorders>
              <w:bottom w:val="single" w:sz="6" w:space="0" w:color="auto"/>
            </w:tcBorders>
            <w:shd w:val="clear" w:color="auto" w:fill="auto"/>
          </w:tcPr>
          <w:p w:rsidR="00CE2027" w:rsidRPr="00324A2D" w:rsidRDefault="00CE2027" w:rsidP="00A75A52">
            <w:pPr>
              <w:pStyle w:val="Default"/>
              <w:spacing w:before="20" w:after="20" w:line="165" w:lineRule="exact"/>
              <w:jc w:val="both"/>
              <w:rPr>
                <w:b/>
                <w:color w:val="auto"/>
                <w:sz w:val="16"/>
                <w:szCs w:val="16"/>
              </w:rPr>
            </w:pPr>
            <w:r w:rsidRPr="00324A2D">
              <w:rPr>
                <w:b/>
                <w:color w:val="auto"/>
                <w:sz w:val="16"/>
                <w:szCs w:val="16"/>
              </w:rPr>
              <w:lastRenderedPageBreak/>
              <w:t>La Comisión</w:t>
            </w:r>
            <w:r w:rsidRPr="00324A2D">
              <w:rPr>
                <w:color w:val="auto"/>
                <w:sz w:val="16"/>
                <w:szCs w:val="16"/>
              </w:rPr>
              <w:t xml:space="preserve"> </w:t>
            </w:r>
            <w:r w:rsidRPr="00324A2D">
              <w:rPr>
                <w:b/>
                <w:color w:val="auto"/>
                <w:sz w:val="16"/>
                <w:szCs w:val="16"/>
              </w:rPr>
              <w:t>s</w:t>
            </w:r>
            <w:r w:rsidRPr="00324A2D">
              <w:rPr>
                <w:color w:val="auto"/>
                <w:sz w:val="16"/>
                <w:szCs w:val="16"/>
              </w:rPr>
              <w:t xml:space="preserve">e instalará </w:t>
            </w:r>
            <w:r w:rsidRPr="00324A2D">
              <w:rPr>
                <w:b/>
                <w:color w:val="auto"/>
                <w:sz w:val="16"/>
                <w:szCs w:val="16"/>
              </w:rPr>
              <w:t>al menos quince días naturales antes de que se publique la convocatoria al Congreso Nacional ordinario o extraordinario, o al Consejo Político Nacional ordinario</w:t>
            </w:r>
            <w:r w:rsidR="009E3498">
              <w:rPr>
                <w:b/>
                <w:color w:val="auto"/>
                <w:sz w:val="16"/>
                <w:szCs w:val="16"/>
              </w:rPr>
              <w:t xml:space="preserve"> </w:t>
            </w:r>
            <w:r w:rsidRPr="00324A2D">
              <w:rPr>
                <w:b/>
                <w:color w:val="auto"/>
                <w:sz w:val="16"/>
                <w:szCs w:val="16"/>
              </w:rPr>
              <w:t>o extraordinario en que se renuevan, elijan, reelijan o sustituyan las dirigencias. En su sesión de instalación se nombrará un Consejo Directivo</w:t>
            </w:r>
            <w:r w:rsidR="009E3498">
              <w:rPr>
                <w:b/>
                <w:color w:val="auto"/>
                <w:sz w:val="16"/>
                <w:szCs w:val="16"/>
              </w:rPr>
              <w:t xml:space="preserve"> </w:t>
            </w:r>
            <w:r w:rsidRPr="00324A2D">
              <w:rPr>
                <w:b/>
                <w:color w:val="auto"/>
                <w:sz w:val="16"/>
                <w:szCs w:val="16"/>
              </w:rPr>
              <w:t>de siete miembros y de entre ellos se nombrará un Coordinador y un Secretario Técnico que indistintamente convocarán cuando así se acuerde y/o firme por la mayoría simple del Consejo Directivo a las sesiones de trabajo que se ameriten. De no hacerlo estas instancias</w:t>
            </w:r>
            <w:r w:rsidR="009E3498">
              <w:rPr>
                <w:b/>
                <w:color w:val="auto"/>
                <w:sz w:val="16"/>
                <w:szCs w:val="16"/>
              </w:rPr>
              <w:t xml:space="preserve"> </w:t>
            </w:r>
            <w:r w:rsidRPr="00324A2D">
              <w:rPr>
                <w:b/>
                <w:color w:val="auto"/>
                <w:sz w:val="16"/>
                <w:szCs w:val="16"/>
              </w:rPr>
              <w:t xml:space="preserve">se convocará por acuerdo y/o firma de la mayoría de los miembros del Consejo Directivo o por el 50% más uno de los integrantes de la Comisión Nacional de Vigilancia de Elecciones Internas. </w:t>
            </w:r>
          </w:p>
          <w:p w:rsidR="00CE2027" w:rsidRPr="00324A2D" w:rsidRDefault="00CE2027" w:rsidP="00A75A52">
            <w:pPr>
              <w:pStyle w:val="Default"/>
              <w:spacing w:before="20" w:after="20" w:line="165" w:lineRule="exact"/>
              <w:jc w:val="both"/>
              <w:rPr>
                <w:b/>
                <w:color w:val="auto"/>
                <w:sz w:val="16"/>
                <w:szCs w:val="16"/>
              </w:rPr>
            </w:pPr>
            <w:r w:rsidRPr="00324A2D">
              <w:rPr>
                <w:b/>
                <w:color w:val="auto"/>
                <w:sz w:val="16"/>
                <w:szCs w:val="16"/>
              </w:rPr>
              <w:t xml:space="preserve">El Secretario Técnico tendrá como función llevar el Libro de Actas y Acuerdos y certificar los documentos de esta Comisión que se requieran. También podrá hacerlo el Coordinador, el 50% más uno de los miembros del Consejo Directivo ó el 50% más uno de los miembros de la Comisión Nacional de Vigilancia de Elecciones Internas. </w:t>
            </w:r>
          </w:p>
          <w:p w:rsidR="00CE2027" w:rsidRPr="00324A2D" w:rsidRDefault="00CE2027" w:rsidP="00A75A52">
            <w:pPr>
              <w:pStyle w:val="Default"/>
              <w:spacing w:before="20" w:after="20" w:line="165" w:lineRule="exact"/>
              <w:jc w:val="both"/>
              <w:rPr>
                <w:b/>
                <w:color w:val="auto"/>
                <w:sz w:val="16"/>
                <w:szCs w:val="16"/>
              </w:rPr>
            </w:pPr>
            <w:r w:rsidRPr="00324A2D">
              <w:rPr>
                <w:b/>
                <w:color w:val="auto"/>
                <w:sz w:val="16"/>
                <w:szCs w:val="16"/>
              </w:rPr>
              <w:t xml:space="preserve">Una vez constituida, el quórum legal se establecerá con el 50% más uno de sus integrantes. La Comisión funcionará de manera colegiada y tomará sus decisiones por la mayoría de votos de sus integrantes presentes. En caso de empate tendrá voto de calidad el coordinador del Consejo Directivo. </w:t>
            </w:r>
          </w:p>
          <w:p w:rsidR="00CE2027" w:rsidRPr="00324A2D" w:rsidRDefault="00CE2027" w:rsidP="00A75A52">
            <w:pPr>
              <w:pStyle w:val="Default"/>
              <w:spacing w:before="20" w:after="20" w:line="165" w:lineRule="exact"/>
              <w:jc w:val="both"/>
              <w:rPr>
                <w:b/>
                <w:color w:val="auto"/>
                <w:sz w:val="16"/>
                <w:szCs w:val="16"/>
              </w:rPr>
            </w:pPr>
            <w:r w:rsidRPr="00324A2D">
              <w:rPr>
                <w:b/>
                <w:color w:val="auto"/>
                <w:sz w:val="16"/>
                <w:szCs w:val="16"/>
              </w:rPr>
              <w:t>Las funciones y atribuciones de los integrantes de esta Comisión serán para un proceso electoral específico. Una vez concluido el proceso de elección de dirigentes y resueltos los medios</w:t>
            </w:r>
            <w:r w:rsidR="009E3498">
              <w:rPr>
                <w:b/>
                <w:color w:val="auto"/>
                <w:sz w:val="16"/>
                <w:szCs w:val="16"/>
              </w:rPr>
              <w:t xml:space="preserve"> </w:t>
            </w:r>
            <w:r w:rsidRPr="00324A2D">
              <w:rPr>
                <w:b/>
                <w:color w:val="auto"/>
                <w:sz w:val="16"/>
                <w:szCs w:val="16"/>
              </w:rPr>
              <w:t>de impugnación correspondientes, la Comisión Nacional de Vigilancia de Elecciones Internas presentará un informe final de actividades a la Comisión Ejecutiva Nacional y declarando</w:t>
            </w:r>
            <w:r w:rsidR="009E3498">
              <w:rPr>
                <w:b/>
                <w:color w:val="auto"/>
                <w:sz w:val="16"/>
                <w:szCs w:val="16"/>
              </w:rPr>
              <w:t xml:space="preserve"> </w:t>
            </w:r>
            <w:r w:rsidRPr="00324A2D">
              <w:rPr>
                <w:b/>
                <w:color w:val="auto"/>
                <w:sz w:val="16"/>
                <w:szCs w:val="16"/>
              </w:rPr>
              <w:t xml:space="preserve">la conclusión de sus actividades. </w:t>
            </w:r>
          </w:p>
          <w:p w:rsidR="00CE2027" w:rsidRPr="00324A2D" w:rsidRDefault="00CE2027" w:rsidP="00A75A52">
            <w:pPr>
              <w:pStyle w:val="Default"/>
              <w:spacing w:before="20" w:after="20" w:line="165" w:lineRule="exact"/>
              <w:jc w:val="both"/>
              <w:rPr>
                <w:color w:val="auto"/>
                <w:sz w:val="16"/>
                <w:szCs w:val="16"/>
              </w:rPr>
            </w:pPr>
            <w:r w:rsidRPr="00324A2D">
              <w:rPr>
                <w:b/>
                <w:color w:val="auto"/>
                <w:sz w:val="16"/>
                <w:szCs w:val="16"/>
              </w:rPr>
              <w:t>En ningún caso, los integrantes de esta Comisión podrán pertenecer al mismo tiempo a la Comisión Ejecutiva Nacional, la Comisión Coordinadora Nacional, la Comisión Nacional de Contraloría y Fiscalización, la Comisión Nacional de Garantías, Justicia y Controversias, la Comisión Nacional de Derechos, Legalidad y Vigilancia, o la Comisión Nacional de Elecciones Internas, ni participar como candidato en el proceso electoral en que integren esta Comisión.</w:t>
            </w:r>
          </w:p>
        </w:tc>
        <w:tc>
          <w:tcPr>
            <w:tcW w:w="4063" w:type="dxa"/>
            <w:tcBorders>
              <w:bottom w:val="single" w:sz="6" w:space="0" w:color="auto"/>
            </w:tcBorders>
            <w:shd w:val="clear" w:color="auto" w:fill="auto"/>
          </w:tcPr>
          <w:p w:rsidR="00CE2027" w:rsidRPr="00324A2D" w:rsidRDefault="00CE2027" w:rsidP="00A75A52">
            <w:pPr>
              <w:spacing w:before="20" w:after="20" w:line="165" w:lineRule="exact"/>
              <w:contextualSpacing/>
              <w:jc w:val="both"/>
              <w:rPr>
                <w:rFonts w:ascii="Arial" w:hAnsi="Arial" w:cs="Arial"/>
                <w:sz w:val="16"/>
                <w:szCs w:val="16"/>
              </w:rPr>
            </w:pPr>
            <w:r w:rsidRPr="00324A2D">
              <w:rPr>
                <w:rFonts w:ascii="Arial" w:eastAsia="Calibri" w:hAnsi="Arial" w:cs="Arial"/>
                <w:b/>
                <w:sz w:val="16"/>
                <w:szCs w:val="16"/>
              </w:rPr>
              <w:t>S</w:t>
            </w:r>
            <w:r w:rsidRPr="00324A2D">
              <w:rPr>
                <w:rFonts w:ascii="Arial" w:eastAsia="Calibri" w:hAnsi="Arial" w:cs="Arial"/>
                <w:sz w:val="16"/>
                <w:szCs w:val="16"/>
              </w:rPr>
              <w:t>e</w:t>
            </w:r>
            <w:r w:rsidRPr="00324A2D">
              <w:rPr>
                <w:rFonts w:ascii="Arial" w:eastAsia="Calibri" w:hAnsi="Arial" w:cs="Arial"/>
                <w:b/>
                <w:sz w:val="16"/>
                <w:szCs w:val="16"/>
              </w:rPr>
              <w:t xml:space="preserve"> </w:t>
            </w:r>
            <w:r w:rsidRPr="00324A2D">
              <w:rPr>
                <w:rFonts w:ascii="Arial" w:eastAsia="Calibri" w:hAnsi="Arial" w:cs="Arial"/>
                <w:sz w:val="16"/>
                <w:szCs w:val="16"/>
              </w:rPr>
              <w:t xml:space="preserve">instalará </w:t>
            </w:r>
            <w:r w:rsidRPr="00324A2D">
              <w:rPr>
                <w:rFonts w:ascii="Arial" w:eastAsia="Calibri" w:hAnsi="Arial" w:cs="Arial"/>
                <w:b/>
                <w:sz w:val="16"/>
                <w:szCs w:val="16"/>
              </w:rPr>
              <w:t>invariablemente previo al inicio de los procesos constitucionales electorales ordinarios y en su caso extraordinarios en el ámbito Federal, o una vez que la Comisión Ejecutiva Nacional haya acordado convocar al Congreso y/o Consejo Político correspondiente para renovar, elegir, reelegir o sustituir parcial o totalmente los Órganos Nacionales del Partido; será convocada para su instalación por la mayoría de los integrantes de la Comisión Ejecutiva Nacional o la Comisión Coordinadora Nacional.</w:t>
            </w:r>
          </w:p>
        </w:tc>
        <w:tc>
          <w:tcPr>
            <w:tcW w:w="2672" w:type="dxa"/>
            <w:tcBorders>
              <w:bottom w:val="single" w:sz="6" w:space="0" w:color="auto"/>
            </w:tcBorders>
            <w:shd w:val="clear" w:color="auto" w:fill="auto"/>
          </w:tcPr>
          <w:p w:rsidR="00CE2027" w:rsidRPr="00324A2D" w:rsidRDefault="00CE2027" w:rsidP="00A75A52">
            <w:pPr>
              <w:spacing w:before="20" w:after="20" w:line="165" w:lineRule="exact"/>
              <w:jc w:val="both"/>
              <w:rPr>
                <w:rFonts w:ascii="Arial" w:hAnsi="Arial" w:cs="Arial"/>
                <w:sz w:val="16"/>
                <w:szCs w:val="16"/>
              </w:rPr>
            </w:pPr>
          </w:p>
        </w:tc>
        <w:tc>
          <w:tcPr>
            <w:tcW w:w="2385" w:type="dxa"/>
            <w:tcBorders>
              <w:bottom w:val="single" w:sz="6" w:space="0" w:color="auto"/>
            </w:tcBorders>
            <w:shd w:val="clear" w:color="auto" w:fill="auto"/>
          </w:tcPr>
          <w:p w:rsidR="00CE2027" w:rsidRPr="00324A2D" w:rsidRDefault="00CE2027" w:rsidP="00A75A52">
            <w:pPr>
              <w:spacing w:before="20" w:after="20" w:line="165" w:lineRule="exact"/>
              <w:jc w:val="both"/>
              <w:rPr>
                <w:rFonts w:ascii="Arial" w:hAnsi="Arial" w:cs="Arial"/>
                <w:sz w:val="16"/>
                <w:szCs w:val="16"/>
              </w:rPr>
            </w:pPr>
          </w:p>
        </w:tc>
      </w:tr>
      <w:tr w:rsidR="00CE2027" w:rsidRPr="00324A2D">
        <w:tc>
          <w:tcPr>
            <w:tcW w:w="4056" w:type="dxa"/>
            <w:gridSpan w:val="2"/>
            <w:tcBorders>
              <w:bottom w:val="nil"/>
            </w:tcBorders>
            <w:shd w:val="clear" w:color="auto" w:fill="auto"/>
          </w:tcPr>
          <w:p w:rsidR="00CE2027" w:rsidRPr="00324A2D" w:rsidRDefault="00CE2027" w:rsidP="00A75A52">
            <w:pPr>
              <w:pStyle w:val="Default"/>
              <w:widowControl w:val="0"/>
              <w:spacing w:before="20" w:after="20" w:line="199" w:lineRule="exact"/>
              <w:jc w:val="both"/>
              <w:rPr>
                <w:color w:val="auto"/>
                <w:sz w:val="16"/>
                <w:szCs w:val="16"/>
              </w:rPr>
            </w:pPr>
            <w:r w:rsidRPr="00324A2D">
              <w:rPr>
                <w:bCs/>
                <w:color w:val="auto"/>
                <w:sz w:val="16"/>
                <w:szCs w:val="16"/>
              </w:rPr>
              <w:lastRenderedPageBreak/>
              <w:t>Artículo 50 Bis</w:t>
            </w:r>
            <w:r w:rsidRPr="00324A2D">
              <w:rPr>
                <w:b/>
                <w:bCs/>
                <w:color w:val="auto"/>
                <w:sz w:val="16"/>
                <w:szCs w:val="16"/>
              </w:rPr>
              <w:t xml:space="preserve"> 4. </w:t>
            </w:r>
            <w:r w:rsidRPr="00324A2D">
              <w:rPr>
                <w:color w:val="auto"/>
                <w:sz w:val="16"/>
                <w:szCs w:val="16"/>
              </w:rPr>
              <w:t>La Comisión Nacional de Vigilancia de Elecciones Intern</w:t>
            </w:r>
            <w:r w:rsidRPr="00324A2D">
              <w:rPr>
                <w:b/>
                <w:color w:val="auto"/>
                <w:sz w:val="16"/>
                <w:szCs w:val="16"/>
              </w:rPr>
              <w:t>a</w:t>
            </w:r>
            <w:r w:rsidRPr="00324A2D">
              <w:rPr>
                <w:color w:val="auto"/>
                <w:sz w:val="16"/>
                <w:szCs w:val="16"/>
              </w:rPr>
              <w:t xml:space="preserve">s tendrá las siguientes facultades: </w:t>
            </w:r>
          </w:p>
          <w:p w:rsidR="00CE2027" w:rsidRPr="00324A2D" w:rsidRDefault="00CE2027" w:rsidP="00A75A52">
            <w:pPr>
              <w:pStyle w:val="Default"/>
              <w:spacing w:before="20" w:after="20" w:line="199" w:lineRule="exact"/>
              <w:jc w:val="both"/>
              <w:rPr>
                <w:bCs/>
                <w:color w:val="auto"/>
                <w:sz w:val="16"/>
                <w:szCs w:val="16"/>
              </w:rPr>
            </w:pPr>
            <w:r w:rsidRPr="00324A2D">
              <w:rPr>
                <w:bCs/>
                <w:color w:val="auto"/>
                <w:sz w:val="16"/>
                <w:szCs w:val="16"/>
              </w:rPr>
              <w:t>I.</w:t>
            </w:r>
            <w:r w:rsidRPr="00324A2D">
              <w:rPr>
                <w:b/>
                <w:bCs/>
                <w:color w:val="auto"/>
                <w:sz w:val="16"/>
                <w:szCs w:val="16"/>
              </w:rPr>
              <w:t xml:space="preserve"> </w:t>
            </w:r>
            <w:r w:rsidRPr="00324A2D">
              <w:rPr>
                <w:color w:val="auto"/>
                <w:sz w:val="16"/>
                <w:szCs w:val="16"/>
              </w:rPr>
              <w:t>Supervisar el desempeño y funcionamiento de la Comisión Nacional de Elecciones Intern</w:t>
            </w:r>
            <w:r w:rsidRPr="00324A2D">
              <w:rPr>
                <w:b/>
                <w:color w:val="auto"/>
                <w:sz w:val="16"/>
                <w:szCs w:val="16"/>
              </w:rPr>
              <w:t>a</w:t>
            </w:r>
            <w:r w:rsidRPr="00324A2D">
              <w:rPr>
                <w:color w:val="auto"/>
                <w:sz w:val="16"/>
                <w:szCs w:val="16"/>
              </w:rPr>
              <w:t xml:space="preserve">s para garantizar los principios de legalidad, imparcialidad, equidad, certeza y transparencia del proceso electoral. </w:t>
            </w:r>
          </w:p>
        </w:tc>
        <w:tc>
          <w:tcPr>
            <w:tcW w:w="4063" w:type="dxa"/>
            <w:tcBorders>
              <w:bottom w:val="nil"/>
            </w:tcBorders>
            <w:shd w:val="clear" w:color="auto" w:fill="auto"/>
          </w:tcPr>
          <w:p w:rsidR="00CE2027" w:rsidRPr="00324A2D" w:rsidRDefault="00CE2027" w:rsidP="00A75A52">
            <w:pPr>
              <w:spacing w:before="20" w:after="20" w:line="199" w:lineRule="exact"/>
              <w:contextualSpacing/>
              <w:jc w:val="both"/>
              <w:rPr>
                <w:rFonts w:ascii="Arial" w:eastAsia="Calibri" w:hAnsi="Arial" w:cs="Arial"/>
                <w:sz w:val="16"/>
                <w:szCs w:val="16"/>
              </w:rPr>
            </w:pPr>
            <w:r w:rsidRPr="00324A2D">
              <w:rPr>
                <w:rFonts w:ascii="Arial" w:eastAsia="Calibri" w:hAnsi="Arial" w:cs="Arial"/>
                <w:sz w:val="16"/>
                <w:szCs w:val="16"/>
              </w:rPr>
              <w:t>Artículo 50 Bis</w:t>
            </w:r>
            <w:r w:rsidRPr="00324A2D">
              <w:rPr>
                <w:rFonts w:ascii="Arial" w:eastAsia="Calibri" w:hAnsi="Arial" w:cs="Arial"/>
                <w:b/>
                <w:sz w:val="16"/>
                <w:szCs w:val="16"/>
              </w:rPr>
              <w:t xml:space="preserve"> 5</w:t>
            </w:r>
            <w:r w:rsidRPr="00324A2D">
              <w:rPr>
                <w:rFonts w:ascii="Arial" w:eastAsia="Calibri" w:hAnsi="Arial" w:cs="Arial"/>
                <w:sz w:val="16"/>
                <w:szCs w:val="16"/>
              </w:rPr>
              <w:t>. La Comisión Nacional de Vigilancia de Elecciones</w:t>
            </w:r>
            <w:r w:rsidRPr="00324A2D">
              <w:rPr>
                <w:rFonts w:ascii="Arial" w:eastAsia="Calibri" w:hAnsi="Arial" w:cs="Arial"/>
                <w:b/>
                <w:sz w:val="16"/>
                <w:szCs w:val="16"/>
              </w:rPr>
              <w:t xml:space="preserve"> y Procedimientos </w:t>
            </w:r>
            <w:r w:rsidRPr="00324A2D">
              <w:rPr>
                <w:rFonts w:ascii="Arial" w:eastAsia="Calibri" w:hAnsi="Arial" w:cs="Arial"/>
                <w:sz w:val="16"/>
                <w:szCs w:val="16"/>
              </w:rPr>
              <w:t>Intern</w:t>
            </w:r>
            <w:r w:rsidRPr="00324A2D">
              <w:rPr>
                <w:rFonts w:ascii="Arial" w:eastAsia="Calibri" w:hAnsi="Arial" w:cs="Arial"/>
                <w:b/>
                <w:sz w:val="16"/>
                <w:szCs w:val="16"/>
              </w:rPr>
              <w:t>o</w:t>
            </w:r>
            <w:r w:rsidRPr="00324A2D">
              <w:rPr>
                <w:rFonts w:ascii="Arial" w:eastAsia="Calibri" w:hAnsi="Arial" w:cs="Arial"/>
                <w:sz w:val="16"/>
                <w:szCs w:val="16"/>
              </w:rPr>
              <w:t>s tendrá las siguientes facultades:</w:t>
            </w:r>
          </w:p>
          <w:p w:rsidR="00CE2027" w:rsidRPr="00324A2D" w:rsidRDefault="00CE2027" w:rsidP="00A75A52">
            <w:pPr>
              <w:pStyle w:val="ListParagraph1"/>
              <w:spacing w:before="20" w:after="20" w:line="199" w:lineRule="exact"/>
              <w:ind w:left="0"/>
              <w:jc w:val="both"/>
              <w:rPr>
                <w:rFonts w:eastAsia="Calibri"/>
                <w:sz w:val="16"/>
                <w:szCs w:val="16"/>
              </w:rPr>
            </w:pPr>
            <w:r w:rsidRPr="00324A2D">
              <w:rPr>
                <w:sz w:val="16"/>
                <w:szCs w:val="16"/>
              </w:rPr>
              <w:t xml:space="preserve">I. Supervisar el desempeño y funcionamiento de la </w:t>
            </w:r>
            <w:r w:rsidRPr="00324A2D">
              <w:rPr>
                <w:spacing w:val="-1"/>
                <w:sz w:val="16"/>
                <w:szCs w:val="16"/>
              </w:rPr>
              <w:t>Comisión Nacional de Elecciones</w:t>
            </w:r>
            <w:r w:rsidRPr="00324A2D">
              <w:rPr>
                <w:b/>
                <w:spacing w:val="57"/>
                <w:sz w:val="16"/>
                <w:szCs w:val="16"/>
              </w:rPr>
              <w:t xml:space="preserve"> y</w:t>
            </w:r>
            <w:r w:rsidRPr="00324A2D">
              <w:rPr>
                <w:b/>
                <w:spacing w:val="-1"/>
                <w:sz w:val="16"/>
                <w:szCs w:val="16"/>
              </w:rPr>
              <w:t xml:space="preserve"> Pr</w:t>
            </w:r>
            <w:r w:rsidRPr="00324A2D">
              <w:rPr>
                <w:b/>
                <w:sz w:val="16"/>
                <w:szCs w:val="16"/>
              </w:rPr>
              <w:t>o</w:t>
            </w:r>
            <w:r w:rsidRPr="00324A2D">
              <w:rPr>
                <w:b/>
                <w:spacing w:val="-1"/>
                <w:sz w:val="16"/>
                <w:szCs w:val="16"/>
              </w:rPr>
              <w:t>cedimient</w:t>
            </w:r>
            <w:r w:rsidRPr="00324A2D">
              <w:rPr>
                <w:b/>
                <w:sz w:val="16"/>
                <w:szCs w:val="16"/>
              </w:rPr>
              <w:t>os</w:t>
            </w:r>
            <w:r w:rsidRPr="00324A2D">
              <w:rPr>
                <w:b/>
                <w:spacing w:val="57"/>
                <w:sz w:val="16"/>
                <w:szCs w:val="16"/>
              </w:rPr>
              <w:t xml:space="preserve"> </w:t>
            </w:r>
            <w:r w:rsidRPr="00324A2D">
              <w:rPr>
                <w:spacing w:val="-1"/>
                <w:sz w:val="16"/>
                <w:szCs w:val="16"/>
              </w:rPr>
              <w:t>Intern</w:t>
            </w:r>
            <w:r w:rsidRPr="00324A2D">
              <w:rPr>
                <w:b/>
                <w:spacing w:val="-1"/>
                <w:sz w:val="16"/>
                <w:szCs w:val="16"/>
              </w:rPr>
              <w:t>o</w:t>
            </w:r>
            <w:r w:rsidRPr="00324A2D">
              <w:rPr>
                <w:sz w:val="16"/>
                <w:szCs w:val="16"/>
              </w:rPr>
              <w:t>s para garantizar los principios de legalidad, imparcialidad, equidad, certeza y transparencia del proceso electoral.</w:t>
            </w:r>
          </w:p>
        </w:tc>
        <w:tc>
          <w:tcPr>
            <w:tcW w:w="2672" w:type="dxa"/>
            <w:tcBorders>
              <w:bottom w:val="nil"/>
            </w:tcBorders>
            <w:shd w:val="clear" w:color="auto" w:fill="auto"/>
          </w:tcPr>
          <w:p w:rsidR="00CE2027" w:rsidRPr="00324A2D" w:rsidRDefault="00CE2027" w:rsidP="00A75A52">
            <w:pPr>
              <w:spacing w:before="20" w:after="20" w:line="199" w:lineRule="exact"/>
              <w:jc w:val="both"/>
              <w:rPr>
                <w:rFonts w:ascii="Arial" w:hAnsi="Arial" w:cs="Arial"/>
                <w:sz w:val="16"/>
                <w:szCs w:val="16"/>
              </w:rPr>
            </w:pPr>
          </w:p>
        </w:tc>
        <w:tc>
          <w:tcPr>
            <w:tcW w:w="2385" w:type="dxa"/>
            <w:tcBorders>
              <w:bottom w:val="nil"/>
            </w:tcBorders>
            <w:shd w:val="clear" w:color="auto" w:fill="auto"/>
          </w:tcPr>
          <w:p w:rsidR="00CE2027" w:rsidRPr="00324A2D" w:rsidRDefault="00CE2027" w:rsidP="00A75A52">
            <w:pPr>
              <w:spacing w:before="20" w:after="20" w:line="199" w:lineRule="exact"/>
              <w:jc w:val="both"/>
              <w:rPr>
                <w:rFonts w:ascii="Arial" w:hAnsi="Arial" w:cs="Arial"/>
                <w:sz w:val="16"/>
                <w:szCs w:val="16"/>
              </w:rPr>
            </w:pPr>
            <w:r w:rsidRPr="00324A2D">
              <w:rPr>
                <w:rFonts w:ascii="Arial" w:hAnsi="Arial" w:cs="Arial"/>
                <w:sz w:val="16"/>
                <w:szCs w:val="16"/>
              </w:rPr>
              <w:t>En ejercicio de su libertad de autoorganización.</w:t>
            </w:r>
          </w:p>
        </w:tc>
      </w:tr>
      <w:tr w:rsidR="00CE2027" w:rsidRPr="00324A2D">
        <w:tc>
          <w:tcPr>
            <w:tcW w:w="4056" w:type="dxa"/>
            <w:gridSpan w:val="2"/>
            <w:tcBorders>
              <w:top w:val="nil"/>
              <w:bottom w:val="nil"/>
            </w:tcBorders>
            <w:shd w:val="clear" w:color="auto" w:fill="auto"/>
          </w:tcPr>
          <w:p w:rsidR="00CE2027" w:rsidRPr="00324A2D" w:rsidRDefault="00CE2027" w:rsidP="00A75A52">
            <w:pPr>
              <w:pStyle w:val="Default"/>
              <w:spacing w:before="20" w:after="20" w:line="199" w:lineRule="exact"/>
              <w:jc w:val="both"/>
              <w:rPr>
                <w:bCs/>
                <w:color w:val="auto"/>
                <w:sz w:val="16"/>
                <w:szCs w:val="16"/>
              </w:rPr>
            </w:pPr>
            <w:r w:rsidRPr="00324A2D">
              <w:rPr>
                <w:bCs/>
                <w:color w:val="auto"/>
                <w:sz w:val="16"/>
                <w:szCs w:val="16"/>
              </w:rPr>
              <w:t>II.</w:t>
            </w:r>
            <w:r w:rsidRPr="00324A2D">
              <w:rPr>
                <w:b/>
                <w:bCs/>
                <w:color w:val="auto"/>
                <w:sz w:val="16"/>
                <w:szCs w:val="16"/>
              </w:rPr>
              <w:t xml:space="preserve"> </w:t>
            </w:r>
            <w:r w:rsidRPr="00324A2D">
              <w:rPr>
                <w:color w:val="auto"/>
                <w:sz w:val="16"/>
                <w:szCs w:val="16"/>
              </w:rPr>
              <w:t>Realizar de forma supletoria las tareas encomendadas a la Comisión Nacional de Elecciones Intern</w:t>
            </w:r>
            <w:r w:rsidRPr="00324A2D">
              <w:rPr>
                <w:b/>
                <w:color w:val="auto"/>
                <w:sz w:val="16"/>
                <w:szCs w:val="16"/>
              </w:rPr>
              <w:t>a</w:t>
            </w:r>
            <w:r w:rsidRPr="00324A2D">
              <w:rPr>
                <w:color w:val="auto"/>
                <w:sz w:val="16"/>
                <w:szCs w:val="16"/>
              </w:rPr>
              <w:t xml:space="preserve">s en aquéllos casos en que esta última incumpla con las mismas </w:t>
            </w:r>
            <w:r w:rsidRPr="00324A2D">
              <w:rPr>
                <w:b/>
                <w:color w:val="auto"/>
                <w:sz w:val="16"/>
                <w:szCs w:val="16"/>
              </w:rPr>
              <w:t>o</w:t>
            </w:r>
            <w:r w:rsidRPr="00324A2D">
              <w:rPr>
                <w:color w:val="auto"/>
                <w:sz w:val="16"/>
                <w:szCs w:val="16"/>
              </w:rPr>
              <w:t xml:space="preserve"> incurra en irregularidades graves que pongan en peligro el desarrollo del proceso electoral.</w:t>
            </w:r>
          </w:p>
        </w:tc>
        <w:tc>
          <w:tcPr>
            <w:tcW w:w="4063" w:type="dxa"/>
            <w:tcBorders>
              <w:top w:val="nil"/>
              <w:bottom w:val="nil"/>
            </w:tcBorders>
            <w:shd w:val="clear" w:color="auto" w:fill="auto"/>
          </w:tcPr>
          <w:p w:rsidR="00CE2027" w:rsidRPr="00324A2D" w:rsidRDefault="00CE2027" w:rsidP="00A75A52">
            <w:pPr>
              <w:pStyle w:val="ListParagraph1"/>
              <w:spacing w:before="20" w:after="20" w:line="199" w:lineRule="exact"/>
              <w:ind w:left="0"/>
              <w:jc w:val="both"/>
              <w:rPr>
                <w:sz w:val="16"/>
                <w:szCs w:val="16"/>
              </w:rPr>
            </w:pPr>
            <w:r w:rsidRPr="00324A2D">
              <w:rPr>
                <w:sz w:val="16"/>
                <w:szCs w:val="16"/>
              </w:rPr>
              <w:t xml:space="preserve">II. Realizar de forma supletoria las tareas encomendadas a la </w:t>
            </w:r>
            <w:r w:rsidRPr="00324A2D">
              <w:rPr>
                <w:spacing w:val="-1"/>
                <w:sz w:val="16"/>
                <w:szCs w:val="16"/>
              </w:rPr>
              <w:t>Comisión Nacional de Elecciones</w:t>
            </w:r>
            <w:r w:rsidRPr="00324A2D">
              <w:rPr>
                <w:b/>
                <w:spacing w:val="57"/>
                <w:sz w:val="16"/>
                <w:szCs w:val="16"/>
              </w:rPr>
              <w:t xml:space="preserve"> y</w:t>
            </w:r>
            <w:r w:rsidRPr="00324A2D">
              <w:rPr>
                <w:b/>
                <w:spacing w:val="-1"/>
                <w:sz w:val="16"/>
                <w:szCs w:val="16"/>
              </w:rPr>
              <w:t xml:space="preserve"> Pr</w:t>
            </w:r>
            <w:r w:rsidRPr="00324A2D">
              <w:rPr>
                <w:b/>
                <w:sz w:val="16"/>
                <w:szCs w:val="16"/>
              </w:rPr>
              <w:t>o</w:t>
            </w:r>
            <w:r w:rsidRPr="00324A2D">
              <w:rPr>
                <w:b/>
                <w:spacing w:val="-1"/>
                <w:sz w:val="16"/>
                <w:szCs w:val="16"/>
              </w:rPr>
              <w:t>cedimient</w:t>
            </w:r>
            <w:r w:rsidRPr="00324A2D">
              <w:rPr>
                <w:b/>
                <w:sz w:val="16"/>
                <w:szCs w:val="16"/>
              </w:rPr>
              <w:t>os</w:t>
            </w:r>
            <w:r w:rsidRPr="00324A2D">
              <w:rPr>
                <w:b/>
                <w:spacing w:val="57"/>
                <w:sz w:val="16"/>
                <w:szCs w:val="16"/>
              </w:rPr>
              <w:t xml:space="preserve"> </w:t>
            </w:r>
            <w:r w:rsidRPr="00324A2D">
              <w:rPr>
                <w:spacing w:val="-1"/>
                <w:sz w:val="16"/>
                <w:szCs w:val="16"/>
              </w:rPr>
              <w:t>Intern</w:t>
            </w:r>
            <w:r w:rsidRPr="00324A2D">
              <w:rPr>
                <w:b/>
                <w:spacing w:val="-1"/>
                <w:sz w:val="16"/>
                <w:szCs w:val="16"/>
              </w:rPr>
              <w:t>o</w:t>
            </w:r>
            <w:r w:rsidRPr="00324A2D">
              <w:rPr>
                <w:sz w:val="16"/>
                <w:szCs w:val="16"/>
              </w:rPr>
              <w:t>s en aquéllos casos en que esta última incumpla con las mismas</w:t>
            </w:r>
            <w:r w:rsidRPr="00324A2D">
              <w:rPr>
                <w:b/>
                <w:sz w:val="16"/>
                <w:szCs w:val="16"/>
              </w:rPr>
              <w:t>,</w:t>
            </w:r>
            <w:r w:rsidRPr="00324A2D">
              <w:rPr>
                <w:sz w:val="16"/>
                <w:szCs w:val="16"/>
              </w:rPr>
              <w:t xml:space="preserve"> incurra en irregularidades graves que pongan en peligro el desarrollo del proceso electoral </w:t>
            </w:r>
            <w:r w:rsidRPr="00324A2D">
              <w:rPr>
                <w:b/>
                <w:sz w:val="16"/>
                <w:szCs w:val="16"/>
              </w:rPr>
              <w:t>o cuando la Comisión Ejecutiva Nacional considere que existen irregularidades graves que pongan en riesgo el desarrollo de un .proceso de elección de dirigentes o un proceso electoral constitucional.</w:t>
            </w:r>
            <w:r w:rsidRPr="00324A2D">
              <w:rPr>
                <w:sz w:val="16"/>
                <w:szCs w:val="16"/>
              </w:rPr>
              <w:t xml:space="preserve"> </w:t>
            </w:r>
          </w:p>
          <w:p w:rsidR="00CE2027" w:rsidRPr="00324A2D" w:rsidRDefault="00CE2027" w:rsidP="00A75A52">
            <w:pPr>
              <w:pStyle w:val="ListParagraph1"/>
              <w:spacing w:before="20" w:after="20" w:line="199" w:lineRule="exact"/>
              <w:ind w:left="0"/>
              <w:jc w:val="both"/>
              <w:rPr>
                <w:rFonts w:eastAsia="Calibri"/>
                <w:sz w:val="16"/>
                <w:szCs w:val="16"/>
              </w:rPr>
            </w:pPr>
            <w:r w:rsidRPr="00324A2D">
              <w:rPr>
                <w:b/>
                <w:sz w:val="16"/>
                <w:szCs w:val="16"/>
              </w:rPr>
              <w:t xml:space="preserve">En aquellos casos en que ejerza de forma supletoria las tareas encomendadas a la </w:t>
            </w:r>
            <w:r w:rsidRPr="00324A2D">
              <w:rPr>
                <w:b/>
                <w:spacing w:val="-1"/>
                <w:sz w:val="16"/>
                <w:szCs w:val="16"/>
              </w:rPr>
              <w:t>Comisión Nacional de Elecciones</w:t>
            </w:r>
            <w:r w:rsidRPr="00324A2D">
              <w:rPr>
                <w:b/>
                <w:spacing w:val="57"/>
                <w:sz w:val="16"/>
                <w:szCs w:val="16"/>
              </w:rPr>
              <w:t xml:space="preserve"> y </w:t>
            </w:r>
            <w:r w:rsidRPr="00324A2D">
              <w:rPr>
                <w:b/>
                <w:spacing w:val="-1"/>
                <w:sz w:val="16"/>
                <w:szCs w:val="16"/>
              </w:rPr>
              <w:t>Pro</w:t>
            </w:r>
            <w:r w:rsidRPr="00324A2D">
              <w:rPr>
                <w:b/>
                <w:sz w:val="16"/>
                <w:szCs w:val="16"/>
              </w:rPr>
              <w:t>c</w:t>
            </w:r>
            <w:r w:rsidRPr="00324A2D">
              <w:rPr>
                <w:b/>
                <w:spacing w:val="-1"/>
                <w:sz w:val="16"/>
                <w:szCs w:val="16"/>
              </w:rPr>
              <w:t>edimiento</w:t>
            </w:r>
            <w:r w:rsidRPr="00324A2D">
              <w:rPr>
                <w:b/>
                <w:sz w:val="16"/>
                <w:szCs w:val="16"/>
              </w:rPr>
              <w:t>s</w:t>
            </w:r>
            <w:r w:rsidRPr="00324A2D">
              <w:rPr>
                <w:b/>
                <w:spacing w:val="57"/>
                <w:sz w:val="16"/>
                <w:szCs w:val="16"/>
              </w:rPr>
              <w:t xml:space="preserve"> </w:t>
            </w:r>
            <w:r w:rsidRPr="00324A2D">
              <w:rPr>
                <w:b/>
                <w:spacing w:val="-1"/>
                <w:sz w:val="16"/>
                <w:szCs w:val="16"/>
              </w:rPr>
              <w:t>Interno</w:t>
            </w:r>
            <w:r w:rsidRPr="00324A2D">
              <w:rPr>
                <w:b/>
                <w:sz w:val="16"/>
                <w:szCs w:val="16"/>
              </w:rPr>
              <w:t>s, contará con las mismas facultades y atribuciones previstas para esta última Comisión, realizando los ajustes que crea necesarios a los plazos correspo</w:t>
            </w:r>
            <w:r w:rsidRPr="006365A0">
              <w:rPr>
                <w:rFonts w:ascii="Arial Negrita" w:hAnsi="Arial Negrita"/>
                <w:b/>
                <w:strike/>
                <w:sz w:val="16"/>
                <w:szCs w:val="16"/>
              </w:rPr>
              <w:t>ndientes.</w:t>
            </w:r>
          </w:p>
        </w:tc>
        <w:tc>
          <w:tcPr>
            <w:tcW w:w="2672" w:type="dxa"/>
            <w:tcBorders>
              <w:top w:val="nil"/>
              <w:bottom w:val="nil"/>
            </w:tcBorders>
            <w:shd w:val="clear" w:color="auto" w:fill="auto"/>
          </w:tcPr>
          <w:p w:rsidR="00CE2027" w:rsidRPr="00324A2D" w:rsidRDefault="00CE2027" w:rsidP="00A75A52">
            <w:pPr>
              <w:spacing w:before="20" w:after="20" w:line="199" w:lineRule="exact"/>
              <w:jc w:val="both"/>
              <w:rPr>
                <w:rFonts w:ascii="Arial" w:hAnsi="Arial" w:cs="Arial"/>
                <w:sz w:val="16"/>
                <w:szCs w:val="16"/>
              </w:rPr>
            </w:pPr>
          </w:p>
        </w:tc>
        <w:tc>
          <w:tcPr>
            <w:tcW w:w="2385" w:type="dxa"/>
            <w:tcBorders>
              <w:top w:val="nil"/>
              <w:bottom w:val="nil"/>
            </w:tcBorders>
            <w:shd w:val="clear" w:color="auto" w:fill="auto"/>
          </w:tcPr>
          <w:p w:rsidR="00CE2027" w:rsidRPr="00324A2D" w:rsidRDefault="00CE2027" w:rsidP="00A75A52">
            <w:pPr>
              <w:spacing w:before="20" w:after="20" w:line="199" w:lineRule="exact"/>
              <w:jc w:val="both"/>
              <w:rPr>
                <w:rFonts w:ascii="Arial" w:hAnsi="Arial" w:cs="Arial"/>
                <w:sz w:val="16"/>
                <w:szCs w:val="16"/>
              </w:rPr>
            </w:pPr>
          </w:p>
        </w:tc>
      </w:tr>
      <w:tr w:rsidR="00CE2027" w:rsidRPr="00324A2D">
        <w:tc>
          <w:tcPr>
            <w:tcW w:w="4056" w:type="dxa"/>
            <w:gridSpan w:val="2"/>
            <w:tcBorders>
              <w:top w:val="nil"/>
              <w:bottom w:val="nil"/>
            </w:tcBorders>
            <w:shd w:val="clear" w:color="auto" w:fill="auto"/>
          </w:tcPr>
          <w:p w:rsidR="00CE2027" w:rsidRPr="00324A2D" w:rsidRDefault="00CE2027" w:rsidP="00A75A52">
            <w:pPr>
              <w:pStyle w:val="Default"/>
              <w:spacing w:before="20" w:after="20" w:line="199" w:lineRule="exact"/>
              <w:jc w:val="both"/>
              <w:rPr>
                <w:bCs/>
                <w:color w:val="auto"/>
                <w:sz w:val="16"/>
                <w:szCs w:val="16"/>
              </w:rPr>
            </w:pPr>
            <w:r w:rsidRPr="00324A2D">
              <w:rPr>
                <w:color w:val="auto"/>
                <w:sz w:val="16"/>
                <w:szCs w:val="16"/>
              </w:rPr>
              <w:t>La</w:t>
            </w:r>
            <w:r w:rsidRPr="00324A2D">
              <w:rPr>
                <w:b/>
                <w:color w:val="auto"/>
                <w:sz w:val="16"/>
                <w:szCs w:val="16"/>
              </w:rPr>
              <w:t xml:space="preserve"> mayoría de los integrantes presentes de la </w:t>
            </w:r>
            <w:r w:rsidRPr="00324A2D">
              <w:rPr>
                <w:color w:val="auto"/>
                <w:sz w:val="16"/>
                <w:szCs w:val="16"/>
              </w:rPr>
              <w:t>Comisión</w:t>
            </w:r>
            <w:r w:rsidRPr="00324A2D">
              <w:rPr>
                <w:b/>
                <w:color w:val="auto"/>
                <w:sz w:val="16"/>
                <w:szCs w:val="16"/>
              </w:rPr>
              <w:t xml:space="preserve"> </w:t>
            </w:r>
            <w:r w:rsidRPr="00324A2D">
              <w:rPr>
                <w:color w:val="auto"/>
                <w:sz w:val="16"/>
                <w:szCs w:val="16"/>
              </w:rPr>
              <w:t>resolverá</w:t>
            </w:r>
            <w:r w:rsidRPr="00324A2D">
              <w:rPr>
                <w:b/>
                <w:color w:val="auto"/>
                <w:sz w:val="16"/>
                <w:szCs w:val="16"/>
              </w:rPr>
              <w:t xml:space="preserve"> </w:t>
            </w:r>
            <w:r w:rsidRPr="00324A2D">
              <w:rPr>
                <w:color w:val="auto"/>
                <w:sz w:val="16"/>
                <w:szCs w:val="16"/>
              </w:rPr>
              <w:t>y</w:t>
            </w:r>
            <w:r w:rsidRPr="00324A2D">
              <w:rPr>
                <w:b/>
                <w:color w:val="auto"/>
                <w:sz w:val="16"/>
                <w:szCs w:val="16"/>
              </w:rPr>
              <w:t xml:space="preserve">/o firmará </w:t>
            </w:r>
            <w:r w:rsidRPr="00324A2D">
              <w:rPr>
                <w:color w:val="auto"/>
                <w:sz w:val="16"/>
                <w:szCs w:val="16"/>
              </w:rPr>
              <w:t>cuándo y en qué momento</w:t>
            </w:r>
            <w:r w:rsidRPr="00324A2D">
              <w:rPr>
                <w:b/>
                <w:color w:val="auto"/>
                <w:sz w:val="16"/>
                <w:szCs w:val="16"/>
              </w:rPr>
              <w:t xml:space="preserve">, en su caso, </w:t>
            </w:r>
            <w:r w:rsidRPr="00324A2D">
              <w:rPr>
                <w:color w:val="auto"/>
                <w:sz w:val="16"/>
                <w:szCs w:val="16"/>
              </w:rPr>
              <w:t xml:space="preserve">se cumplen los supuestos previamente señalados que justifiquen su acción supletoria, </w:t>
            </w:r>
            <w:r w:rsidRPr="00324A2D">
              <w:rPr>
                <w:b/>
                <w:color w:val="auto"/>
                <w:sz w:val="16"/>
                <w:szCs w:val="16"/>
              </w:rPr>
              <w:t xml:space="preserve">informando </w:t>
            </w:r>
            <w:r w:rsidRPr="00324A2D">
              <w:rPr>
                <w:color w:val="auto"/>
                <w:sz w:val="16"/>
                <w:szCs w:val="16"/>
              </w:rPr>
              <w:t>a los Órganos de Dirección Nacional</w:t>
            </w:r>
            <w:r w:rsidRPr="00324A2D">
              <w:rPr>
                <w:b/>
                <w:color w:val="auto"/>
                <w:sz w:val="16"/>
                <w:szCs w:val="16"/>
              </w:rPr>
              <w:t xml:space="preserve"> </w:t>
            </w:r>
            <w:r w:rsidRPr="00324A2D">
              <w:rPr>
                <w:color w:val="auto"/>
                <w:sz w:val="16"/>
                <w:szCs w:val="16"/>
              </w:rPr>
              <w:t>permanentes, el estado que guardan las distintas etapas del proceso de elección para su conocimiento.</w:t>
            </w:r>
          </w:p>
        </w:tc>
        <w:tc>
          <w:tcPr>
            <w:tcW w:w="4063" w:type="dxa"/>
            <w:tcBorders>
              <w:top w:val="nil"/>
              <w:bottom w:val="nil"/>
            </w:tcBorders>
            <w:shd w:val="clear" w:color="auto" w:fill="auto"/>
          </w:tcPr>
          <w:p w:rsidR="00CE2027" w:rsidRPr="00324A2D" w:rsidRDefault="00CE2027" w:rsidP="00A75A52">
            <w:pPr>
              <w:pStyle w:val="ListParagraph1"/>
              <w:spacing w:before="20" w:after="20" w:line="199" w:lineRule="exact"/>
              <w:ind w:left="0"/>
              <w:jc w:val="both"/>
              <w:rPr>
                <w:rFonts w:eastAsia="Calibri"/>
                <w:sz w:val="16"/>
                <w:szCs w:val="16"/>
              </w:rPr>
            </w:pPr>
            <w:r w:rsidRPr="00324A2D">
              <w:rPr>
                <w:sz w:val="16"/>
                <w:szCs w:val="16"/>
              </w:rPr>
              <w:t>La</w:t>
            </w:r>
            <w:r w:rsidRPr="00324A2D">
              <w:rPr>
                <w:b/>
                <w:sz w:val="16"/>
                <w:szCs w:val="16"/>
              </w:rPr>
              <w:t xml:space="preserve"> </w:t>
            </w:r>
            <w:r w:rsidRPr="00324A2D">
              <w:rPr>
                <w:sz w:val="16"/>
                <w:szCs w:val="16"/>
              </w:rPr>
              <w:t>Comisión</w:t>
            </w:r>
            <w:r w:rsidRPr="00324A2D">
              <w:rPr>
                <w:b/>
                <w:sz w:val="16"/>
                <w:szCs w:val="16"/>
              </w:rPr>
              <w:t xml:space="preserve"> Ejecutiva Nacional </w:t>
            </w:r>
            <w:r w:rsidRPr="00324A2D">
              <w:rPr>
                <w:sz w:val="16"/>
                <w:szCs w:val="16"/>
              </w:rPr>
              <w:t>resolverá y</w:t>
            </w:r>
            <w:r w:rsidRPr="00324A2D">
              <w:rPr>
                <w:b/>
                <w:sz w:val="16"/>
                <w:szCs w:val="16"/>
              </w:rPr>
              <w:t xml:space="preserve"> determinará </w:t>
            </w:r>
            <w:r w:rsidRPr="00324A2D">
              <w:rPr>
                <w:sz w:val="16"/>
                <w:szCs w:val="16"/>
              </w:rPr>
              <w:t>cuándo y en qué momento</w:t>
            </w:r>
            <w:r w:rsidRPr="00324A2D">
              <w:rPr>
                <w:b/>
                <w:sz w:val="16"/>
                <w:szCs w:val="16"/>
              </w:rPr>
              <w:t xml:space="preserve"> </w:t>
            </w:r>
            <w:r w:rsidRPr="00324A2D">
              <w:rPr>
                <w:sz w:val="16"/>
                <w:szCs w:val="16"/>
              </w:rPr>
              <w:t>se cumplen los supuestos previamente señalados que justifiquen la acción supletoria</w:t>
            </w:r>
            <w:r w:rsidRPr="00324A2D">
              <w:rPr>
                <w:b/>
                <w:sz w:val="16"/>
                <w:szCs w:val="16"/>
              </w:rPr>
              <w:t xml:space="preserve"> de la </w:t>
            </w:r>
            <w:r w:rsidRPr="00324A2D">
              <w:rPr>
                <w:b/>
                <w:spacing w:val="-1"/>
                <w:sz w:val="16"/>
                <w:szCs w:val="16"/>
              </w:rPr>
              <w:t>Comisión Nacional de Vigilancia de Elecciones</w:t>
            </w:r>
            <w:r w:rsidRPr="00324A2D">
              <w:rPr>
                <w:b/>
                <w:spacing w:val="57"/>
                <w:sz w:val="16"/>
                <w:szCs w:val="16"/>
              </w:rPr>
              <w:t xml:space="preserve"> y </w:t>
            </w:r>
            <w:r w:rsidRPr="00324A2D">
              <w:rPr>
                <w:b/>
                <w:spacing w:val="-1"/>
                <w:sz w:val="16"/>
                <w:szCs w:val="16"/>
              </w:rPr>
              <w:t>Pro</w:t>
            </w:r>
            <w:r w:rsidRPr="00324A2D">
              <w:rPr>
                <w:b/>
                <w:sz w:val="16"/>
                <w:szCs w:val="16"/>
              </w:rPr>
              <w:t>c</w:t>
            </w:r>
            <w:r w:rsidRPr="00324A2D">
              <w:rPr>
                <w:b/>
                <w:spacing w:val="-1"/>
                <w:sz w:val="16"/>
                <w:szCs w:val="16"/>
              </w:rPr>
              <w:t>edimiento</w:t>
            </w:r>
            <w:r w:rsidRPr="00324A2D">
              <w:rPr>
                <w:b/>
                <w:sz w:val="16"/>
                <w:szCs w:val="16"/>
              </w:rPr>
              <w:t>s</w:t>
            </w:r>
            <w:r w:rsidRPr="00324A2D">
              <w:rPr>
                <w:b/>
                <w:spacing w:val="57"/>
                <w:sz w:val="16"/>
                <w:szCs w:val="16"/>
              </w:rPr>
              <w:t xml:space="preserve"> </w:t>
            </w:r>
            <w:r w:rsidRPr="00324A2D">
              <w:rPr>
                <w:b/>
                <w:spacing w:val="-1"/>
                <w:sz w:val="16"/>
                <w:szCs w:val="16"/>
              </w:rPr>
              <w:t>Internos</w:t>
            </w:r>
            <w:r w:rsidRPr="00324A2D">
              <w:rPr>
                <w:b/>
                <w:sz w:val="16"/>
                <w:szCs w:val="16"/>
              </w:rPr>
              <w:t xml:space="preserve">, esta última informará </w:t>
            </w:r>
            <w:r w:rsidRPr="00324A2D">
              <w:rPr>
                <w:sz w:val="16"/>
                <w:szCs w:val="16"/>
              </w:rPr>
              <w:t>a los Órganos de Dirección Nacional</w:t>
            </w:r>
            <w:r w:rsidRPr="00324A2D">
              <w:rPr>
                <w:b/>
                <w:sz w:val="16"/>
                <w:szCs w:val="16"/>
              </w:rPr>
              <w:t xml:space="preserve"> </w:t>
            </w:r>
            <w:r w:rsidRPr="00324A2D">
              <w:rPr>
                <w:sz w:val="16"/>
                <w:szCs w:val="16"/>
              </w:rPr>
              <w:t>permanentes, el estado que guardan las distintas etapas del proceso de elección para su conocimiento.</w:t>
            </w:r>
          </w:p>
        </w:tc>
        <w:tc>
          <w:tcPr>
            <w:tcW w:w="2672" w:type="dxa"/>
            <w:tcBorders>
              <w:top w:val="nil"/>
              <w:bottom w:val="nil"/>
            </w:tcBorders>
            <w:shd w:val="clear" w:color="auto" w:fill="auto"/>
          </w:tcPr>
          <w:p w:rsidR="00CE2027" w:rsidRPr="00324A2D" w:rsidRDefault="00CE2027" w:rsidP="00A75A52">
            <w:pPr>
              <w:spacing w:before="20" w:after="20" w:line="199" w:lineRule="exact"/>
              <w:jc w:val="both"/>
              <w:rPr>
                <w:rFonts w:ascii="Arial" w:hAnsi="Arial" w:cs="Arial"/>
                <w:sz w:val="16"/>
                <w:szCs w:val="16"/>
              </w:rPr>
            </w:pPr>
          </w:p>
        </w:tc>
        <w:tc>
          <w:tcPr>
            <w:tcW w:w="2385" w:type="dxa"/>
            <w:tcBorders>
              <w:top w:val="nil"/>
              <w:bottom w:val="nil"/>
            </w:tcBorders>
            <w:shd w:val="clear" w:color="auto" w:fill="auto"/>
          </w:tcPr>
          <w:p w:rsidR="00CE2027" w:rsidRPr="00324A2D" w:rsidRDefault="00CE2027" w:rsidP="00A75A52">
            <w:pPr>
              <w:spacing w:before="20" w:after="20" w:line="199" w:lineRule="exact"/>
              <w:jc w:val="both"/>
              <w:rPr>
                <w:rFonts w:ascii="Arial" w:hAnsi="Arial" w:cs="Arial"/>
                <w:sz w:val="16"/>
                <w:szCs w:val="16"/>
              </w:rPr>
            </w:pPr>
          </w:p>
        </w:tc>
      </w:tr>
      <w:tr w:rsidR="00CE2027" w:rsidRPr="00324A2D">
        <w:tc>
          <w:tcPr>
            <w:tcW w:w="4056" w:type="dxa"/>
            <w:gridSpan w:val="2"/>
            <w:tcBorders>
              <w:top w:val="nil"/>
              <w:bottom w:val="single" w:sz="6" w:space="0" w:color="auto"/>
            </w:tcBorders>
            <w:shd w:val="clear" w:color="auto" w:fill="auto"/>
          </w:tcPr>
          <w:p w:rsidR="00CE2027" w:rsidRPr="00324A2D" w:rsidRDefault="00CE2027" w:rsidP="00A75A52">
            <w:pPr>
              <w:pStyle w:val="Default"/>
              <w:widowControl w:val="0"/>
              <w:spacing w:before="20" w:after="20" w:line="199" w:lineRule="exact"/>
              <w:jc w:val="both"/>
              <w:rPr>
                <w:b/>
                <w:bCs/>
                <w:color w:val="auto"/>
                <w:sz w:val="16"/>
                <w:szCs w:val="16"/>
              </w:rPr>
            </w:pPr>
            <w:r w:rsidRPr="00324A2D">
              <w:rPr>
                <w:color w:val="auto"/>
                <w:sz w:val="16"/>
                <w:szCs w:val="16"/>
              </w:rPr>
              <w:t>En aquéllos casos en que la Comisión Nacional de Vigilancia de Elecciones Intern</w:t>
            </w:r>
            <w:r w:rsidRPr="00324A2D">
              <w:rPr>
                <w:b/>
                <w:color w:val="auto"/>
                <w:sz w:val="16"/>
                <w:szCs w:val="16"/>
              </w:rPr>
              <w:t>a</w:t>
            </w:r>
            <w:r w:rsidRPr="00324A2D">
              <w:rPr>
                <w:color w:val="auto"/>
                <w:sz w:val="16"/>
                <w:szCs w:val="16"/>
              </w:rPr>
              <w:t xml:space="preserve">s realice de manera supletoria las funciones y atribuciones mencionadas en la fracción anterior, informará a través de estrados </w:t>
            </w:r>
            <w:r w:rsidRPr="00324A2D">
              <w:rPr>
                <w:b/>
                <w:color w:val="auto"/>
                <w:sz w:val="16"/>
                <w:szCs w:val="16"/>
              </w:rPr>
              <w:t>y</w:t>
            </w:r>
            <w:r w:rsidRPr="00324A2D">
              <w:rPr>
                <w:color w:val="auto"/>
                <w:sz w:val="16"/>
                <w:szCs w:val="16"/>
              </w:rPr>
              <w:t xml:space="preserve"> la página web oficial del Partido para proveer de certeza a los militantes y afiliados.</w:t>
            </w:r>
          </w:p>
        </w:tc>
        <w:tc>
          <w:tcPr>
            <w:tcW w:w="4063" w:type="dxa"/>
            <w:tcBorders>
              <w:top w:val="nil"/>
              <w:bottom w:val="single" w:sz="6" w:space="0" w:color="auto"/>
            </w:tcBorders>
            <w:shd w:val="clear" w:color="auto" w:fill="auto"/>
          </w:tcPr>
          <w:p w:rsidR="00CE2027" w:rsidRPr="00324A2D" w:rsidRDefault="00CE2027" w:rsidP="00A75A52">
            <w:pPr>
              <w:spacing w:before="20" w:after="20" w:line="199" w:lineRule="exact"/>
              <w:contextualSpacing/>
              <w:jc w:val="both"/>
              <w:rPr>
                <w:rFonts w:ascii="Arial" w:eastAsia="Calibri" w:hAnsi="Arial" w:cs="Arial"/>
                <w:b/>
                <w:sz w:val="16"/>
                <w:szCs w:val="16"/>
              </w:rPr>
            </w:pPr>
            <w:r w:rsidRPr="00324A2D">
              <w:rPr>
                <w:rFonts w:ascii="Arial" w:eastAsia="Calibri" w:hAnsi="Arial" w:cs="Arial"/>
                <w:sz w:val="16"/>
                <w:szCs w:val="16"/>
              </w:rPr>
              <w:t xml:space="preserve">En aquéllos casos en que la </w:t>
            </w:r>
            <w:r w:rsidRPr="00324A2D">
              <w:rPr>
                <w:rFonts w:ascii="Arial" w:eastAsia="Calibri" w:hAnsi="Arial" w:cs="Arial"/>
                <w:spacing w:val="-1"/>
                <w:sz w:val="16"/>
                <w:szCs w:val="16"/>
              </w:rPr>
              <w:t>Comisión Nacional de Vigilancia de Elecciones</w:t>
            </w:r>
            <w:r w:rsidRPr="00324A2D">
              <w:rPr>
                <w:rFonts w:ascii="Arial" w:eastAsia="Calibri" w:hAnsi="Arial" w:cs="Arial"/>
                <w:b/>
                <w:spacing w:val="57"/>
                <w:sz w:val="16"/>
                <w:szCs w:val="16"/>
              </w:rPr>
              <w:t xml:space="preserve"> y </w:t>
            </w:r>
            <w:r w:rsidRPr="00324A2D">
              <w:rPr>
                <w:rFonts w:ascii="Arial" w:eastAsia="Calibri" w:hAnsi="Arial" w:cs="Arial"/>
                <w:b/>
                <w:spacing w:val="-1"/>
                <w:sz w:val="16"/>
                <w:szCs w:val="16"/>
              </w:rPr>
              <w:t>Pro</w:t>
            </w:r>
            <w:r w:rsidRPr="00324A2D">
              <w:rPr>
                <w:rFonts w:ascii="Arial" w:eastAsia="Calibri" w:hAnsi="Arial" w:cs="Arial"/>
                <w:b/>
                <w:sz w:val="16"/>
                <w:szCs w:val="16"/>
              </w:rPr>
              <w:t>c</w:t>
            </w:r>
            <w:r w:rsidRPr="00324A2D">
              <w:rPr>
                <w:rFonts w:ascii="Arial" w:eastAsia="Calibri" w:hAnsi="Arial" w:cs="Arial"/>
                <w:b/>
                <w:spacing w:val="-1"/>
                <w:sz w:val="16"/>
                <w:szCs w:val="16"/>
              </w:rPr>
              <w:t>edimiento</w:t>
            </w:r>
            <w:r w:rsidRPr="00324A2D">
              <w:rPr>
                <w:rFonts w:ascii="Arial" w:eastAsia="Calibri" w:hAnsi="Arial" w:cs="Arial"/>
                <w:b/>
                <w:sz w:val="16"/>
                <w:szCs w:val="16"/>
              </w:rPr>
              <w:t>s</w:t>
            </w:r>
            <w:r w:rsidRPr="00324A2D">
              <w:rPr>
                <w:rFonts w:ascii="Arial" w:eastAsia="Calibri" w:hAnsi="Arial" w:cs="Arial"/>
                <w:b/>
                <w:spacing w:val="57"/>
                <w:sz w:val="16"/>
                <w:szCs w:val="16"/>
              </w:rPr>
              <w:t xml:space="preserve"> </w:t>
            </w:r>
            <w:r w:rsidRPr="00324A2D">
              <w:rPr>
                <w:rFonts w:ascii="Arial" w:eastAsia="Calibri" w:hAnsi="Arial" w:cs="Arial"/>
                <w:spacing w:val="-1"/>
                <w:sz w:val="16"/>
                <w:szCs w:val="16"/>
              </w:rPr>
              <w:t>Intern</w:t>
            </w:r>
            <w:r w:rsidRPr="00324A2D">
              <w:rPr>
                <w:rFonts w:ascii="Arial" w:eastAsia="Calibri" w:hAnsi="Arial" w:cs="Arial"/>
                <w:b/>
                <w:spacing w:val="-1"/>
                <w:sz w:val="16"/>
                <w:szCs w:val="16"/>
              </w:rPr>
              <w:t>o</w:t>
            </w:r>
            <w:r w:rsidRPr="00324A2D">
              <w:rPr>
                <w:rFonts w:ascii="Arial" w:eastAsia="Calibri" w:hAnsi="Arial" w:cs="Arial"/>
                <w:spacing w:val="-1"/>
                <w:sz w:val="16"/>
                <w:szCs w:val="16"/>
              </w:rPr>
              <w:t>s</w:t>
            </w:r>
            <w:r w:rsidRPr="00324A2D">
              <w:rPr>
                <w:rFonts w:ascii="Arial" w:eastAsia="Calibri" w:hAnsi="Arial" w:cs="Arial"/>
                <w:b/>
                <w:spacing w:val="-1"/>
                <w:sz w:val="16"/>
                <w:szCs w:val="16"/>
              </w:rPr>
              <w:t xml:space="preserve"> </w:t>
            </w:r>
            <w:r w:rsidRPr="00324A2D">
              <w:rPr>
                <w:rFonts w:ascii="Arial" w:eastAsia="Calibri" w:hAnsi="Arial" w:cs="Arial"/>
                <w:sz w:val="16"/>
                <w:szCs w:val="16"/>
              </w:rPr>
              <w:t>realice de manera supletoria las funciones y atribuciones mencionadas en la fracción anterior,</w:t>
            </w:r>
            <w:r w:rsidRPr="00324A2D">
              <w:rPr>
                <w:rFonts w:ascii="Arial" w:eastAsia="Calibri" w:hAnsi="Arial" w:cs="Arial"/>
                <w:b/>
                <w:sz w:val="16"/>
                <w:szCs w:val="16"/>
              </w:rPr>
              <w:t xml:space="preserve"> </w:t>
            </w:r>
            <w:r w:rsidRPr="00324A2D">
              <w:rPr>
                <w:rFonts w:ascii="Arial" w:eastAsia="Calibri" w:hAnsi="Arial" w:cs="Arial"/>
                <w:sz w:val="16"/>
                <w:szCs w:val="16"/>
              </w:rPr>
              <w:t xml:space="preserve">informará a través de estrados </w:t>
            </w:r>
            <w:r w:rsidRPr="00324A2D">
              <w:rPr>
                <w:rFonts w:ascii="Arial" w:eastAsia="Calibri" w:hAnsi="Arial" w:cs="Arial"/>
                <w:b/>
                <w:sz w:val="16"/>
                <w:szCs w:val="16"/>
              </w:rPr>
              <w:t>o en</w:t>
            </w:r>
            <w:r w:rsidRPr="00324A2D">
              <w:rPr>
                <w:rFonts w:ascii="Arial" w:eastAsia="Calibri" w:hAnsi="Arial" w:cs="Arial"/>
                <w:sz w:val="16"/>
                <w:szCs w:val="16"/>
              </w:rPr>
              <w:t xml:space="preserve"> la página </w:t>
            </w:r>
            <w:r w:rsidRPr="00324A2D">
              <w:rPr>
                <w:rFonts w:ascii="Arial" w:eastAsia="Calibri" w:hAnsi="Arial" w:cs="Arial"/>
                <w:i/>
                <w:sz w:val="16"/>
                <w:szCs w:val="16"/>
              </w:rPr>
              <w:t>web</w:t>
            </w:r>
            <w:r w:rsidRPr="00324A2D">
              <w:rPr>
                <w:rFonts w:ascii="Arial" w:eastAsia="Calibri" w:hAnsi="Arial" w:cs="Arial"/>
                <w:sz w:val="16"/>
                <w:szCs w:val="16"/>
              </w:rPr>
              <w:t xml:space="preserve"> oficial del Partido para proveer de certeza a los militantes y afiliados.</w:t>
            </w:r>
          </w:p>
        </w:tc>
        <w:tc>
          <w:tcPr>
            <w:tcW w:w="2672" w:type="dxa"/>
            <w:tcBorders>
              <w:top w:val="nil"/>
              <w:bottom w:val="single" w:sz="6" w:space="0" w:color="auto"/>
            </w:tcBorders>
            <w:shd w:val="clear" w:color="auto" w:fill="auto"/>
          </w:tcPr>
          <w:p w:rsidR="00CE2027" w:rsidRPr="00324A2D" w:rsidRDefault="00CE2027" w:rsidP="00A75A52">
            <w:pPr>
              <w:spacing w:before="20" w:after="20" w:line="199" w:lineRule="exact"/>
              <w:jc w:val="both"/>
              <w:rPr>
                <w:rFonts w:ascii="Arial" w:hAnsi="Arial" w:cs="Arial"/>
                <w:sz w:val="16"/>
                <w:szCs w:val="16"/>
              </w:rPr>
            </w:pPr>
          </w:p>
        </w:tc>
        <w:tc>
          <w:tcPr>
            <w:tcW w:w="2385" w:type="dxa"/>
            <w:tcBorders>
              <w:top w:val="nil"/>
              <w:bottom w:val="single" w:sz="6" w:space="0" w:color="auto"/>
            </w:tcBorders>
            <w:shd w:val="clear" w:color="auto" w:fill="auto"/>
          </w:tcPr>
          <w:p w:rsidR="00CE2027" w:rsidRPr="00324A2D" w:rsidRDefault="00CE2027" w:rsidP="00A75A52">
            <w:pPr>
              <w:spacing w:before="20" w:after="20" w:line="199" w:lineRule="exact"/>
              <w:jc w:val="both"/>
              <w:rPr>
                <w:rFonts w:ascii="Arial" w:hAnsi="Arial" w:cs="Arial"/>
                <w:sz w:val="16"/>
                <w:szCs w:val="16"/>
              </w:rPr>
            </w:pPr>
          </w:p>
        </w:tc>
      </w:tr>
      <w:tr w:rsidR="00CE2027" w:rsidRPr="00324A2D">
        <w:tc>
          <w:tcPr>
            <w:tcW w:w="4056" w:type="dxa"/>
            <w:gridSpan w:val="2"/>
            <w:tcBorders>
              <w:bottom w:val="nil"/>
            </w:tcBorders>
            <w:shd w:val="clear" w:color="auto" w:fill="auto"/>
          </w:tcPr>
          <w:p w:rsidR="00CE2027" w:rsidRPr="00324A2D" w:rsidRDefault="00CE2027" w:rsidP="00A75A52">
            <w:pPr>
              <w:pStyle w:val="Default"/>
              <w:spacing w:before="20" w:after="20" w:line="183" w:lineRule="exact"/>
              <w:jc w:val="both"/>
              <w:rPr>
                <w:bCs/>
                <w:color w:val="auto"/>
                <w:sz w:val="16"/>
                <w:szCs w:val="16"/>
              </w:rPr>
            </w:pPr>
            <w:r w:rsidRPr="00324A2D">
              <w:rPr>
                <w:bCs/>
                <w:color w:val="auto"/>
                <w:sz w:val="16"/>
                <w:szCs w:val="16"/>
              </w:rPr>
              <w:lastRenderedPageBreak/>
              <w:t>Artículo 51.</w:t>
            </w:r>
            <w:r w:rsidRPr="00324A2D">
              <w:rPr>
                <w:b/>
                <w:bCs/>
                <w:color w:val="auto"/>
                <w:sz w:val="16"/>
                <w:szCs w:val="16"/>
              </w:rPr>
              <w:t xml:space="preserve"> </w:t>
            </w:r>
            <w:r w:rsidRPr="00324A2D">
              <w:rPr>
                <w:color w:val="auto"/>
                <w:sz w:val="16"/>
                <w:szCs w:val="16"/>
              </w:rPr>
              <w:t xml:space="preserve">La Comisión Nacional de Garantías, Justicia y Controversias, es de carácter permanente y contará con autonomía para emitir sus resoluciones. Estará integrada por </w:t>
            </w:r>
            <w:r w:rsidRPr="00324A2D">
              <w:rPr>
                <w:bCs/>
                <w:color w:val="auto"/>
                <w:sz w:val="16"/>
                <w:szCs w:val="16"/>
              </w:rPr>
              <w:t>quince</w:t>
            </w:r>
            <w:r w:rsidRPr="00324A2D">
              <w:rPr>
                <w:b/>
                <w:bCs/>
                <w:color w:val="auto"/>
                <w:sz w:val="16"/>
                <w:szCs w:val="16"/>
              </w:rPr>
              <w:t xml:space="preserve"> </w:t>
            </w:r>
            <w:r w:rsidRPr="00324A2D">
              <w:rPr>
                <w:color w:val="auto"/>
                <w:sz w:val="16"/>
                <w:szCs w:val="16"/>
              </w:rPr>
              <w:t xml:space="preserve">miembros electos por el Congreso Nacional. </w:t>
            </w:r>
          </w:p>
        </w:tc>
        <w:tc>
          <w:tcPr>
            <w:tcW w:w="4063" w:type="dxa"/>
            <w:tcBorders>
              <w:bottom w:val="nil"/>
            </w:tcBorders>
            <w:shd w:val="clear" w:color="auto" w:fill="auto"/>
          </w:tcPr>
          <w:p w:rsidR="00CE2027" w:rsidRPr="00324A2D" w:rsidRDefault="00CE2027" w:rsidP="00A75A52">
            <w:pPr>
              <w:shd w:val="clear" w:color="auto" w:fill="FFFFFF"/>
              <w:spacing w:before="20" w:after="20" w:line="183" w:lineRule="exact"/>
              <w:contextualSpacing/>
              <w:jc w:val="both"/>
              <w:rPr>
                <w:rFonts w:ascii="Arial" w:eastAsia="Calibri" w:hAnsi="Arial" w:cs="Arial"/>
                <w:sz w:val="16"/>
                <w:szCs w:val="16"/>
              </w:rPr>
            </w:pPr>
            <w:r w:rsidRPr="00324A2D">
              <w:rPr>
                <w:rFonts w:ascii="Arial" w:eastAsia="Calibri" w:hAnsi="Arial" w:cs="Arial"/>
                <w:sz w:val="16"/>
                <w:szCs w:val="16"/>
              </w:rPr>
              <w:t>Artículo 51.</w:t>
            </w:r>
            <w:r w:rsidRPr="00324A2D">
              <w:rPr>
                <w:rFonts w:ascii="Arial" w:eastAsia="Calibri" w:hAnsi="Arial" w:cs="Arial"/>
                <w:b/>
                <w:sz w:val="16"/>
                <w:szCs w:val="16"/>
              </w:rPr>
              <w:t xml:space="preserve"> </w:t>
            </w:r>
            <w:r w:rsidRPr="00324A2D">
              <w:rPr>
                <w:rFonts w:ascii="Arial" w:eastAsia="Calibri" w:hAnsi="Arial" w:cs="Arial"/>
                <w:sz w:val="16"/>
                <w:szCs w:val="16"/>
              </w:rPr>
              <w:t xml:space="preserve">La Comisión Nacional de </w:t>
            </w:r>
            <w:r w:rsidRPr="00324A2D">
              <w:rPr>
                <w:rFonts w:ascii="Arial" w:eastAsia="Calibri" w:hAnsi="Arial" w:cs="Arial"/>
                <w:b/>
                <w:sz w:val="16"/>
                <w:szCs w:val="16"/>
              </w:rPr>
              <w:t>Conciliación,</w:t>
            </w:r>
            <w:r w:rsidRPr="00324A2D">
              <w:rPr>
                <w:rFonts w:ascii="Arial" w:eastAsia="Calibri" w:hAnsi="Arial" w:cs="Arial"/>
                <w:sz w:val="16"/>
                <w:szCs w:val="16"/>
              </w:rPr>
              <w:t xml:space="preserve"> Garantías, Justicia y Controversias, es de carácter permanente y contará con autonomía para emitir sus resoluciones</w:t>
            </w:r>
            <w:r w:rsidRPr="00324A2D">
              <w:rPr>
                <w:rFonts w:ascii="Arial" w:eastAsia="Calibri" w:hAnsi="Arial" w:cs="Arial"/>
                <w:b/>
                <w:sz w:val="16"/>
                <w:szCs w:val="16"/>
              </w:rPr>
              <w:t xml:space="preserve"> bajo los principios de independencia, legalidad, imparcialidad y objetividad</w:t>
            </w:r>
            <w:r w:rsidRPr="00324A2D">
              <w:rPr>
                <w:rFonts w:ascii="Arial" w:eastAsia="Calibri" w:hAnsi="Arial" w:cs="Arial"/>
                <w:sz w:val="16"/>
                <w:szCs w:val="16"/>
              </w:rPr>
              <w:t>. Estará integrada por quince miembros electos por el Congreso Nacional.</w:t>
            </w:r>
          </w:p>
        </w:tc>
        <w:tc>
          <w:tcPr>
            <w:tcW w:w="2672" w:type="dxa"/>
            <w:tcBorders>
              <w:bottom w:val="nil"/>
            </w:tcBorders>
            <w:shd w:val="clear" w:color="auto" w:fill="auto"/>
          </w:tcPr>
          <w:p w:rsidR="00CE2027" w:rsidRPr="00324A2D" w:rsidRDefault="00CE2027" w:rsidP="00A75A52">
            <w:pPr>
              <w:spacing w:before="20" w:after="20" w:line="183" w:lineRule="exact"/>
              <w:jc w:val="both"/>
              <w:rPr>
                <w:rFonts w:ascii="Arial" w:hAnsi="Arial" w:cs="Arial"/>
                <w:sz w:val="16"/>
                <w:szCs w:val="16"/>
              </w:rPr>
            </w:pPr>
            <w:r w:rsidRPr="00324A2D">
              <w:rPr>
                <w:rFonts w:ascii="Arial" w:hAnsi="Arial" w:cs="Arial"/>
                <w:sz w:val="16"/>
                <w:szCs w:val="16"/>
              </w:rPr>
              <w:t>Artículos 43, párrafo 1, inciso e) y 46, párrafo 2 de la LGPP.</w:t>
            </w:r>
          </w:p>
        </w:tc>
        <w:tc>
          <w:tcPr>
            <w:tcW w:w="2385" w:type="dxa"/>
            <w:tcBorders>
              <w:bottom w:val="nil"/>
            </w:tcBorders>
            <w:shd w:val="clear" w:color="auto" w:fill="auto"/>
          </w:tcPr>
          <w:p w:rsidR="00CE2027" w:rsidRPr="00324A2D" w:rsidRDefault="00CE2027" w:rsidP="00A75A52">
            <w:pPr>
              <w:spacing w:before="20" w:after="20" w:line="183" w:lineRule="exact"/>
              <w:jc w:val="both"/>
              <w:rPr>
                <w:rFonts w:ascii="Arial" w:hAnsi="Arial" w:cs="Arial"/>
                <w:sz w:val="16"/>
                <w:szCs w:val="16"/>
              </w:rPr>
            </w:pPr>
            <w:r w:rsidRPr="00324A2D">
              <w:rPr>
                <w:rFonts w:ascii="Arial" w:hAnsi="Arial" w:cs="Arial"/>
                <w:sz w:val="16"/>
                <w:szCs w:val="16"/>
              </w:rPr>
              <w:t>Adecuación a la ley.</w:t>
            </w:r>
          </w:p>
        </w:tc>
      </w:tr>
      <w:tr w:rsidR="00CE2027" w:rsidRPr="00324A2D">
        <w:tc>
          <w:tcPr>
            <w:tcW w:w="4056" w:type="dxa"/>
            <w:gridSpan w:val="2"/>
            <w:tcBorders>
              <w:top w:val="nil"/>
              <w:bottom w:val="nil"/>
            </w:tcBorders>
            <w:shd w:val="clear" w:color="auto" w:fill="auto"/>
          </w:tcPr>
          <w:p w:rsidR="00CE2027" w:rsidRPr="00324A2D" w:rsidRDefault="00CE2027" w:rsidP="00A75A52">
            <w:pPr>
              <w:pStyle w:val="Default"/>
              <w:spacing w:before="20" w:after="20" w:line="183" w:lineRule="exact"/>
              <w:jc w:val="both"/>
              <w:rPr>
                <w:color w:val="auto"/>
                <w:sz w:val="16"/>
                <w:szCs w:val="16"/>
              </w:rPr>
            </w:pPr>
            <w:r w:rsidRPr="00324A2D">
              <w:rPr>
                <w:color w:val="auto"/>
                <w:sz w:val="16"/>
                <w:szCs w:val="16"/>
              </w:rPr>
              <w:t>Los integrantes de esta Comisión no deberán ser integrantes, de la Comisión Ejecutiva Nacional, de la Comisión Coordinadora Nacional, la Comisión Nacional de Contraloría y Fiscalización, la Comisión Nacional de Elecciones Intern</w:t>
            </w:r>
            <w:r w:rsidRPr="00324A2D">
              <w:rPr>
                <w:b/>
                <w:color w:val="auto"/>
                <w:sz w:val="16"/>
                <w:szCs w:val="16"/>
              </w:rPr>
              <w:t>a</w:t>
            </w:r>
            <w:r w:rsidRPr="00324A2D">
              <w:rPr>
                <w:color w:val="auto"/>
                <w:sz w:val="16"/>
                <w:szCs w:val="16"/>
              </w:rPr>
              <w:t>s, la Comisión Nacional de Vigilancia de Elecciones Intern</w:t>
            </w:r>
            <w:r w:rsidRPr="00324A2D">
              <w:rPr>
                <w:b/>
                <w:color w:val="auto"/>
                <w:sz w:val="16"/>
                <w:szCs w:val="16"/>
              </w:rPr>
              <w:t>a</w:t>
            </w:r>
            <w:r w:rsidRPr="00324A2D">
              <w:rPr>
                <w:color w:val="auto"/>
                <w:sz w:val="16"/>
                <w:szCs w:val="16"/>
              </w:rPr>
              <w:t xml:space="preserve">s </w:t>
            </w:r>
            <w:r w:rsidRPr="00324A2D">
              <w:rPr>
                <w:b/>
                <w:color w:val="auto"/>
                <w:sz w:val="16"/>
                <w:szCs w:val="16"/>
              </w:rPr>
              <w:t>y la Comisión Nacional de Derechos, Legalidad y Vigilancia.</w:t>
            </w:r>
            <w:r w:rsidRPr="00324A2D">
              <w:rPr>
                <w:color w:val="auto"/>
                <w:sz w:val="16"/>
                <w:szCs w:val="16"/>
              </w:rPr>
              <w:t xml:space="preserve"> </w:t>
            </w:r>
          </w:p>
          <w:p w:rsidR="00CE2027" w:rsidRPr="00324A2D" w:rsidRDefault="00CE2027" w:rsidP="00A75A52">
            <w:pPr>
              <w:pStyle w:val="Default"/>
              <w:spacing w:before="20" w:after="20" w:line="183" w:lineRule="exact"/>
              <w:jc w:val="both"/>
              <w:rPr>
                <w:color w:val="auto"/>
                <w:sz w:val="16"/>
                <w:szCs w:val="16"/>
              </w:rPr>
            </w:pPr>
            <w:r w:rsidRPr="00324A2D">
              <w:rPr>
                <w:color w:val="auto"/>
                <w:sz w:val="16"/>
                <w:szCs w:val="16"/>
              </w:rPr>
              <w:t>(…)</w:t>
            </w:r>
          </w:p>
          <w:p w:rsidR="00CE2027" w:rsidRPr="00324A2D" w:rsidRDefault="00CE2027" w:rsidP="00A75A52">
            <w:pPr>
              <w:pStyle w:val="Default"/>
              <w:spacing w:before="20" w:after="20" w:line="183" w:lineRule="exact"/>
              <w:jc w:val="both"/>
              <w:rPr>
                <w:color w:val="auto"/>
                <w:sz w:val="16"/>
                <w:szCs w:val="16"/>
              </w:rPr>
            </w:pPr>
            <w:r w:rsidRPr="00324A2D">
              <w:rPr>
                <w:color w:val="auto"/>
                <w:sz w:val="16"/>
                <w:szCs w:val="16"/>
              </w:rPr>
              <w:t xml:space="preserve">La Comisión Nacional de Garantías, Justicia y Controversias nombrará de entre sus miembros, a siete integrantes para conformar un Consejo Directivo de entre los cuales se nombrará a un Coordinador y un Secretario Técnico. </w:t>
            </w:r>
          </w:p>
          <w:p w:rsidR="00CE2027" w:rsidRPr="00324A2D" w:rsidRDefault="00CE2027" w:rsidP="00A75A52">
            <w:pPr>
              <w:pStyle w:val="Default"/>
              <w:spacing w:before="20" w:after="20" w:line="183" w:lineRule="exact"/>
              <w:jc w:val="both"/>
              <w:rPr>
                <w:color w:val="auto"/>
                <w:sz w:val="16"/>
                <w:szCs w:val="16"/>
              </w:rPr>
            </w:pPr>
            <w:r w:rsidRPr="00324A2D">
              <w:rPr>
                <w:color w:val="auto"/>
                <w:sz w:val="16"/>
                <w:szCs w:val="16"/>
              </w:rPr>
              <w:t>(…)</w:t>
            </w:r>
          </w:p>
          <w:p w:rsidR="00CE2027" w:rsidRPr="00324A2D" w:rsidRDefault="00CE2027" w:rsidP="00A75A52">
            <w:pPr>
              <w:pStyle w:val="Default"/>
              <w:widowControl w:val="0"/>
              <w:spacing w:before="20" w:after="20" w:line="183" w:lineRule="exact"/>
              <w:jc w:val="both"/>
              <w:rPr>
                <w:color w:val="auto"/>
                <w:sz w:val="16"/>
                <w:szCs w:val="16"/>
              </w:rPr>
            </w:pPr>
            <w:r w:rsidRPr="00324A2D">
              <w:rPr>
                <w:color w:val="auto"/>
                <w:sz w:val="16"/>
                <w:szCs w:val="16"/>
              </w:rPr>
              <w:t xml:space="preserve">En caso de no convocar el Consejo Directivo cuando así se requiera, el 50% más uno de los integrantes de la Comisión Nacional de Garantías, Justicia y Controversias podrá realizar la convocatoria. </w:t>
            </w:r>
          </w:p>
          <w:p w:rsidR="00CE2027" w:rsidRPr="00324A2D" w:rsidRDefault="00CE2027" w:rsidP="00A75A52">
            <w:pPr>
              <w:pStyle w:val="Default"/>
              <w:spacing w:before="20" w:after="20" w:line="183" w:lineRule="exact"/>
              <w:jc w:val="both"/>
              <w:rPr>
                <w:color w:val="auto"/>
                <w:sz w:val="16"/>
                <w:szCs w:val="16"/>
              </w:rPr>
            </w:pPr>
            <w:r w:rsidRPr="00324A2D">
              <w:rPr>
                <w:color w:val="auto"/>
                <w:sz w:val="16"/>
                <w:szCs w:val="16"/>
              </w:rPr>
              <w:t xml:space="preserve">El Consejo Directivo tendrá facultades para certificar las actas, acuerdos, dictámenes y resoluciones de la Comisión Nacional de Garantías, Justicia y Controversias y demás documentos relacionados con la misma, cuando así se requiera, y notificar las resoluciones a la Comisión Ejecutiva Nacional para los efectos legales que corresponda. </w:t>
            </w:r>
          </w:p>
        </w:tc>
        <w:tc>
          <w:tcPr>
            <w:tcW w:w="4063" w:type="dxa"/>
            <w:tcBorders>
              <w:top w:val="nil"/>
              <w:bottom w:val="nil"/>
            </w:tcBorders>
            <w:shd w:val="clear" w:color="auto" w:fill="auto"/>
          </w:tcPr>
          <w:p w:rsidR="00CE2027" w:rsidRPr="00324A2D" w:rsidRDefault="00CE2027" w:rsidP="00A75A52">
            <w:pPr>
              <w:shd w:val="clear" w:color="auto" w:fill="FFFFFF"/>
              <w:spacing w:before="20" w:after="20" w:line="183" w:lineRule="exact"/>
              <w:contextualSpacing/>
              <w:jc w:val="both"/>
              <w:rPr>
                <w:rFonts w:ascii="Arial" w:eastAsia="Calibri" w:hAnsi="Arial" w:cs="Arial"/>
                <w:sz w:val="16"/>
                <w:szCs w:val="16"/>
              </w:rPr>
            </w:pPr>
            <w:r w:rsidRPr="00324A2D">
              <w:rPr>
                <w:rFonts w:ascii="Arial" w:eastAsia="Calibri" w:hAnsi="Arial" w:cs="Arial"/>
                <w:sz w:val="16"/>
                <w:szCs w:val="16"/>
              </w:rPr>
              <w:t xml:space="preserve">Los integrantes de esta Comisión no deberán ser integrantes, de la Comisión Ejecutiva Nacional, de la Comisión Coordinadora Nacional, la Comisión Nacional de Contraloría y Fiscalización, </w:t>
            </w:r>
            <w:r w:rsidRPr="00324A2D">
              <w:rPr>
                <w:rFonts w:ascii="Arial" w:eastAsia="Calibri" w:hAnsi="Arial" w:cs="Arial"/>
                <w:bCs/>
                <w:sz w:val="16"/>
                <w:szCs w:val="16"/>
              </w:rPr>
              <w:t xml:space="preserve">la Comisión Nacional de Elecciones </w:t>
            </w:r>
            <w:r w:rsidRPr="00324A2D">
              <w:rPr>
                <w:rFonts w:ascii="Arial" w:eastAsia="Calibri" w:hAnsi="Arial" w:cs="Arial"/>
                <w:b/>
                <w:bCs/>
                <w:sz w:val="16"/>
                <w:szCs w:val="16"/>
              </w:rPr>
              <w:t xml:space="preserve">y Procedimientos </w:t>
            </w:r>
            <w:r w:rsidRPr="00324A2D">
              <w:rPr>
                <w:rFonts w:ascii="Arial" w:eastAsia="Calibri" w:hAnsi="Arial" w:cs="Arial"/>
                <w:bCs/>
                <w:sz w:val="16"/>
                <w:szCs w:val="16"/>
              </w:rPr>
              <w:t>Intern</w:t>
            </w:r>
            <w:r w:rsidRPr="00324A2D">
              <w:rPr>
                <w:rFonts w:ascii="Arial" w:eastAsia="Calibri" w:hAnsi="Arial" w:cs="Arial"/>
                <w:b/>
                <w:bCs/>
                <w:sz w:val="16"/>
                <w:szCs w:val="16"/>
              </w:rPr>
              <w:t>o</w:t>
            </w:r>
            <w:r w:rsidRPr="00324A2D">
              <w:rPr>
                <w:rFonts w:ascii="Arial" w:eastAsia="Calibri" w:hAnsi="Arial" w:cs="Arial"/>
                <w:bCs/>
                <w:sz w:val="16"/>
                <w:szCs w:val="16"/>
              </w:rPr>
              <w:t xml:space="preserve">s, </w:t>
            </w:r>
            <w:r w:rsidRPr="00324A2D">
              <w:rPr>
                <w:rFonts w:ascii="Arial" w:eastAsia="Calibri" w:hAnsi="Arial" w:cs="Arial"/>
                <w:sz w:val="16"/>
                <w:szCs w:val="16"/>
              </w:rPr>
              <w:t xml:space="preserve">la Comisión Nacional de Vigilancia de Elecciones </w:t>
            </w:r>
            <w:r w:rsidRPr="00324A2D">
              <w:rPr>
                <w:rFonts w:ascii="Arial" w:eastAsia="Calibri" w:hAnsi="Arial" w:cs="Arial"/>
                <w:b/>
                <w:sz w:val="16"/>
                <w:szCs w:val="16"/>
              </w:rPr>
              <w:t>y</w:t>
            </w:r>
            <w:r w:rsidRPr="00324A2D">
              <w:rPr>
                <w:rFonts w:ascii="Arial" w:eastAsia="Calibri" w:hAnsi="Arial" w:cs="Arial"/>
                <w:sz w:val="16"/>
                <w:szCs w:val="16"/>
              </w:rPr>
              <w:t xml:space="preserve"> </w:t>
            </w:r>
            <w:r w:rsidRPr="00324A2D">
              <w:rPr>
                <w:rFonts w:ascii="Arial" w:eastAsia="Calibri" w:hAnsi="Arial" w:cs="Arial"/>
                <w:b/>
                <w:sz w:val="16"/>
                <w:szCs w:val="16"/>
              </w:rPr>
              <w:t xml:space="preserve">Procedimientos </w:t>
            </w:r>
            <w:r w:rsidRPr="00324A2D">
              <w:rPr>
                <w:rFonts w:ascii="Arial" w:eastAsia="Calibri" w:hAnsi="Arial" w:cs="Arial"/>
                <w:sz w:val="16"/>
                <w:szCs w:val="16"/>
              </w:rPr>
              <w:t>Intern</w:t>
            </w:r>
            <w:r w:rsidRPr="00324A2D">
              <w:rPr>
                <w:rFonts w:ascii="Arial" w:eastAsia="Calibri" w:hAnsi="Arial" w:cs="Arial"/>
                <w:b/>
                <w:sz w:val="16"/>
                <w:szCs w:val="16"/>
              </w:rPr>
              <w:t>o</w:t>
            </w:r>
            <w:r w:rsidRPr="00324A2D">
              <w:rPr>
                <w:rFonts w:ascii="Arial" w:eastAsia="Calibri" w:hAnsi="Arial" w:cs="Arial"/>
                <w:sz w:val="16"/>
                <w:szCs w:val="16"/>
              </w:rPr>
              <w:t xml:space="preserve">s. </w:t>
            </w:r>
          </w:p>
          <w:p w:rsidR="00CE2027" w:rsidRPr="00324A2D" w:rsidRDefault="00CE2027" w:rsidP="00A75A52">
            <w:pPr>
              <w:spacing w:before="20" w:after="20" w:line="183" w:lineRule="exact"/>
              <w:contextualSpacing/>
              <w:jc w:val="both"/>
              <w:rPr>
                <w:rFonts w:ascii="Arial" w:eastAsia="Calibri" w:hAnsi="Arial" w:cs="Arial"/>
                <w:sz w:val="16"/>
                <w:szCs w:val="16"/>
              </w:rPr>
            </w:pPr>
            <w:r w:rsidRPr="00324A2D">
              <w:rPr>
                <w:rFonts w:ascii="Arial" w:hAnsi="Arial" w:cs="Arial"/>
                <w:sz w:val="16"/>
                <w:szCs w:val="16"/>
              </w:rPr>
              <w:t>(…)</w:t>
            </w:r>
          </w:p>
          <w:p w:rsidR="00CE2027" w:rsidRPr="00324A2D" w:rsidRDefault="00CE2027" w:rsidP="00A75A52">
            <w:pPr>
              <w:spacing w:before="20" w:after="20" w:line="183" w:lineRule="exact"/>
              <w:contextualSpacing/>
              <w:jc w:val="both"/>
              <w:rPr>
                <w:rFonts w:ascii="Arial" w:eastAsia="Calibri" w:hAnsi="Arial" w:cs="Arial"/>
                <w:sz w:val="16"/>
                <w:szCs w:val="16"/>
              </w:rPr>
            </w:pPr>
            <w:r w:rsidRPr="00324A2D">
              <w:rPr>
                <w:rFonts w:ascii="Arial" w:eastAsia="Calibri" w:hAnsi="Arial" w:cs="Arial"/>
                <w:sz w:val="16"/>
                <w:szCs w:val="16"/>
              </w:rPr>
              <w:t xml:space="preserve">La Comisión Nacional de </w:t>
            </w:r>
            <w:r w:rsidRPr="00324A2D">
              <w:rPr>
                <w:rFonts w:ascii="Arial" w:eastAsia="Calibri" w:hAnsi="Arial" w:cs="Arial"/>
                <w:b/>
                <w:sz w:val="16"/>
                <w:szCs w:val="16"/>
              </w:rPr>
              <w:t>Conciliación,</w:t>
            </w:r>
            <w:r w:rsidRPr="00324A2D">
              <w:rPr>
                <w:rFonts w:ascii="Arial" w:eastAsia="Calibri" w:hAnsi="Arial" w:cs="Arial"/>
                <w:sz w:val="16"/>
                <w:szCs w:val="16"/>
              </w:rPr>
              <w:t xml:space="preserve"> Garantías, Justicia y Controversias nombrará de entre sus miembros, a siete integrantes para conformar un Consejo Directivo de entre los cuales se nombrará a un Coordinador y un Secretario Técnico.</w:t>
            </w:r>
          </w:p>
          <w:p w:rsidR="00CE2027" w:rsidRPr="00324A2D" w:rsidRDefault="00CE2027" w:rsidP="00A75A52">
            <w:pPr>
              <w:pStyle w:val="Default"/>
              <w:spacing w:before="20" w:after="20" w:line="183" w:lineRule="exact"/>
              <w:jc w:val="both"/>
              <w:rPr>
                <w:color w:val="auto"/>
                <w:sz w:val="16"/>
                <w:szCs w:val="16"/>
              </w:rPr>
            </w:pPr>
            <w:r w:rsidRPr="00324A2D">
              <w:rPr>
                <w:color w:val="auto"/>
                <w:sz w:val="16"/>
                <w:szCs w:val="16"/>
              </w:rPr>
              <w:t>(…)</w:t>
            </w:r>
          </w:p>
          <w:p w:rsidR="00CE2027" w:rsidRPr="00324A2D" w:rsidRDefault="00CE2027" w:rsidP="00A75A52">
            <w:pPr>
              <w:spacing w:before="20" w:after="20" w:line="183" w:lineRule="exact"/>
              <w:contextualSpacing/>
              <w:jc w:val="both"/>
              <w:rPr>
                <w:rFonts w:ascii="Arial" w:eastAsia="Calibri" w:hAnsi="Arial" w:cs="Arial"/>
                <w:sz w:val="16"/>
                <w:szCs w:val="16"/>
              </w:rPr>
            </w:pPr>
            <w:r w:rsidRPr="00324A2D">
              <w:rPr>
                <w:rFonts w:ascii="Arial" w:eastAsia="Calibri" w:hAnsi="Arial" w:cs="Arial"/>
                <w:sz w:val="16"/>
                <w:szCs w:val="16"/>
              </w:rPr>
              <w:t xml:space="preserve">En caso de no convocar el Consejo Directivo cuando así se requiera, el 50 % más uno de los integrantes de la Comisión Nacional de </w:t>
            </w:r>
            <w:r w:rsidRPr="00324A2D">
              <w:rPr>
                <w:rFonts w:ascii="Arial" w:eastAsia="Calibri" w:hAnsi="Arial" w:cs="Arial"/>
                <w:b/>
                <w:sz w:val="16"/>
                <w:szCs w:val="16"/>
              </w:rPr>
              <w:t>Conciliación,</w:t>
            </w:r>
            <w:r w:rsidRPr="00324A2D">
              <w:rPr>
                <w:rFonts w:ascii="Arial" w:eastAsia="Calibri" w:hAnsi="Arial" w:cs="Arial"/>
                <w:sz w:val="16"/>
                <w:szCs w:val="16"/>
              </w:rPr>
              <w:t xml:space="preserve"> Garantías, Justicia y Controversias podrá realizar la convocatoria.</w:t>
            </w:r>
          </w:p>
          <w:p w:rsidR="00CE2027" w:rsidRPr="00324A2D" w:rsidRDefault="00CE2027" w:rsidP="00A75A52">
            <w:pPr>
              <w:spacing w:before="20" w:after="20" w:line="183" w:lineRule="exact"/>
              <w:contextualSpacing/>
              <w:jc w:val="both"/>
              <w:rPr>
                <w:rFonts w:ascii="Arial" w:hAnsi="Arial" w:cs="Arial"/>
                <w:sz w:val="16"/>
                <w:szCs w:val="16"/>
              </w:rPr>
            </w:pPr>
            <w:r w:rsidRPr="00324A2D">
              <w:rPr>
                <w:rFonts w:ascii="Arial" w:eastAsia="Calibri" w:hAnsi="Arial" w:cs="Arial"/>
                <w:sz w:val="16"/>
                <w:szCs w:val="16"/>
              </w:rPr>
              <w:t xml:space="preserve">El Consejo Directivo tendrá facultades para certificar las actas, acuerdos, dictámenes y resoluciones de la Comisión Nacional de </w:t>
            </w:r>
            <w:r w:rsidRPr="00324A2D">
              <w:rPr>
                <w:rFonts w:ascii="Arial" w:eastAsia="Calibri" w:hAnsi="Arial" w:cs="Arial"/>
                <w:b/>
                <w:sz w:val="16"/>
                <w:szCs w:val="16"/>
              </w:rPr>
              <w:t>Conciliación,</w:t>
            </w:r>
            <w:r w:rsidRPr="00324A2D">
              <w:rPr>
                <w:rFonts w:ascii="Arial" w:eastAsia="Calibri" w:hAnsi="Arial" w:cs="Arial"/>
                <w:sz w:val="16"/>
                <w:szCs w:val="16"/>
              </w:rPr>
              <w:t xml:space="preserve"> Garantías, Justicia y Controversias y demás documentos relacionados con la misma, cuando así se requiera, y notificar las resoluciones a la Comisión Ejecutiva Nacional para los efectos legales que corresponda.</w:t>
            </w:r>
          </w:p>
        </w:tc>
        <w:tc>
          <w:tcPr>
            <w:tcW w:w="2672" w:type="dxa"/>
            <w:tcBorders>
              <w:top w:val="nil"/>
              <w:bottom w:val="nil"/>
            </w:tcBorders>
            <w:shd w:val="clear" w:color="auto" w:fill="auto"/>
          </w:tcPr>
          <w:p w:rsidR="00CE2027" w:rsidRPr="00324A2D" w:rsidRDefault="00CE2027" w:rsidP="00A75A52">
            <w:pPr>
              <w:spacing w:before="20" w:after="20" w:line="183" w:lineRule="exact"/>
              <w:jc w:val="both"/>
              <w:rPr>
                <w:rFonts w:ascii="Arial" w:hAnsi="Arial" w:cs="Arial"/>
                <w:sz w:val="16"/>
                <w:szCs w:val="16"/>
              </w:rPr>
            </w:pPr>
          </w:p>
        </w:tc>
        <w:tc>
          <w:tcPr>
            <w:tcW w:w="2385" w:type="dxa"/>
            <w:tcBorders>
              <w:top w:val="nil"/>
              <w:bottom w:val="nil"/>
            </w:tcBorders>
            <w:shd w:val="clear" w:color="auto" w:fill="auto"/>
          </w:tcPr>
          <w:p w:rsidR="00CE2027" w:rsidRPr="00324A2D" w:rsidRDefault="00CE2027" w:rsidP="00A75A52">
            <w:pPr>
              <w:spacing w:before="20" w:after="20" w:line="183" w:lineRule="exact"/>
              <w:jc w:val="both"/>
              <w:rPr>
                <w:rFonts w:ascii="Arial" w:hAnsi="Arial" w:cs="Arial"/>
                <w:sz w:val="16"/>
                <w:szCs w:val="16"/>
              </w:rPr>
            </w:pPr>
          </w:p>
        </w:tc>
      </w:tr>
      <w:tr w:rsidR="00CE2027" w:rsidRPr="00324A2D">
        <w:tc>
          <w:tcPr>
            <w:tcW w:w="4056" w:type="dxa"/>
            <w:gridSpan w:val="2"/>
            <w:tcBorders>
              <w:top w:val="nil"/>
              <w:bottom w:val="nil"/>
            </w:tcBorders>
            <w:shd w:val="clear" w:color="auto" w:fill="auto"/>
          </w:tcPr>
          <w:p w:rsidR="00CE2027" w:rsidRPr="00324A2D" w:rsidRDefault="00CE2027" w:rsidP="00A75A52">
            <w:pPr>
              <w:pStyle w:val="Default"/>
              <w:spacing w:before="20" w:after="20" w:line="183" w:lineRule="exact"/>
              <w:jc w:val="both"/>
              <w:rPr>
                <w:color w:val="auto"/>
                <w:sz w:val="16"/>
                <w:szCs w:val="16"/>
              </w:rPr>
            </w:pPr>
            <w:r w:rsidRPr="00324A2D">
              <w:rPr>
                <w:bCs/>
                <w:color w:val="auto"/>
                <w:sz w:val="16"/>
                <w:szCs w:val="16"/>
              </w:rPr>
              <w:t>Artículo 51 Bis.</w:t>
            </w:r>
            <w:r w:rsidRPr="00324A2D">
              <w:rPr>
                <w:b/>
                <w:bCs/>
                <w:color w:val="auto"/>
                <w:sz w:val="16"/>
                <w:szCs w:val="16"/>
              </w:rPr>
              <w:t xml:space="preserve"> </w:t>
            </w:r>
            <w:r w:rsidRPr="00324A2D">
              <w:rPr>
                <w:color w:val="auto"/>
                <w:sz w:val="16"/>
                <w:szCs w:val="16"/>
              </w:rPr>
              <w:t xml:space="preserve">El Secretario Técnico, tendrá las siguientes funciones: </w:t>
            </w:r>
          </w:p>
          <w:p w:rsidR="00CE2027" w:rsidRPr="00324A2D" w:rsidRDefault="00CE2027" w:rsidP="00A75A52">
            <w:pPr>
              <w:pStyle w:val="Default"/>
              <w:spacing w:before="20" w:after="20" w:line="183" w:lineRule="exact"/>
              <w:jc w:val="both"/>
              <w:rPr>
                <w:color w:val="auto"/>
                <w:sz w:val="16"/>
                <w:szCs w:val="16"/>
              </w:rPr>
            </w:pPr>
            <w:r w:rsidRPr="00324A2D">
              <w:rPr>
                <w:color w:val="auto"/>
                <w:sz w:val="16"/>
                <w:szCs w:val="16"/>
              </w:rPr>
              <w:t>(…)</w:t>
            </w:r>
          </w:p>
          <w:p w:rsidR="00CE2027" w:rsidRPr="00324A2D" w:rsidRDefault="00CE2027" w:rsidP="00A75A52">
            <w:pPr>
              <w:pStyle w:val="Default"/>
              <w:spacing w:before="20" w:after="20" w:line="183" w:lineRule="exact"/>
              <w:jc w:val="both"/>
              <w:rPr>
                <w:color w:val="auto"/>
                <w:sz w:val="16"/>
                <w:szCs w:val="16"/>
              </w:rPr>
            </w:pPr>
            <w:r w:rsidRPr="00324A2D">
              <w:rPr>
                <w:color w:val="auto"/>
                <w:sz w:val="16"/>
                <w:szCs w:val="16"/>
              </w:rPr>
              <w:t xml:space="preserve">b) Convocar a sesiones por acuerdo y/o firma del 50% más uno de los integrantes de la Comisión Nacional de Garantías, Justicia y Controversias. </w:t>
            </w:r>
          </w:p>
          <w:p w:rsidR="00CE2027" w:rsidRPr="00324A2D" w:rsidRDefault="00CE2027" w:rsidP="00A75A52">
            <w:pPr>
              <w:pStyle w:val="Default"/>
              <w:spacing w:before="20" w:after="20" w:line="183" w:lineRule="exact"/>
              <w:jc w:val="both"/>
              <w:rPr>
                <w:bCs/>
                <w:color w:val="auto"/>
                <w:sz w:val="16"/>
                <w:szCs w:val="16"/>
              </w:rPr>
            </w:pPr>
            <w:r w:rsidRPr="00324A2D">
              <w:rPr>
                <w:color w:val="auto"/>
                <w:sz w:val="16"/>
                <w:szCs w:val="16"/>
              </w:rPr>
              <w:t xml:space="preserve">c) Certificará las actas, acuerdos, dictámenes y resoluciones de la Comisión Nacional de Garantías, Justicia y Controversias y demás documentos relacionados con la misma, cuando así se requiera. </w:t>
            </w:r>
          </w:p>
        </w:tc>
        <w:tc>
          <w:tcPr>
            <w:tcW w:w="4063" w:type="dxa"/>
            <w:tcBorders>
              <w:top w:val="nil"/>
              <w:bottom w:val="nil"/>
            </w:tcBorders>
            <w:shd w:val="clear" w:color="auto" w:fill="auto"/>
          </w:tcPr>
          <w:p w:rsidR="00CE2027" w:rsidRPr="00324A2D" w:rsidRDefault="00CE2027" w:rsidP="00A75A52">
            <w:pPr>
              <w:spacing w:before="20" w:after="20" w:line="183" w:lineRule="exact"/>
              <w:contextualSpacing/>
              <w:jc w:val="both"/>
              <w:rPr>
                <w:rFonts w:ascii="Arial" w:eastAsia="Calibri" w:hAnsi="Arial" w:cs="Arial"/>
                <w:sz w:val="16"/>
                <w:szCs w:val="16"/>
              </w:rPr>
            </w:pPr>
            <w:r w:rsidRPr="00324A2D">
              <w:rPr>
                <w:rFonts w:ascii="Arial" w:eastAsia="Calibri" w:hAnsi="Arial" w:cs="Arial"/>
                <w:sz w:val="16"/>
                <w:szCs w:val="16"/>
              </w:rPr>
              <w:t>Artículo 51 Bis.</w:t>
            </w:r>
            <w:r w:rsidRPr="00324A2D">
              <w:rPr>
                <w:rFonts w:ascii="Arial" w:eastAsia="Calibri" w:hAnsi="Arial" w:cs="Arial"/>
                <w:b/>
                <w:sz w:val="16"/>
                <w:szCs w:val="16"/>
              </w:rPr>
              <w:t xml:space="preserve"> </w:t>
            </w:r>
            <w:r w:rsidRPr="00324A2D">
              <w:rPr>
                <w:rFonts w:ascii="Arial" w:eastAsia="Calibri" w:hAnsi="Arial" w:cs="Arial"/>
                <w:sz w:val="16"/>
                <w:szCs w:val="16"/>
              </w:rPr>
              <w:t>El Secretario Técnico, tendrá las siguientes funciones:</w:t>
            </w:r>
          </w:p>
          <w:p w:rsidR="00CE2027" w:rsidRPr="00324A2D" w:rsidRDefault="00CE2027" w:rsidP="00A75A52">
            <w:pPr>
              <w:pStyle w:val="Default"/>
              <w:spacing w:before="20" w:after="20" w:line="183" w:lineRule="exact"/>
              <w:jc w:val="both"/>
              <w:rPr>
                <w:color w:val="auto"/>
                <w:sz w:val="16"/>
                <w:szCs w:val="16"/>
              </w:rPr>
            </w:pPr>
            <w:r w:rsidRPr="00324A2D">
              <w:rPr>
                <w:color w:val="auto"/>
                <w:sz w:val="16"/>
                <w:szCs w:val="16"/>
              </w:rPr>
              <w:t>(…)</w:t>
            </w:r>
          </w:p>
          <w:p w:rsidR="00CE2027" w:rsidRPr="00324A2D" w:rsidRDefault="00CE2027" w:rsidP="00A75A52">
            <w:pPr>
              <w:autoSpaceDE w:val="0"/>
              <w:autoSpaceDN w:val="0"/>
              <w:adjustRightInd w:val="0"/>
              <w:spacing w:before="20" w:after="20" w:line="183" w:lineRule="exact"/>
              <w:contextualSpacing/>
              <w:jc w:val="both"/>
              <w:rPr>
                <w:rFonts w:ascii="Arial" w:eastAsia="Calibri" w:hAnsi="Arial" w:cs="Arial"/>
                <w:b/>
                <w:sz w:val="16"/>
                <w:szCs w:val="16"/>
              </w:rPr>
            </w:pPr>
            <w:r w:rsidRPr="00324A2D">
              <w:rPr>
                <w:rFonts w:ascii="Arial" w:eastAsia="Calibri" w:hAnsi="Arial" w:cs="Arial"/>
                <w:sz w:val="16"/>
                <w:szCs w:val="16"/>
              </w:rPr>
              <w:t xml:space="preserve">b) Convocar a sesiones por acuerdo y/o firma del 50% más uno de los integrantes de la Comisión Nacional de </w:t>
            </w:r>
            <w:r w:rsidRPr="00324A2D">
              <w:rPr>
                <w:rFonts w:ascii="Arial" w:eastAsia="Calibri" w:hAnsi="Arial" w:cs="Arial"/>
                <w:b/>
                <w:sz w:val="16"/>
                <w:szCs w:val="16"/>
              </w:rPr>
              <w:t>Conciliación,</w:t>
            </w:r>
            <w:r w:rsidRPr="00324A2D">
              <w:rPr>
                <w:rFonts w:ascii="Arial" w:eastAsia="Calibri" w:hAnsi="Arial" w:cs="Arial"/>
                <w:sz w:val="16"/>
                <w:szCs w:val="16"/>
              </w:rPr>
              <w:t xml:space="preserve"> Garantías, Justicia y Controversias.</w:t>
            </w:r>
          </w:p>
          <w:p w:rsidR="00CE2027" w:rsidRPr="00324A2D" w:rsidRDefault="00CE2027" w:rsidP="00A75A52">
            <w:pPr>
              <w:autoSpaceDE w:val="0"/>
              <w:autoSpaceDN w:val="0"/>
              <w:adjustRightInd w:val="0"/>
              <w:spacing w:before="20" w:after="20" w:line="183" w:lineRule="exact"/>
              <w:contextualSpacing/>
              <w:jc w:val="both"/>
              <w:rPr>
                <w:rFonts w:ascii="Arial" w:eastAsia="Calibri" w:hAnsi="Arial" w:cs="Arial"/>
                <w:sz w:val="16"/>
                <w:szCs w:val="16"/>
              </w:rPr>
            </w:pPr>
            <w:r w:rsidRPr="00324A2D">
              <w:rPr>
                <w:rFonts w:ascii="Arial" w:eastAsia="Calibri" w:hAnsi="Arial" w:cs="Arial"/>
                <w:sz w:val="16"/>
                <w:szCs w:val="16"/>
              </w:rPr>
              <w:t xml:space="preserve">c) Certificará las actas, acuerdos, dictámenes y resoluciones de la Comisión Nacional de </w:t>
            </w:r>
            <w:r w:rsidRPr="00324A2D">
              <w:rPr>
                <w:rFonts w:ascii="Arial" w:eastAsia="Calibri" w:hAnsi="Arial" w:cs="Arial"/>
                <w:b/>
                <w:sz w:val="16"/>
                <w:szCs w:val="16"/>
              </w:rPr>
              <w:t>Conciliación,</w:t>
            </w:r>
            <w:r w:rsidRPr="00324A2D">
              <w:rPr>
                <w:rFonts w:ascii="Arial" w:eastAsia="Calibri" w:hAnsi="Arial" w:cs="Arial"/>
                <w:sz w:val="16"/>
                <w:szCs w:val="16"/>
              </w:rPr>
              <w:t xml:space="preserve"> Garantías, Justicia y Controversias y demás documentos relacionados con la misma, cuando así se requiera.</w:t>
            </w:r>
          </w:p>
        </w:tc>
        <w:tc>
          <w:tcPr>
            <w:tcW w:w="2672" w:type="dxa"/>
            <w:tcBorders>
              <w:top w:val="nil"/>
              <w:bottom w:val="nil"/>
            </w:tcBorders>
            <w:shd w:val="clear" w:color="auto" w:fill="auto"/>
          </w:tcPr>
          <w:p w:rsidR="00CE2027" w:rsidRPr="00324A2D" w:rsidRDefault="00CE2027" w:rsidP="00A75A52">
            <w:pPr>
              <w:spacing w:before="20" w:after="20" w:line="183" w:lineRule="exact"/>
              <w:jc w:val="both"/>
              <w:rPr>
                <w:rFonts w:ascii="Arial" w:hAnsi="Arial" w:cs="Arial"/>
                <w:sz w:val="16"/>
                <w:szCs w:val="16"/>
              </w:rPr>
            </w:pPr>
          </w:p>
        </w:tc>
        <w:tc>
          <w:tcPr>
            <w:tcW w:w="2385" w:type="dxa"/>
            <w:tcBorders>
              <w:top w:val="nil"/>
              <w:bottom w:val="nil"/>
            </w:tcBorders>
            <w:shd w:val="clear" w:color="auto" w:fill="auto"/>
          </w:tcPr>
          <w:p w:rsidR="00CE2027" w:rsidRPr="00324A2D" w:rsidRDefault="00CE2027" w:rsidP="00A75A52">
            <w:pPr>
              <w:spacing w:before="20" w:after="20" w:line="183" w:lineRule="exact"/>
              <w:jc w:val="both"/>
              <w:rPr>
                <w:rFonts w:ascii="Arial" w:hAnsi="Arial" w:cs="Arial"/>
                <w:sz w:val="16"/>
                <w:szCs w:val="16"/>
              </w:rPr>
            </w:pPr>
            <w:r w:rsidRPr="00324A2D">
              <w:rPr>
                <w:rFonts w:ascii="Arial" w:hAnsi="Arial" w:cs="Arial"/>
                <w:sz w:val="16"/>
                <w:szCs w:val="16"/>
              </w:rPr>
              <w:t>En concordancia con otras modificaciones.</w:t>
            </w:r>
          </w:p>
        </w:tc>
      </w:tr>
      <w:tr w:rsidR="00CE2027" w:rsidRPr="00324A2D">
        <w:tc>
          <w:tcPr>
            <w:tcW w:w="4056" w:type="dxa"/>
            <w:gridSpan w:val="2"/>
            <w:tcBorders>
              <w:top w:val="nil"/>
              <w:bottom w:val="single" w:sz="6" w:space="0" w:color="auto"/>
            </w:tcBorders>
            <w:shd w:val="clear" w:color="auto" w:fill="auto"/>
          </w:tcPr>
          <w:p w:rsidR="00CE2027" w:rsidRPr="00324A2D" w:rsidRDefault="00CE2027" w:rsidP="00A75A52">
            <w:pPr>
              <w:pStyle w:val="Default"/>
              <w:spacing w:before="20" w:after="20" w:line="183" w:lineRule="exact"/>
              <w:jc w:val="both"/>
              <w:rPr>
                <w:bCs/>
                <w:color w:val="auto"/>
                <w:sz w:val="16"/>
                <w:szCs w:val="16"/>
              </w:rPr>
            </w:pPr>
            <w:r w:rsidRPr="00324A2D">
              <w:rPr>
                <w:color w:val="auto"/>
                <w:sz w:val="16"/>
                <w:szCs w:val="16"/>
              </w:rPr>
              <w:t>(…)</w:t>
            </w:r>
          </w:p>
        </w:tc>
        <w:tc>
          <w:tcPr>
            <w:tcW w:w="4063" w:type="dxa"/>
            <w:tcBorders>
              <w:top w:val="nil"/>
              <w:bottom w:val="single" w:sz="6" w:space="0" w:color="auto"/>
            </w:tcBorders>
            <w:shd w:val="clear" w:color="auto" w:fill="auto"/>
          </w:tcPr>
          <w:p w:rsidR="00CE2027" w:rsidRPr="00324A2D" w:rsidRDefault="00CE2027" w:rsidP="00A75A52">
            <w:pPr>
              <w:pStyle w:val="Default"/>
              <w:spacing w:before="20" w:after="20" w:line="183" w:lineRule="exact"/>
              <w:jc w:val="both"/>
              <w:rPr>
                <w:rFonts w:eastAsia="Calibri"/>
                <w:color w:val="auto"/>
                <w:sz w:val="16"/>
                <w:szCs w:val="16"/>
              </w:rPr>
            </w:pPr>
            <w:r w:rsidRPr="00324A2D">
              <w:rPr>
                <w:color w:val="auto"/>
                <w:sz w:val="16"/>
                <w:szCs w:val="16"/>
              </w:rPr>
              <w:t>(…)</w:t>
            </w:r>
          </w:p>
        </w:tc>
        <w:tc>
          <w:tcPr>
            <w:tcW w:w="2672" w:type="dxa"/>
            <w:tcBorders>
              <w:top w:val="nil"/>
              <w:bottom w:val="single" w:sz="6" w:space="0" w:color="auto"/>
            </w:tcBorders>
            <w:shd w:val="clear" w:color="auto" w:fill="auto"/>
          </w:tcPr>
          <w:p w:rsidR="00CE2027" w:rsidRPr="00324A2D" w:rsidRDefault="00CE2027" w:rsidP="00A75A52">
            <w:pPr>
              <w:spacing w:before="20" w:after="20" w:line="183" w:lineRule="exact"/>
              <w:jc w:val="both"/>
              <w:rPr>
                <w:rFonts w:ascii="Arial" w:hAnsi="Arial" w:cs="Arial"/>
                <w:sz w:val="16"/>
                <w:szCs w:val="16"/>
              </w:rPr>
            </w:pPr>
          </w:p>
        </w:tc>
        <w:tc>
          <w:tcPr>
            <w:tcW w:w="2385" w:type="dxa"/>
            <w:tcBorders>
              <w:top w:val="nil"/>
              <w:bottom w:val="single" w:sz="6" w:space="0" w:color="auto"/>
            </w:tcBorders>
            <w:shd w:val="clear" w:color="auto" w:fill="auto"/>
          </w:tcPr>
          <w:p w:rsidR="00CE2027" w:rsidRPr="00324A2D" w:rsidRDefault="00CE2027" w:rsidP="00A75A52">
            <w:pPr>
              <w:spacing w:before="20" w:after="20" w:line="183" w:lineRule="exact"/>
              <w:jc w:val="both"/>
              <w:rPr>
                <w:rFonts w:ascii="Arial" w:hAnsi="Arial" w:cs="Arial"/>
                <w:sz w:val="16"/>
                <w:szCs w:val="16"/>
              </w:rPr>
            </w:pPr>
          </w:p>
        </w:tc>
      </w:tr>
      <w:tr w:rsidR="00CE2027" w:rsidRPr="00324A2D">
        <w:tc>
          <w:tcPr>
            <w:tcW w:w="4056" w:type="dxa"/>
            <w:gridSpan w:val="2"/>
            <w:tcBorders>
              <w:bottom w:val="nil"/>
            </w:tcBorders>
            <w:shd w:val="clear" w:color="auto" w:fill="auto"/>
          </w:tcPr>
          <w:p w:rsidR="00CE2027" w:rsidRPr="00324A2D" w:rsidRDefault="00CE2027" w:rsidP="00A75A52">
            <w:pPr>
              <w:pStyle w:val="Default"/>
              <w:spacing w:before="20" w:after="20" w:line="190" w:lineRule="exact"/>
              <w:jc w:val="both"/>
              <w:rPr>
                <w:color w:val="auto"/>
                <w:sz w:val="16"/>
                <w:szCs w:val="16"/>
              </w:rPr>
            </w:pPr>
            <w:r w:rsidRPr="00324A2D">
              <w:rPr>
                <w:color w:val="auto"/>
                <w:sz w:val="16"/>
                <w:szCs w:val="16"/>
              </w:rPr>
              <w:lastRenderedPageBreak/>
              <w:t xml:space="preserve">e) Y todas aquéllas tareas que mandate y acuerde la mayoría de los integrantes de la Comisión Nacional de Garantías, Justicia y Controversias. </w:t>
            </w:r>
          </w:p>
          <w:p w:rsidR="00CE2027" w:rsidRPr="00324A2D" w:rsidRDefault="00CE2027" w:rsidP="00A75A52">
            <w:pPr>
              <w:pStyle w:val="Default"/>
              <w:spacing w:before="20" w:after="20" w:line="190" w:lineRule="exact"/>
              <w:jc w:val="both"/>
              <w:rPr>
                <w:color w:val="auto"/>
                <w:sz w:val="16"/>
                <w:szCs w:val="16"/>
              </w:rPr>
            </w:pPr>
            <w:r w:rsidRPr="00324A2D">
              <w:rPr>
                <w:color w:val="auto"/>
                <w:sz w:val="16"/>
                <w:szCs w:val="16"/>
              </w:rPr>
              <w:t xml:space="preserve">Durará en su encargo un año, si así lo decide la Comisión Nacional de Garantías, Justicia y Controversias, pudiendo ser removido o ratificado en sus funciones en cualquier momento. </w:t>
            </w:r>
          </w:p>
        </w:tc>
        <w:tc>
          <w:tcPr>
            <w:tcW w:w="4063" w:type="dxa"/>
            <w:tcBorders>
              <w:bottom w:val="nil"/>
            </w:tcBorders>
            <w:shd w:val="clear" w:color="auto" w:fill="auto"/>
          </w:tcPr>
          <w:p w:rsidR="00CE2027" w:rsidRPr="00324A2D" w:rsidRDefault="00CE2027" w:rsidP="00A75A52">
            <w:pPr>
              <w:autoSpaceDE w:val="0"/>
              <w:autoSpaceDN w:val="0"/>
              <w:adjustRightInd w:val="0"/>
              <w:spacing w:before="20" w:after="20" w:line="190" w:lineRule="exact"/>
              <w:contextualSpacing/>
              <w:jc w:val="both"/>
              <w:rPr>
                <w:rFonts w:ascii="Arial" w:eastAsia="Calibri" w:hAnsi="Arial" w:cs="Arial"/>
                <w:sz w:val="16"/>
                <w:szCs w:val="16"/>
              </w:rPr>
            </w:pPr>
            <w:r w:rsidRPr="00324A2D">
              <w:rPr>
                <w:rFonts w:ascii="Arial" w:eastAsia="Calibri" w:hAnsi="Arial" w:cs="Arial"/>
                <w:sz w:val="16"/>
                <w:szCs w:val="16"/>
              </w:rPr>
              <w:t xml:space="preserve">e) Y todas aquéllas tareas que mandate y acuerde la mayoría de los integrantes de la Comisión Nacional de </w:t>
            </w:r>
            <w:r w:rsidRPr="00324A2D">
              <w:rPr>
                <w:rFonts w:ascii="Arial" w:eastAsia="Calibri" w:hAnsi="Arial" w:cs="Arial"/>
                <w:b/>
                <w:sz w:val="16"/>
                <w:szCs w:val="16"/>
              </w:rPr>
              <w:t>Conciliación,</w:t>
            </w:r>
            <w:r w:rsidRPr="00324A2D">
              <w:rPr>
                <w:rFonts w:ascii="Arial" w:eastAsia="Calibri" w:hAnsi="Arial" w:cs="Arial"/>
                <w:sz w:val="16"/>
                <w:szCs w:val="16"/>
              </w:rPr>
              <w:t xml:space="preserve"> Garantías, Justicia y Controversias.</w:t>
            </w:r>
          </w:p>
          <w:p w:rsidR="00CE2027" w:rsidRPr="00324A2D" w:rsidRDefault="00CE2027" w:rsidP="00A75A52">
            <w:pPr>
              <w:spacing w:before="20" w:after="20" w:line="190" w:lineRule="exact"/>
              <w:contextualSpacing/>
              <w:jc w:val="both"/>
              <w:rPr>
                <w:rFonts w:ascii="Arial" w:hAnsi="Arial" w:cs="Arial"/>
                <w:sz w:val="16"/>
                <w:szCs w:val="16"/>
              </w:rPr>
            </w:pPr>
            <w:r w:rsidRPr="00324A2D">
              <w:rPr>
                <w:rFonts w:ascii="Arial" w:eastAsia="Calibri" w:hAnsi="Arial" w:cs="Arial"/>
                <w:sz w:val="16"/>
                <w:szCs w:val="16"/>
              </w:rPr>
              <w:t xml:space="preserve">Durará en su encargo un año, si así lo decide la Comisión Nacional de </w:t>
            </w:r>
            <w:r w:rsidRPr="00324A2D">
              <w:rPr>
                <w:rFonts w:ascii="Arial" w:eastAsia="Calibri" w:hAnsi="Arial" w:cs="Arial"/>
                <w:b/>
                <w:sz w:val="16"/>
                <w:szCs w:val="16"/>
              </w:rPr>
              <w:t>Conciliación,</w:t>
            </w:r>
            <w:r w:rsidRPr="00324A2D">
              <w:rPr>
                <w:rFonts w:ascii="Arial" w:eastAsia="Calibri" w:hAnsi="Arial" w:cs="Arial"/>
                <w:sz w:val="16"/>
                <w:szCs w:val="16"/>
              </w:rPr>
              <w:t xml:space="preserve"> Garantías, Justicia y Controversias, pudiendo ser removido o ratificado en sus funciones en cualquier momento.</w:t>
            </w:r>
          </w:p>
        </w:tc>
        <w:tc>
          <w:tcPr>
            <w:tcW w:w="2672" w:type="dxa"/>
            <w:tcBorders>
              <w:bottom w:val="nil"/>
            </w:tcBorders>
            <w:shd w:val="clear" w:color="auto" w:fill="auto"/>
          </w:tcPr>
          <w:p w:rsidR="00CE2027" w:rsidRPr="00324A2D" w:rsidRDefault="00CE2027" w:rsidP="00A75A52">
            <w:pPr>
              <w:spacing w:before="20" w:after="20" w:line="190" w:lineRule="exact"/>
              <w:jc w:val="both"/>
              <w:rPr>
                <w:rFonts w:ascii="Arial" w:hAnsi="Arial" w:cs="Arial"/>
                <w:sz w:val="16"/>
                <w:szCs w:val="16"/>
              </w:rPr>
            </w:pPr>
          </w:p>
        </w:tc>
        <w:tc>
          <w:tcPr>
            <w:tcW w:w="2385" w:type="dxa"/>
            <w:tcBorders>
              <w:bottom w:val="nil"/>
            </w:tcBorders>
            <w:shd w:val="clear" w:color="auto" w:fill="auto"/>
          </w:tcPr>
          <w:p w:rsidR="00CE2027" w:rsidRPr="00324A2D" w:rsidRDefault="00CE2027" w:rsidP="00A75A52">
            <w:pPr>
              <w:spacing w:before="20" w:after="20" w:line="190" w:lineRule="exact"/>
              <w:jc w:val="both"/>
              <w:rPr>
                <w:rFonts w:ascii="Arial" w:hAnsi="Arial" w:cs="Arial"/>
                <w:sz w:val="16"/>
                <w:szCs w:val="16"/>
              </w:rPr>
            </w:pPr>
          </w:p>
        </w:tc>
      </w:tr>
      <w:tr w:rsidR="00CE2027" w:rsidRPr="00324A2D">
        <w:tc>
          <w:tcPr>
            <w:tcW w:w="4056" w:type="dxa"/>
            <w:gridSpan w:val="2"/>
            <w:tcBorders>
              <w:top w:val="nil"/>
              <w:bottom w:val="nil"/>
            </w:tcBorders>
            <w:shd w:val="clear" w:color="auto" w:fill="auto"/>
          </w:tcPr>
          <w:p w:rsidR="00CE2027" w:rsidRPr="00324A2D" w:rsidRDefault="00CE2027" w:rsidP="00A75A52">
            <w:pPr>
              <w:pStyle w:val="Default"/>
              <w:spacing w:before="20" w:after="20" w:line="190" w:lineRule="exact"/>
              <w:jc w:val="both"/>
              <w:rPr>
                <w:color w:val="auto"/>
                <w:sz w:val="16"/>
                <w:szCs w:val="16"/>
              </w:rPr>
            </w:pPr>
            <w:r w:rsidRPr="00324A2D">
              <w:rPr>
                <w:bCs/>
                <w:color w:val="auto"/>
                <w:sz w:val="16"/>
                <w:szCs w:val="16"/>
              </w:rPr>
              <w:t>Artículo 52.</w:t>
            </w:r>
            <w:r w:rsidRPr="00324A2D">
              <w:rPr>
                <w:b/>
                <w:bCs/>
                <w:color w:val="auto"/>
                <w:sz w:val="16"/>
                <w:szCs w:val="16"/>
              </w:rPr>
              <w:t xml:space="preserve"> </w:t>
            </w:r>
            <w:r w:rsidRPr="00324A2D">
              <w:rPr>
                <w:color w:val="auto"/>
                <w:sz w:val="16"/>
                <w:szCs w:val="16"/>
              </w:rPr>
              <w:t xml:space="preserve">Los integrantes de la Comisión Nacional de Garantías, Justicia y Controversias así como los integrantes de cualquier otra instancia del Partido del Trabajo, son recusables y también podrán declararse impedidos para conocer alguna queja en los siguientes casos: </w:t>
            </w:r>
          </w:p>
          <w:p w:rsidR="00CE2027" w:rsidRPr="00324A2D" w:rsidRDefault="00CE2027" w:rsidP="00A75A52">
            <w:pPr>
              <w:pStyle w:val="Default"/>
              <w:spacing w:before="20" w:after="20" w:line="190" w:lineRule="exact"/>
              <w:jc w:val="both"/>
              <w:rPr>
                <w:color w:val="auto"/>
                <w:sz w:val="16"/>
                <w:szCs w:val="16"/>
              </w:rPr>
            </w:pPr>
            <w:r w:rsidRPr="00324A2D">
              <w:rPr>
                <w:color w:val="auto"/>
                <w:sz w:val="16"/>
                <w:szCs w:val="16"/>
              </w:rPr>
              <w:t>(…)</w:t>
            </w:r>
          </w:p>
        </w:tc>
        <w:tc>
          <w:tcPr>
            <w:tcW w:w="4063" w:type="dxa"/>
            <w:tcBorders>
              <w:top w:val="nil"/>
              <w:bottom w:val="nil"/>
            </w:tcBorders>
            <w:shd w:val="clear" w:color="auto" w:fill="auto"/>
          </w:tcPr>
          <w:p w:rsidR="00CE2027" w:rsidRPr="00324A2D" w:rsidRDefault="00CE2027" w:rsidP="00A75A52">
            <w:pPr>
              <w:spacing w:before="20" w:after="20" w:line="190" w:lineRule="exact"/>
              <w:contextualSpacing/>
              <w:jc w:val="both"/>
              <w:rPr>
                <w:rFonts w:ascii="Arial" w:eastAsia="Calibri" w:hAnsi="Arial" w:cs="Arial"/>
                <w:sz w:val="16"/>
                <w:szCs w:val="16"/>
              </w:rPr>
            </w:pPr>
            <w:r w:rsidRPr="00324A2D">
              <w:rPr>
                <w:rFonts w:ascii="Arial" w:eastAsia="Calibri" w:hAnsi="Arial" w:cs="Arial"/>
                <w:bCs/>
                <w:sz w:val="16"/>
                <w:szCs w:val="16"/>
              </w:rPr>
              <w:t>Artículo 52.</w:t>
            </w:r>
            <w:r w:rsidRPr="00324A2D">
              <w:rPr>
                <w:rFonts w:ascii="Arial" w:eastAsia="Calibri" w:hAnsi="Arial" w:cs="Arial"/>
                <w:sz w:val="16"/>
                <w:szCs w:val="16"/>
              </w:rPr>
              <w:t xml:space="preserve"> Los integrantes de la Comisión Nacional de </w:t>
            </w:r>
            <w:r w:rsidRPr="00324A2D">
              <w:rPr>
                <w:rFonts w:ascii="Arial" w:eastAsia="Calibri" w:hAnsi="Arial" w:cs="Arial"/>
                <w:b/>
                <w:sz w:val="16"/>
                <w:szCs w:val="16"/>
              </w:rPr>
              <w:t>Conciliación,</w:t>
            </w:r>
            <w:r w:rsidRPr="00324A2D">
              <w:rPr>
                <w:rFonts w:ascii="Arial" w:eastAsia="Calibri" w:hAnsi="Arial" w:cs="Arial"/>
                <w:sz w:val="16"/>
                <w:szCs w:val="16"/>
              </w:rPr>
              <w:t xml:space="preserve"> Garantías, Justicia y Controversias así como los integrantes de cualquier otra instancia del Partido del Trabajo, son recusables y también podrán declararse impedidos para conocer alguna queja en los siguientes casos: </w:t>
            </w:r>
          </w:p>
          <w:p w:rsidR="00CE2027" w:rsidRPr="00324A2D" w:rsidRDefault="00CE2027" w:rsidP="00A75A52">
            <w:pPr>
              <w:pStyle w:val="Default"/>
              <w:spacing w:before="20" w:after="20" w:line="190" w:lineRule="exact"/>
              <w:jc w:val="both"/>
              <w:rPr>
                <w:color w:val="auto"/>
                <w:sz w:val="16"/>
                <w:szCs w:val="16"/>
              </w:rPr>
            </w:pPr>
            <w:r w:rsidRPr="00324A2D">
              <w:rPr>
                <w:color w:val="auto"/>
                <w:sz w:val="16"/>
                <w:szCs w:val="16"/>
              </w:rPr>
              <w:t>(…)</w:t>
            </w:r>
          </w:p>
        </w:tc>
        <w:tc>
          <w:tcPr>
            <w:tcW w:w="2672" w:type="dxa"/>
            <w:tcBorders>
              <w:top w:val="nil"/>
              <w:bottom w:val="nil"/>
            </w:tcBorders>
            <w:shd w:val="clear" w:color="auto" w:fill="auto"/>
          </w:tcPr>
          <w:p w:rsidR="00CE2027" w:rsidRPr="00324A2D" w:rsidRDefault="00CE2027" w:rsidP="00A75A52">
            <w:pPr>
              <w:spacing w:before="20" w:after="20" w:line="190" w:lineRule="exact"/>
              <w:jc w:val="both"/>
              <w:rPr>
                <w:rFonts w:ascii="Arial" w:hAnsi="Arial" w:cs="Arial"/>
                <w:sz w:val="16"/>
                <w:szCs w:val="16"/>
              </w:rPr>
            </w:pPr>
          </w:p>
        </w:tc>
        <w:tc>
          <w:tcPr>
            <w:tcW w:w="2385" w:type="dxa"/>
            <w:tcBorders>
              <w:top w:val="nil"/>
              <w:bottom w:val="nil"/>
            </w:tcBorders>
            <w:shd w:val="clear" w:color="auto" w:fill="auto"/>
          </w:tcPr>
          <w:p w:rsidR="00CE2027" w:rsidRPr="00324A2D" w:rsidRDefault="00CE2027" w:rsidP="00A75A52">
            <w:pPr>
              <w:spacing w:before="20" w:after="20" w:line="190" w:lineRule="exact"/>
              <w:jc w:val="both"/>
              <w:rPr>
                <w:rFonts w:ascii="Arial" w:hAnsi="Arial" w:cs="Arial"/>
                <w:sz w:val="16"/>
                <w:szCs w:val="16"/>
              </w:rPr>
            </w:pPr>
            <w:r w:rsidRPr="00324A2D">
              <w:rPr>
                <w:rFonts w:ascii="Arial" w:hAnsi="Arial" w:cs="Arial"/>
                <w:sz w:val="16"/>
                <w:szCs w:val="16"/>
              </w:rPr>
              <w:t xml:space="preserve">En concordancia con otras modificaciones. </w:t>
            </w:r>
          </w:p>
        </w:tc>
      </w:tr>
      <w:tr w:rsidR="00CE2027" w:rsidRPr="00324A2D">
        <w:tc>
          <w:tcPr>
            <w:tcW w:w="4056" w:type="dxa"/>
            <w:gridSpan w:val="2"/>
            <w:tcBorders>
              <w:top w:val="nil"/>
              <w:bottom w:val="nil"/>
            </w:tcBorders>
            <w:shd w:val="clear" w:color="auto" w:fill="auto"/>
          </w:tcPr>
          <w:p w:rsidR="00CE2027" w:rsidRPr="00324A2D" w:rsidRDefault="00CE2027" w:rsidP="00A75A52">
            <w:pPr>
              <w:pStyle w:val="Default"/>
              <w:spacing w:before="20" w:after="20" w:line="190" w:lineRule="exact"/>
              <w:jc w:val="both"/>
              <w:rPr>
                <w:color w:val="auto"/>
                <w:sz w:val="16"/>
                <w:szCs w:val="16"/>
              </w:rPr>
            </w:pPr>
            <w:r w:rsidRPr="00324A2D">
              <w:rPr>
                <w:bCs/>
                <w:color w:val="auto"/>
                <w:sz w:val="16"/>
                <w:szCs w:val="16"/>
              </w:rPr>
              <w:t>Artículo 53.</w:t>
            </w:r>
            <w:r w:rsidRPr="00324A2D">
              <w:rPr>
                <w:b/>
                <w:bCs/>
                <w:color w:val="auto"/>
                <w:sz w:val="16"/>
                <w:szCs w:val="16"/>
              </w:rPr>
              <w:t xml:space="preserve"> </w:t>
            </w:r>
            <w:r w:rsidRPr="00324A2D">
              <w:rPr>
                <w:color w:val="auto"/>
                <w:sz w:val="16"/>
                <w:szCs w:val="16"/>
              </w:rPr>
              <w:t xml:space="preserve">La Comisión Nacional de Garantías, Justicia y Controversias tendrá las siguientes facultades: </w:t>
            </w:r>
          </w:p>
          <w:p w:rsidR="00CE2027" w:rsidRPr="00324A2D" w:rsidRDefault="00CE2027" w:rsidP="00A75A52">
            <w:pPr>
              <w:pStyle w:val="Default"/>
              <w:spacing w:before="20" w:after="20" w:line="190" w:lineRule="exact"/>
              <w:jc w:val="both"/>
              <w:rPr>
                <w:bCs/>
                <w:color w:val="auto"/>
                <w:sz w:val="16"/>
                <w:szCs w:val="16"/>
              </w:rPr>
            </w:pPr>
            <w:r w:rsidRPr="00324A2D">
              <w:rPr>
                <w:color w:val="auto"/>
                <w:sz w:val="16"/>
                <w:szCs w:val="16"/>
              </w:rPr>
              <w:t>(…)</w:t>
            </w:r>
          </w:p>
        </w:tc>
        <w:tc>
          <w:tcPr>
            <w:tcW w:w="4063" w:type="dxa"/>
            <w:tcBorders>
              <w:top w:val="nil"/>
              <w:bottom w:val="nil"/>
            </w:tcBorders>
            <w:shd w:val="clear" w:color="auto" w:fill="auto"/>
          </w:tcPr>
          <w:p w:rsidR="00CE2027" w:rsidRPr="00324A2D" w:rsidRDefault="00CE2027" w:rsidP="00A75A52">
            <w:pPr>
              <w:autoSpaceDE w:val="0"/>
              <w:autoSpaceDN w:val="0"/>
              <w:adjustRightInd w:val="0"/>
              <w:spacing w:before="20" w:after="20" w:line="190" w:lineRule="exact"/>
              <w:contextualSpacing/>
              <w:jc w:val="both"/>
              <w:rPr>
                <w:rFonts w:ascii="Arial" w:eastAsia="Calibri" w:hAnsi="Arial" w:cs="Arial"/>
                <w:sz w:val="16"/>
                <w:szCs w:val="16"/>
              </w:rPr>
            </w:pPr>
            <w:r w:rsidRPr="00324A2D">
              <w:rPr>
                <w:rFonts w:ascii="Arial" w:eastAsia="Calibri" w:hAnsi="Arial" w:cs="Arial"/>
                <w:bCs/>
                <w:sz w:val="16"/>
                <w:szCs w:val="16"/>
              </w:rPr>
              <w:t>Artículo 53.</w:t>
            </w:r>
            <w:r w:rsidRPr="00324A2D">
              <w:rPr>
                <w:rFonts w:ascii="Arial" w:eastAsia="Calibri" w:hAnsi="Arial" w:cs="Arial"/>
                <w:b/>
                <w:bCs/>
                <w:sz w:val="16"/>
                <w:szCs w:val="16"/>
              </w:rPr>
              <w:t xml:space="preserve"> </w:t>
            </w:r>
            <w:r w:rsidRPr="00324A2D">
              <w:rPr>
                <w:rFonts w:ascii="Arial" w:eastAsia="Calibri" w:hAnsi="Arial" w:cs="Arial"/>
                <w:sz w:val="16"/>
                <w:szCs w:val="16"/>
              </w:rPr>
              <w:t xml:space="preserve">La Comisión Nacional de </w:t>
            </w:r>
            <w:r w:rsidRPr="00324A2D">
              <w:rPr>
                <w:rFonts w:ascii="Arial" w:eastAsia="Calibri" w:hAnsi="Arial" w:cs="Arial"/>
                <w:b/>
                <w:sz w:val="16"/>
                <w:szCs w:val="16"/>
              </w:rPr>
              <w:t>Conciliación,</w:t>
            </w:r>
            <w:r w:rsidRPr="00324A2D">
              <w:rPr>
                <w:rFonts w:ascii="Arial" w:eastAsia="Calibri" w:hAnsi="Arial" w:cs="Arial"/>
                <w:sz w:val="16"/>
                <w:szCs w:val="16"/>
              </w:rPr>
              <w:t xml:space="preserve"> Garantías, Justicia y Controversias tendrá las siguientes facultades: </w:t>
            </w:r>
          </w:p>
          <w:p w:rsidR="00CE2027" w:rsidRPr="00324A2D" w:rsidRDefault="00CE2027" w:rsidP="00A75A52">
            <w:pPr>
              <w:pStyle w:val="Default"/>
              <w:spacing w:before="20" w:after="20" w:line="190" w:lineRule="exact"/>
              <w:jc w:val="both"/>
              <w:rPr>
                <w:rFonts w:eastAsia="Calibri"/>
                <w:bCs/>
                <w:color w:val="auto"/>
                <w:sz w:val="16"/>
                <w:szCs w:val="16"/>
              </w:rPr>
            </w:pPr>
            <w:r w:rsidRPr="00324A2D">
              <w:rPr>
                <w:color w:val="auto"/>
                <w:sz w:val="16"/>
                <w:szCs w:val="16"/>
              </w:rPr>
              <w:t>(…)</w:t>
            </w:r>
          </w:p>
        </w:tc>
        <w:tc>
          <w:tcPr>
            <w:tcW w:w="2672" w:type="dxa"/>
            <w:tcBorders>
              <w:top w:val="nil"/>
              <w:bottom w:val="nil"/>
            </w:tcBorders>
            <w:shd w:val="clear" w:color="auto" w:fill="auto"/>
          </w:tcPr>
          <w:p w:rsidR="00CE2027" w:rsidRPr="00324A2D" w:rsidRDefault="00CE2027" w:rsidP="00A75A52">
            <w:pPr>
              <w:spacing w:before="20" w:after="20" w:line="190" w:lineRule="exact"/>
              <w:jc w:val="both"/>
              <w:rPr>
                <w:rFonts w:ascii="Arial" w:hAnsi="Arial" w:cs="Arial"/>
                <w:sz w:val="16"/>
                <w:szCs w:val="16"/>
              </w:rPr>
            </w:pPr>
          </w:p>
        </w:tc>
        <w:tc>
          <w:tcPr>
            <w:tcW w:w="2385" w:type="dxa"/>
            <w:tcBorders>
              <w:top w:val="nil"/>
              <w:bottom w:val="nil"/>
            </w:tcBorders>
            <w:shd w:val="clear" w:color="auto" w:fill="auto"/>
          </w:tcPr>
          <w:p w:rsidR="00CE2027" w:rsidRPr="00324A2D" w:rsidRDefault="00CE2027" w:rsidP="00A75A52">
            <w:pPr>
              <w:spacing w:before="20" w:after="20" w:line="190" w:lineRule="exact"/>
              <w:jc w:val="both"/>
              <w:rPr>
                <w:rFonts w:ascii="Arial" w:hAnsi="Arial" w:cs="Arial"/>
                <w:sz w:val="16"/>
                <w:szCs w:val="16"/>
              </w:rPr>
            </w:pPr>
            <w:r w:rsidRPr="00324A2D">
              <w:rPr>
                <w:rFonts w:ascii="Arial" w:hAnsi="Arial" w:cs="Arial"/>
                <w:sz w:val="16"/>
                <w:szCs w:val="16"/>
              </w:rPr>
              <w:t>En concordancia con otras modificaciones.</w:t>
            </w:r>
          </w:p>
        </w:tc>
      </w:tr>
      <w:tr w:rsidR="00CE2027" w:rsidRPr="00324A2D">
        <w:tc>
          <w:tcPr>
            <w:tcW w:w="4056" w:type="dxa"/>
            <w:gridSpan w:val="2"/>
            <w:tcBorders>
              <w:top w:val="nil"/>
              <w:bottom w:val="nil"/>
            </w:tcBorders>
            <w:shd w:val="clear" w:color="auto" w:fill="auto"/>
          </w:tcPr>
          <w:p w:rsidR="00CE2027" w:rsidRPr="00324A2D" w:rsidRDefault="00CE2027" w:rsidP="00A75A52">
            <w:pPr>
              <w:pStyle w:val="Default"/>
              <w:spacing w:before="20" w:after="20" w:line="190" w:lineRule="exact"/>
              <w:jc w:val="both"/>
              <w:rPr>
                <w:bCs/>
                <w:color w:val="auto"/>
                <w:sz w:val="16"/>
                <w:szCs w:val="16"/>
              </w:rPr>
            </w:pPr>
            <w:r w:rsidRPr="00324A2D">
              <w:rPr>
                <w:color w:val="auto"/>
                <w:sz w:val="16"/>
                <w:szCs w:val="16"/>
              </w:rPr>
              <w:t xml:space="preserve">c) Atender los conflictos intrapartidarios que se susciten en las Estatales </w:t>
            </w:r>
            <w:r w:rsidRPr="00324A2D">
              <w:rPr>
                <w:b/>
                <w:color w:val="auto"/>
                <w:sz w:val="16"/>
                <w:szCs w:val="16"/>
              </w:rPr>
              <w:t>y</w:t>
            </w:r>
            <w:r w:rsidRPr="00324A2D">
              <w:rPr>
                <w:color w:val="auto"/>
                <w:sz w:val="16"/>
                <w:szCs w:val="16"/>
              </w:rPr>
              <w:t xml:space="preserve"> el Distrito Federal.</w:t>
            </w:r>
          </w:p>
        </w:tc>
        <w:tc>
          <w:tcPr>
            <w:tcW w:w="4063" w:type="dxa"/>
            <w:tcBorders>
              <w:top w:val="nil"/>
              <w:bottom w:val="nil"/>
            </w:tcBorders>
            <w:shd w:val="clear" w:color="auto" w:fill="auto"/>
          </w:tcPr>
          <w:p w:rsidR="00CE2027" w:rsidRPr="00324A2D" w:rsidRDefault="00CE2027" w:rsidP="00A75A52">
            <w:pPr>
              <w:spacing w:before="20" w:after="20" w:line="190" w:lineRule="exact"/>
              <w:contextualSpacing/>
              <w:jc w:val="both"/>
              <w:rPr>
                <w:rFonts w:ascii="Arial" w:eastAsia="Calibri" w:hAnsi="Arial" w:cs="Arial"/>
                <w:bCs/>
                <w:sz w:val="16"/>
                <w:szCs w:val="16"/>
              </w:rPr>
            </w:pPr>
            <w:r w:rsidRPr="00324A2D">
              <w:rPr>
                <w:rFonts w:ascii="Arial" w:eastAsia="Calibri" w:hAnsi="Arial" w:cs="Arial"/>
                <w:sz w:val="16"/>
                <w:szCs w:val="16"/>
              </w:rPr>
              <w:t>c) Atender los conflictos intrapartidarios que se susciten</w:t>
            </w:r>
            <w:r w:rsidRPr="00324A2D">
              <w:rPr>
                <w:rFonts w:ascii="Arial" w:eastAsia="Calibri" w:hAnsi="Arial" w:cs="Arial"/>
                <w:b/>
                <w:sz w:val="16"/>
                <w:szCs w:val="16"/>
              </w:rPr>
              <w:t xml:space="preserve"> a nivel Nacional, </w:t>
            </w:r>
            <w:r w:rsidRPr="00324A2D">
              <w:rPr>
                <w:rFonts w:ascii="Arial" w:eastAsia="Calibri" w:hAnsi="Arial" w:cs="Arial"/>
                <w:sz w:val="16"/>
                <w:szCs w:val="16"/>
              </w:rPr>
              <w:t xml:space="preserve">en las Estatales </w:t>
            </w:r>
            <w:r w:rsidRPr="00324A2D">
              <w:rPr>
                <w:rFonts w:ascii="Arial" w:eastAsia="Calibri" w:hAnsi="Arial" w:cs="Arial"/>
                <w:b/>
                <w:sz w:val="16"/>
                <w:szCs w:val="16"/>
              </w:rPr>
              <w:t>o</w:t>
            </w:r>
            <w:r w:rsidRPr="00324A2D">
              <w:rPr>
                <w:rFonts w:ascii="Arial" w:eastAsia="Calibri" w:hAnsi="Arial" w:cs="Arial"/>
                <w:sz w:val="16"/>
                <w:szCs w:val="16"/>
              </w:rPr>
              <w:t xml:space="preserve"> el Distrito Federal, </w:t>
            </w:r>
            <w:r w:rsidRPr="00324A2D">
              <w:rPr>
                <w:rFonts w:ascii="Arial" w:eastAsia="Calibri" w:hAnsi="Arial" w:cs="Arial"/>
                <w:b/>
                <w:sz w:val="16"/>
                <w:szCs w:val="16"/>
              </w:rPr>
              <w:t xml:space="preserve">Municipales o Delegacionales y Distritales. </w:t>
            </w:r>
          </w:p>
        </w:tc>
        <w:tc>
          <w:tcPr>
            <w:tcW w:w="2672" w:type="dxa"/>
            <w:tcBorders>
              <w:top w:val="nil"/>
              <w:bottom w:val="nil"/>
            </w:tcBorders>
            <w:shd w:val="clear" w:color="auto" w:fill="auto"/>
          </w:tcPr>
          <w:p w:rsidR="00CE2027" w:rsidRPr="00324A2D" w:rsidRDefault="00CE2027" w:rsidP="00A75A52">
            <w:pPr>
              <w:spacing w:before="20" w:after="20" w:line="190" w:lineRule="exact"/>
              <w:jc w:val="both"/>
              <w:rPr>
                <w:rFonts w:ascii="Arial" w:hAnsi="Arial" w:cs="Arial"/>
                <w:sz w:val="16"/>
                <w:szCs w:val="16"/>
              </w:rPr>
            </w:pPr>
            <w:r w:rsidRPr="00324A2D">
              <w:rPr>
                <w:rFonts w:ascii="Arial" w:hAnsi="Arial" w:cs="Arial"/>
                <w:sz w:val="16"/>
                <w:szCs w:val="16"/>
              </w:rPr>
              <w:t>Artículo 48, párrafo 1, inciso a) de la LGPP.</w:t>
            </w:r>
          </w:p>
        </w:tc>
        <w:tc>
          <w:tcPr>
            <w:tcW w:w="2385" w:type="dxa"/>
            <w:tcBorders>
              <w:top w:val="nil"/>
              <w:bottom w:val="nil"/>
            </w:tcBorders>
            <w:shd w:val="clear" w:color="auto" w:fill="auto"/>
          </w:tcPr>
          <w:p w:rsidR="00CE2027" w:rsidRPr="00324A2D" w:rsidRDefault="00CE2027" w:rsidP="00A75A52">
            <w:pPr>
              <w:spacing w:before="20" w:after="20" w:line="190" w:lineRule="exact"/>
              <w:jc w:val="both"/>
              <w:rPr>
                <w:rFonts w:ascii="Arial" w:hAnsi="Arial" w:cs="Arial"/>
                <w:sz w:val="16"/>
                <w:szCs w:val="16"/>
              </w:rPr>
            </w:pPr>
          </w:p>
        </w:tc>
      </w:tr>
      <w:tr w:rsidR="00CE2027" w:rsidRPr="00324A2D">
        <w:tc>
          <w:tcPr>
            <w:tcW w:w="4056" w:type="dxa"/>
            <w:gridSpan w:val="2"/>
            <w:tcBorders>
              <w:top w:val="nil"/>
              <w:bottom w:val="nil"/>
            </w:tcBorders>
            <w:shd w:val="clear" w:color="auto" w:fill="auto"/>
          </w:tcPr>
          <w:p w:rsidR="00CE2027" w:rsidRPr="00324A2D" w:rsidRDefault="00CE2027" w:rsidP="00A75A52">
            <w:pPr>
              <w:pStyle w:val="Default"/>
              <w:spacing w:before="20" w:after="20" w:line="190" w:lineRule="exact"/>
              <w:jc w:val="both"/>
              <w:rPr>
                <w:bCs/>
                <w:color w:val="auto"/>
                <w:sz w:val="16"/>
                <w:szCs w:val="16"/>
              </w:rPr>
            </w:pPr>
            <w:r w:rsidRPr="00324A2D">
              <w:rPr>
                <w:color w:val="auto"/>
                <w:sz w:val="16"/>
                <w:szCs w:val="16"/>
              </w:rPr>
              <w:t>(…)</w:t>
            </w:r>
          </w:p>
        </w:tc>
        <w:tc>
          <w:tcPr>
            <w:tcW w:w="4063" w:type="dxa"/>
            <w:tcBorders>
              <w:top w:val="nil"/>
              <w:bottom w:val="nil"/>
            </w:tcBorders>
            <w:shd w:val="clear" w:color="auto" w:fill="auto"/>
          </w:tcPr>
          <w:p w:rsidR="00CE2027" w:rsidRPr="00324A2D" w:rsidRDefault="00CE2027" w:rsidP="00A75A52">
            <w:pPr>
              <w:pStyle w:val="Default"/>
              <w:spacing w:before="20" w:after="20" w:line="190" w:lineRule="exact"/>
              <w:jc w:val="both"/>
              <w:rPr>
                <w:rFonts w:eastAsia="Calibri"/>
                <w:bCs/>
                <w:color w:val="auto"/>
                <w:sz w:val="16"/>
                <w:szCs w:val="16"/>
              </w:rPr>
            </w:pPr>
            <w:r w:rsidRPr="00324A2D">
              <w:rPr>
                <w:color w:val="auto"/>
                <w:sz w:val="16"/>
                <w:szCs w:val="16"/>
              </w:rPr>
              <w:t>(…)</w:t>
            </w:r>
          </w:p>
        </w:tc>
        <w:tc>
          <w:tcPr>
            <w:tcW w:w="2672" w:type="dxa"/>
            <w:tcBorders>
              <w:top w:val="nil"/>
              <w:bottom w:val="nil"/>
            </w:tcBorders>
            <w:shd w:val="clear" w:color="auto" w:fill="auto"/>
          </w:tcPr>
          <w:p w:rsidR="00CE2027" w:rsidRPr="00324A2D" w:rsidRDefault="00CE2027" w:rsidP="00A75A52">
            <w:pPr>
              <w:spacing w:before="20" w:after="20" w:line="190" w:lineRule="exact"/>
              <w:jc w:val="both"/>
              <w:rPr>
                <w:rFonts w:ascii="Arial" w:hAnsi="Arial" w:cs="Arial"/>
                <w:sz w:val="16"/>
                <w:szCs w:val="16"/>
              </w:rPr>
            </w:pPr>
          </w:p>
        </w:tc>
        <w:tc>
          <w:tcPr>
            <w:tcW w:w="2385" w:type="dxa"/>
            <w:tcBorders>
              <w:top w:val="nil"/>
              <w:bottom w:val="nil"/>
            </w:tcBorders>
            <w:shd w:val="clear" w:color="auto" w:fill="auto"/>
          </w:tcPr>
          <w:p w:rsidR="00CE2027" w:rsidRPr="00324A2D" w:rsidRDefault="00CE2027" w:rsidP="00A75A52">
            <w:pPr>
              <w:spacing w:before="20" w:after="20" w:line="190" w:lineRule="exact"/>
              <w:jc w:val="both"/>
              <w:rPr>
                <w:rFonts w:ascii="Arial" w:hAnsi="Arial" w:cs="Arial"/>
                <w:sz w:val="16"/>
                <w:szCs w:val="16"/>
              </w:rPr>
            </w:pPr>
          </w:p>
        </w:tc>
      </w:tr>
      <w:tr w:rsidR="00CE2027" w:rsidRPr="00324A2D">
        <w:tc>
          <w:tcPr>
            <w:tcW w:w="4056" w:type="dxa"/>
            <w:gridSpan w:val="2"/>
            <w:tcBorders>
              <w:top w:val="nil"/>
              <w:bottom w:val="nil"/>
            </w:tcBorders>
            <w:shd w:val="clear" w:color="auto" w:fill="auto"/>
          </w:tcPr>
          <w:p w:rsidR="00CE2027" w:rsidRPr="00324A2D" w:rsidRDefault="00CE2027" w:rsidP="00A75A52">
            <w:pPr>
              <w:pStyle w:val="Default"/>
              <w:spacing w:before="20" w:after="20" w:line="190" w:lineRule="exact"/>
              <w:jc w:val="both"/>
              <w:rPr>
                <w:color w:val="auto"/>
                <w:sz w:val="16"/>
                <w:szCs w:val="16"/>
              </w:rPr>
            </w:pPr>
            <w:r w:rsidRPr="00324A2D">
              <w:rPr>
                <w:color w:val="auto"/>
                <w:sz w:val="16"/>
                <w:szCs w:val="16"/>
              </w:rPr>
              <w:t xml:space="preserve">g) Los integrantes de esta Comisión tendrán derecho a ser oídos en todos los Órganos e Instancias del Partido del Trabajo. </w:t>
            </w:r>
          </w:p>
        </w:tc>
        <w:tc>
          <w:tcPr>
            <w:tcW w:w="4063" w:type="dxa"/>
            <w:tcBorders>
              <w:top w:val="nil"/>
              <w:bottom w:val="nil"/>
            </w:tcBorders>
            <w:shd w:val="clear" w:color="auto" w:fill="auto"/>
          </w:tcPr>
          <w:p w:rsidR="00CE2027" w:rsidRPr="00324A2D" w:rsidRDefault="00CE2027" w:rsidP="00A5676E">
            <w:pPr>
              <w:spacing w:before="20" w:after="20" w:line="190" w:lineRule="exact"/>
              <w:contextualSpacing/>
              <w:jc w:val="both"/>
              <w:rPr>
                <w:rFonts w:ascii="Arial" w:hAnsi="Arial" w:cs="Arial"/>
                <w:sz w:val="16"/>
                <w:szCs w:val="16"/>
              </w:rPr>
            </w:pPr>
            <w:r w:rsidRPr="00324A2D">
              <w:rPr>
                <w:rFonts w:ascii="Arial" w:eastAsia="Calibri" w:hAnsi="Arial" w:cs="Arial"/>
                <w:sz w:val="16"/>
                <w:szCs w:val="16"/>
              </w:rPr>
              <w:t>g) Los integrantes de esta Comisión tendrán derecho a ser oídos en todos los Órganos e Instancias del Partido del Trabajo</w:t>
            </w:r>
            <w:r w:rsidRPr="00324A2D">
              <w:rPr>
                <w:rFonts w:ascii="Arial" w:eastAsia="Calibri" w:hAnsi="Arial" w:cs="Arial"/>
                <w:b/>
                <w:sz w:val="16"/>
                <w:szCs w:val="16"/>
              </w:rPr>
              <w:t xml:space="preserve"> y solicitar toda la información requerida a cualquier órgano de dirección</w:t>
            </w:r>
            <w:r w:rsidR="009E3498">
              <w:rPr>
                <w:rFonts w:ascii="Arial" w:eastAsia="Calibri" w:hAnsi="Arial" w:cs="Arial"/>
                <w:b/>
                <w:sz w:val="16"/>
                <w:szCs w:val="16"/>
              </w:rPr>
              <w:t xml:space="preserve"> </w:t>
            </w:r>
            <w:r w:rsidRPr="00324A2D">
              <w:rPr>
                <w:rFonts w:ascii="Arial" w:eastAsia="Calibri" w:hAnsi="Arial" w:cs="Arial"/>
                <w:b/>
                <w:sz w:val="16"/>
                <w:szCs w:val="16"/>
              </w:rPr>
              <w:t>del Partido para resolver algún asunto de los que tiene atribuciones</w:t>
            </w:r>
            <w:r w:rsidRPr="00324A2D">
              <w:rPr>
                <w:rFonts w:ascii="Arial" w:eastAsia="Calibri" w:hAnsi="Arial" w:cs="Arial"/>
                <w:sz w:val="16"/>
                <w:szCs w:val="16"/>
              </w:rPr>
              <w:t>.</w:t>
            </w:r>
          </w:p>
        </w:tc>
        <w:tc>
          <w:tcPr>
            <w:tcW w:w="2672" w:type="dxa"/>
            <w:tcBorders>
              <w:top w:val="nil"/>
              <w:bottom w:val="nil"/>
            </w:tcBorders>
            <w:shd w:val="clear" w:color="auto" w:fill="auto"/>
          </w:tcPr>
          <w:p w:rsidR="00CE2027" w:rsidRPr="00324A2D" w:rsidRDefault="00CE2027" w:rsidP="00A75A52">
            <w:pPr>
              <w:spacing w:before="20" w:after="20" w:line="190" w:lineRule="exact"/>
              <w:jc w:val="both"/>
              <w:rPr>
                <w:rFonts w:ascii="Arial" w:hAnsi="Arial" w:cs="Arial"/>
                <w:sz w:val="16"/>
                <w:szCs w:val="16"/>
              </w:rPr>
            </w:pPr>
          </w:p>
        </w:tc>
        <w:tc>
          <w:tcPr>
            <w:tcW w:w="2385" w:type="dxa"/>
            <w:tcBorders>
              <w:top w:val="nil"/>
              <w:bottom w:val="nil"/>
            </w:tcBorders>
            <w:shd w:val="clear" w:color="auto" w:fill="auto"/>
          </w:tcPr>
          <w:p w:rsidR="00CE2027" w:rsidRPr="00324A2D" w:rsidRDefault="00CE2027" w:rsidP="00A75A52">
            <w:pPr>
              <w:spacing w:before="20" w:after="20" w:line="190" w:lineRule="exact"/>
              <w:jc w:val="both"/>
              <w:rPr>
                <w:rFonts w:ascii="Arial" w:hAnsi="Arial" w:cs="Arial"/>
                <w:sz w:val="16"/>
                <w:szCs w:val="16"/>
              </w:rPr>
            </w:pPr>
          </w:p>
        </w:tc>
      </w:tr>
      <w:tr w:rsidR="00CE2027" w:rsidRPr="00324A2D">
        <w:tc>
          <w:tcPr>
            <w:tcW w:w="4056" w:type="dxa"/>
            <w:gridSpan w:val="2"/>
            <w:tcBorders>
              <w:top w:val="nil"/>
            </w:tcBorders>
            <w:shd w:val="clear" w:color="auto" w:fill="auto"/>
          </w:tcPr>
          <w:p w:rsidR="00CE2027" w:rsidRPr="00324A2D" w:rsidRDefault="00CE2027" w:rsidP="00A75A52">
            <w:pPr>
              <w:pStyle w:val="Default"/>
              <w:spacing w:before="20" w:after="20" w:line="190" w:lineRule="exact"/>
              <w:jc w:val="both"/>
              <w:rPr>
                <w:b/>
                <w:bCs/>
                <w:color w:val="auto"/>
                <w:sz w:val="16"/>
                <w:szCs w:val="16"/>
              </w:rPr>
            </w:pPr>
          </w:p>
        </w:tc>
        <w:tc>
          <w:tcPr>
            <w:tcW w:w="4063" w:type="dxa"/>
            <w:tcBorders>
              <w:top w:val="nil"/>
            </w:tcBorders>
            <w:shd w:val="clear" w:color="auto" w:fill="auto"/>
          </w:tcPr>
          <w:p w:rsidR="00CE2027" w:rsidRPr="00324A2D" w:rsidRDefault="00CE2027" w:rsidP="00A75A52">
            <w:pPr>
              <w:spacing w:before="20" w:after="20" w:line="190" w:lineRule="exact"/>
              <w:contextualSpacing/>
              <w:jc w:val="both"/>
              <w:rPr>
                <w:rFonts w:ascii="Arial" w:eastAsia="Calibri" w:hAnsi="Arial" w:cs="Arial"/>
                <w:b/>
                <w:sz w:val="16"/>
                <w:szCs w:val="16"/>
              </w:rPr>
            </w:pPr>
            <w:r w:rsidRPr="00324A2D">
              <w:rPr>
                <w:rFonts w:ascii="Arial" w:eastAsia="Calibri" w:hAnsi="Arial" w:cs="Arial"/>
                <w:b/>
                <w:sz w:val="16"/>
                <w:szCs w:val="16"/>
              </w:rPr>
              <w:t xml:space="preserve">Artículo 53 Bis. El Secretario Técnico y dos integrantes de la Comisión Nacional de Conciliación, Garantías, Justicia y Controversias, tendrán entre sus facultades conocer, </w:t>
            </w:r>
            <w:r w:rsidRPr="00324A2D">
              <w:rPr>
                <w:rFonts w:ascii="Arial" w:eastAsia="Calibri" w:hAnsi="Arial" w:cs="Arial"/>
                <w:b/>
                <w:sz w:val="16"/>
                <w:szCs w:val="16"/>
                <w:shd w:val="clear" w:color="auto" w:fill="FFFFFF"/>
              </w:rPr>
              <w:t>prevenir y conciliar conflictos internos de carácter Nacional y actos emitidos por algún órgano Nacional del Partido del Trabajo y cuando se considere necesario también podrá conocer de asuntos de carácter Estatal, del Distrito Federal, Municipal, Delegacional y Distrital, de acuerdos emitidos por algún órgano Estatal del Partido del Trabajo y en su caso, alcanzar soluciones a los mismos, sin necesidad de agotar los procedimientos de jurisdicción interna.</w:t>
            </w:r>
          </w:p>
        </w:tc>
        <w:tc>
          <w:tcPr>
            <w:tcW w:w="2672" w:type="dxa"/>
            <w:tcBorders>
              <w:top w:val="nil"/>
            </w:tcBorders>
            <w:shd w:val="clear" w:color="auto" w:fill="auto"/>
          </w:tcPr>
          <w:p w:rsidR="00CE2027" w:rsidRPr="00324A2D" w:rsidRDefault="00CE2027" w:rsidP="00A75A52">
            <w:pPr>
              <w:spacing w:before="20" w:after="20" w:line="190" w:lineRule="exact"/>
              <w:jc w:val="both"/>
              <w:rPr>
                <w:rFonts w:ascii="Arial" w:hAnsi="Arial" w:cs="Arial"/>
                <w:sz w:val="16"/>
                <w:szCs w:val="16"/>
              </w:rPr>
            </w:pPr>
            <w:r w:rsidRPr="00324A2D">
              <w:rPr>
                <w:rFonts w:ascii="Arial" w:hAnsi="Arial" w:cs="Arial"/>
                <w:sz w:val="16"/>
                <w:szCs w:val="16"/>
              </w:rPr>
              <w:t>Artículos 39, párrafo 1, inciso j) y 46 de la LGPP.</w:t>
            </w:r>
          </w:p>
        </w:tc>
        <w:tc>
          <w:tcPr>
            <w:tcW w:w="2385" w:type="dxa"/>
            <w:tcBorders>
              <w:top w:val="nil"/>
            </w:tcBorders>
            <w:shd w:val="clear" w:color="auto" w:fill="auto"/>
          </w:tcPr>
          <w:p w:rsidR="00CE2027" w:rsidRPr="00324A2D" w:rsidRDefault="00CE2027" w:rsidP="00A75A52">
            <w:pPr>
              <w:spacing w:before="20" w:after="20" w:line="190" w:lineRule="exact"/>
              <w:jc w:val="both"/>
              <w:rPr>
                <w:rFonts w:ascii="Arial" w:hAnsi="Arial" w:cs="Arial"/>
                <w:sz w:val="16"/>
                <w:szCs w:val="16"/>
              </w:rPr>
            </w:pPr>
            <w:r w:rsidRPr="00324A2D">
              <w:rPr>
                <w:rFonts w:ascii="Arial" w:hAnsi="Arial" w:cs="Arial"/>
                <w:sz w:val="16"/>
                <w:szCs w:val="16"/>
              </w:rPr>
              <w:t>Adecuación a la ley.</w:t>
            </w:r>
          </w:p>
        </w:tc>
      </w:tr>
      <w:tr w:rsidR="00CE2027" w:rsidRPr="00324A2D">
        <w:tc>
          <w:tcPr>
            <w:tcW w:w="4056" w:type="dxa"/>
            <w:gridSpan w:val="2"/>
            <w:shd w:val="clear" w:color="auto" w:fill="auto"/>
          </w:tcPr>
          <w:p w:rsidR="00CE2027" w:rsidRPr="00324A2D" w:rsidRDefault="00CE2027" w:rsidP="00A75A52">
            <w:pPr>
              <w:pStyle w:val="Default"/>
              <w:spacing w:before="20" w:after="20"/>
              <w:jc w:val="both"/>
              <w:rPr>
                <w:b/>
                <w:bCs/>
                <w:color w:val="auto"/>
                <w:sz w:val="16"/>
                <w:szCs w:val="16"/>
              </w:rPr>
            </w:pPr>
          </w:p>
        </w:tc>
        <w:tc>
          <w:tcPr>
            <w:tcW w:w="4063" w:type="dxa"/>
            <w:shd w:val="clear" w:color="auto" w:fill="auto"/>
          </w:tcPr>
          <w:p w:rsidR="00CE2027" w:rsidRPr="00324A2D" w:rsidRDefault="00CE2027" w:rsidP="00A75A52">
            <w:pPr>
              <w:spacing w:before="20" w:after="20"/>
              <w:contextualSpacing/>
              <w:jc w:val="both"/>
              <w:rPr>
                <w:rFonts w:ascii="Arial" w:eastAsia="Calibri" w:hAnsi="Arial" w:cs="Arial"/>
                <w:b/>
                <w:sz w:val="16"/>
                <w:szCs w:val="16"/>
                <w:shd w:val="clear" w:color="auto" w:fill="FFFFFF"/>
              </w:rPr>
            </w:pPr>
            <w:r w:rsidRPr="00324A2D">
              <w:rPr>
                <w:rFonts w:ascii="Arial" w:eastAsia="Calibri" w:hAnsi="Arial" w:cs="Arial"/>
                <w:b/>
                <w:sz w:val="16"/>
                <w:szCs w:val="16"/>
                <w:shd w:val="clear" w:color="auto" w:fill="FFFFFF"/>
              </w:rPr>
              <w:t>La Conciliación será el mecanismo que adopte el Partido del Trabajo como método alterno a la justicia intrapartidaria.</w:t>
            </w:r>
          </w:p>
          <w:p w:rsidR="00CE2027" w:rsidRPr="00324A2D" w:rsidRDefault="00CE2027" w:rsidP="00A75A52">
            <w:pPr>
              <w:spacing w:before="20" w:after="20"/>
              <w:contextualSpacing/>
              <w:jc w:val="both"/>
              <w:rPr>
                <w:rFonts w:ascii="Arial" w:eastAsia="Calibri" w:hAnsi="Arial" w:cs="Arial"/>
                <w:b/>
                <w:sz w:val="16"/>
                <w:szCs w:val="16"/>
                <w:shd w:val="clear" w:color="auto" w:fill="FFFFFF"/>
              </w:rPr>
            </w:pPr>
            <w:r w:rsidRPr="00324A2D">
              <w:rPr>
                <w:rFonts w:ascii="Arial" w:eastAsia="Calibri" w:hAnsi="Arial" w:cs="Arial"/>
                <w:b/>
                <w:sz w:val="16"/>
                <w:szCs w:val="16"/>
              </w:rPr>
              <w:t>En la Conciliación, el Secretario Técnico y dos integrantes de la Comisión Nacional de Garantías, Justicia y Controversias i</w:t>
            </w:r>
            <w:r w:rsidRPr="00324A2D">
              <w:rPr>
                <w:rFonts w:ascii="Arial" w:eastAsia="Calibri" w:hAnsi="Arial" w:cs="Arial"/>
                <w:b/>
                <w:sz w:val="16"/>
                <w:szCs w:val="16"/>
                <w:shd w:val="clear" w:color="auto" w:fill="FFFFFF"/>
              </w:rPr>
              <w:t>ntervendrán facilitando la comunicación entre las partes en conflicto, proponiendo recomendaciones o sugerencias que auxilien a alcanzar una solución que ponga fin al mismo, total o parcialmente.</w:t>
            </w:r>
          </w:p>
          <w:p w:rsidR="00CE2027" w:rsidRPr="00324A2D" w:rsidRDefault="00CE2027" w:rsidP="00A75A52">
            <w:pPr>
              <w:spacing w:before="20" w:after="20"/>
              <w:contextualSpacing/>
              <w:jc w:val="both"/>
              <w:rPr>
                <w:rFonts w:ascii="Arial" w:eastAsia="Calibri" w:hAnsi="Arial" w:cs="Arial"/>
                <w:b/>
                <w:sz w:val="16"/>
                <w:szCs w:val="16"/>
                <w:shd w:val="clear" w:color="auto" w:fill="FFFFFF"/>
              </w:rPr>
            </w:pPr>
            <w:r w:rsidRPr="00324A2D">
              <w:rPr>
                <w:rFonts w:ascii="Arial" w:eastAsia="Calibri" w:hAnsi="Arial" w:cs="Arial"/>
                <w:b/>
                <w:sz w:val="16"/>
                <w:szCs w:val="16"/>
                <w:shd w:val="clear" w:color="auto" w:fill="FFFFFF"/>
              </w:rPr>
              <w:t>La Conciliación como método alterno Intrapartidario se regirá por los Estatutos del Partido del Trabajo.</w:t>
            </w:r>
          </w:p>
          <w:p w:rsidR="00CE2027" w:rsidRPr="00324A2D" w:rsidRDefault="00CE2027" w:rsidP="00A75A52">
            <w:pPr>
              <w:spacing w:before="20" w:after="20"/>
              <w:contextualSpacing/>
              <w:jc w:val="both"/>
              <w:rPr>
                <w:rFonts w:ascii="Arial" w:eastAsia="Calibri" w:hAnsi="Arial" w:cs="Arial"/>
                <w:b/>
                <w:sz w:val="16"/>
                <w:szCs w:val="16"/>
                <w:shd w:val="clear" w:color="auto" w:fill="FFFFFF"/>
              </w:rPr>
            </w:pPr>
            <w:r w:rsidRPr="00324A2D">
              <w:rPr>
                <w:rFonts w:ascii="Arial" w:eastAsia="Calibri" w:hAnsi="Arial" w:cs="Arial"/>
                <w:b/>
                <w:sz w:val="16"/>
                <w:szCs w:val="16"/>
                <w:shd w:val="clear" w:color="auto" w:fill="FFFFFF"/>
              </w:rPr>
              <w:t>Sólo podrán ser objeto de Conciliación los conflictos derivados por la supuesta violación de un derecho o por incumplimiento de una obligación.</w:t>
            </w:r>
          </w:p>
          <w:p w:rsidR="00CE2027" w:rsidRPr="00324A2D" w:rsidRDefault="00CE2027" w:rsidP="00A75A52">
            <w:pPr>
              <w:spacing w:before="20" w:after="20"/>
              <w:contextualSpacing/>
              <w:jc w:val="both"/>
              <w:rPr>
                <w:rFonts w:ascii="Arial" w:eastAsia="Calibri" w:hAnsi="Arial" w:cs="Arial"/>
                <w:b/>
                <w:sz w:val="16"/>
                <w:szCs w:val="16"/>
                <w:shd w:val="clear" w:color="auto" w:fill="FFFFFF"/>
              </w:rPr>
            </w:pPr>
            <w:r w:rsidRPr="00324A2D">
              <w:rPr>
                <w:rFonts w:ascii="Arial" w:eastAsia="Calibri" w:hAnsi="Arial" w:cs="Arial"/>
                <w:b/>
                <w:sz w:val="16"/>
                <w:szCs w:val="16"/>
                <w:shd w:val="clear" w:color="auto" w:fill="FFFFFF"/>
              </w:rPr>
              <w:t>A sugerencia o propuesta de la Comisión Ejecutiva Nacional las partes podrán acudir al método de Conciliación, subsistiendo en todo momento la voluntad de las partes.</w:t>
            </w:r>
          </w:p>
          <w:p w:rsidR="00CE2027" w:rsidRPr="00324A2D" w:rsidRDefault="00CE2027" w:rsidP="00A75A52">
            <w:pPr>
              <w:spacing w:before="20" w:after="20"/>
              <w:contextualSpacing/>
              <w:jc w:val="both"/>
              <w:rPr>
                <w:rFonts w:ascii="Arial" w:eastAsia="Calibri" w:hAnsi="Arial" w:cs="Arial"/>
                <w:b/>
                <w:sz w:val="16"/>
                <w:szCs w:val="16"/>
                <w:shd w:val="clear" w:color="auto" w:fill="FFFFFF"/>
              </w:rPr>
            </w:pPr>
            <w:r w:rsidRPr="00324A2D">
              <w:rPr>
                <w:rFonts w:ascii="Arial" w:eastAsia="Calibri" w:hAnsi="Arial" w:cs="Arial"/>
                <w:b/>
                <w:sz w:val="16"/>
                <w:szCs w:val="16"/>
                <w:shd w:val="clear" w:color="auto" w:fill="FFFFFF"/>
              </w:rPr>
              <w:t>En materia de los(as) precandidatos(as), candidatos(as) y fiscalización interna no procederá el método de la Conciliación.</w:t>
            </w:r>
          </w:p>
          <w:p w:rsidR="00CE2027" w:rsidRPr="00324A2D" w:rsidRDefault="00CE2027" w:rsidP="00A75A52">
            <w:pPr>
              <w:spacing w:before="20" w:after="20"/>
              <w:contextualSpacing/>
              <w:jc w:val="both"/>
              <w:rPr>
                <w:rFonts w:ascii="Arial" w:eastAsia="Calibri" w:hAnsi="Arial" w:cs="Arial"/>
                <w:b/>
                <w:sz w:val="16"/>
                <w:szCs w:val="16"/>
                <w:shd w:val="clear" w:color="auto" w:fill="FFFFFF"/>
              </w:rPr>
            </w:pPr>
            <w:r w:rsidRPr="00324A2D">
              <w:rPr>
                <w:rFonts w:ascii="Arial" w:eastAsia="Calibri" w:hAnsi="Arial" w:cs="Arial"/>
                <w:b/>
                <w:sz w:val="16"/>
                <w:szCs w:val="16"/>
                <w:shd w:val="clear" w:color="auto" w:fill="FFFFFF"/>
              </w:rPr>
              <w:t>Las declaraciones y manifestaciones que se realicen con motivo del procedimiento conciliatorio carecerán de valor probatorio, no podrán utilizarse en un procedimiento jurisdiccional salvo el convenio debidamente firmado por las partes.</w:t>
            </w:r>
          </w:p>
          <w:p w:rsidR="00CE2027" w:rsidRPr="00324A2D" w:rsidRDefault="00CE2027" w:rsidP="00A75A52">
            <w:pPr>
              <w:spacing w:before="20" w:after="20"/>
              <w:contextualSpacing/>
              <w:jc w:val="both"/>
              <w:rPr>
                <w:rFonts w:ascii="Arial" w:eastAsia="Calibri" w:hAnsi="Arial" w:cs="Arial"/>
                <w:b/>
                <w:sz w:val="16"/>
                <w:szCs w:val="16"/>
                <w:shd w:val="clear" w:color="auto" w:fill="FFFFFF"/>
              </w:rPr>
            </w:pPr>
            <w:r w:rsidRPr="00324A2D">
              <w:rPr>
                <w:rFonts w:ascii="Arial" w:eastAsia="Calibri" w:hAnsi="Arial" w:cs="Arial"/>
                <w:b/>
                <w:sz w:val="16"/>
                <w:szCs w:val="16"/>
                <w:shd w:val="clear" w:color="auto" w:fill="FFFFFF"/>
              </w:rPr>
              <w:t>En ningún caso el trámite de la Conciliación tendrá efectos suspensivos para la interposición del recurso de queja.</w:t>
            </w:r>
          </w:p>
          <w:p w:rsidR="00CE2027" w:rsidRPr="00324A2D" w:rsidRDefault="00CE2027" w:rsidP="00A75A52">
            <w:pPr>
              <w:spacing w:before="20" w:after="20"/>
              <w:contextualSpacing/>
              <w:jc w:val="both"/>
              <w:rPr>
                <w:rFonts w:ascii="Arial" w:eastAsia="Calibri" w:hAnsi="Arial" w:cs="Arial"/>
                <w:b/>
                <w:i/>
                <w:sz w:val="16"/>
                <w:szCs w:val="16"/>
                <w:shd w:val="clear" w:color="auto" w:fill="FFFFFF"/>
              </w:rPr>
            </w:pPr>
            <w:r w:rsidRPr="00324A2D">
              <w:rPr>
                <w:rFonts w:ascii="Arial" w:eastAsia="Calibri" w:hAnsi="Arial" w:cs="Arial"/>
                <w:b/>
                <w:i/>
                <w:sz w:val="16"/>
                <w:szCs w:val="16"/>
                <w:shd w:val="clear" w:color="auto" w:fill="FFFFFF"/>
              </w:rPr>
              <w:t>DEL TRÁMITE.</w:t>
            </w:r>
          </w:p>
          <w:p w:rsidR="00CE2027" w:rsidRPr="00324A2D" w:rsidRDefault="00CE2027" w:rsidP="00A75A52">
            <w:pPr>
              <w:spacing w:before="20" w:after="20"/>
              <w:contextualSpacing/>
              <w:jc w:val="both"/>
              <w:rPr>
                <w:rFonts w:ascii="Arial" w:eastAsia="Calibri" w:hAnsi="Arial" w:cs="Arial"/>
                <w:b/>
                <w:sz w:val="16"/>
                <w:szCs w:val="16"/>
              </w:rPr>
            </w:pPr>
            <w:r w:rsidRPr="00324A2D">
              <w:rPr>
                <w:rFonts w:ascii="Arial" w:eastAsia="Calibri" w:hAnsi="Arial" w:cs="Arial"/>
                <w:b/>
                <w:sz w:val="16"/>
                <w:szCs w:val="16"/>
                <w:shd w:val="clear" w:color="auto" w:fill="FFFFFF"/>
              </w:rPr>
              <w:t>Los interesados en solucionar un conflicto, manifestarán por escrito a l</w:t>
            </w:r>
            <w:r w:rsidRPr="00324A2D">
              <w:rPr>
                <w:rFonts w:ascii="Arial" w:eastAsia="Calibri" w:hAnsi="Arial" w:cs="Arial"/>
                <w:b/>
                <w:sz w:val="16"/>
                <w:szCs w:val="16"/>
              </w:rPr>
              <w:t>a Comisión Nacional de Conciliación, Garantías, Justicia y Controversias que desean someterse a un procedimiento de conciliación, para lo cual, señalaran los siguientes requisitos:</w:t>
            </w:r>
          </w:p>
          <w:p w:rsidR="00CE2027" w:rsidRPr="00324A2D" w:rsidRDefault="00CE2027" w:rsidP="00A75A52">
            <w:pPr>
              <w:pStyle w:val="Prrafodelista"/>
              <w:spacing w:before="20" w:after="20"/>
              <w:ind w:left="0"/>
              <w:jc w:val="both"/>
              <w:rPr>
                <w:rFonts w:ascii="Arial" w:eastAsia="Calibri" w:hAnsi="Arial" w:cs="Arial"/>
                <w:b/>
                <w:sz w:val="16"/>
                <w:szCs w:val="16"/>
              </w:rPr>
            </w:pPr>
            <w:r w:rsidRPr="00324A2D">
              <w:rPr>
                <w:rFonts w:ascii="Arial" w:eastAsia="Calibri" w:hAnsi="Arial" w:cs="Arial"/>
                <w:b/>
                <w:sz w:val="16"/>
                <w:szCs w:val="16"/>
              </w:rPr>
              <w:t>a) El nombre y apellidos.</w:t>
            </w:r>
          </w:p>
          <w:p w:rsidR="00CE2027" w:rsidRPr="00324A2D" w:rsidRDefault="00CE2027" w:rsidP="00A75A52">
            <w:pPr>
              <w:pStyle w:val="Prrafodelista"/>
              <w:spacing w:before="20" w:after="20"/>
              <w:ind w:left="0"/>
              <w:jc w:val="both"/>
              <w:rPr>
                <w:rFonts w:ascii="Arial" w:eastAsia="Calibri" w:hAnsi="Arial" w:cs="Arial"/>
                <w:b/>
                <w:sz w:val="16"/>
                <w:szCs w:val="16"/>
              </w:rPr>
            </w:pPr>
            <w:r w:rsidRPr="00324A2D">
              <w:rPr>
                <w:rFonts w:ascii="Arial" w:eastAsia="Calibri" w:hAnsi="Arial" w:cs="Arial"/>
                <w:b/>
                <w:sz w:val="16"/>
                <w:szCs w:val="16"/>
              </w:rPr>
              <w:t>b) Domicilio para oír y recibir notificaciones.</w:t>
            </w:r>
          </w:p>
          <w:p w:rsidR="00CE2027" w:rsidRPr="00324A2D" w:rsidRDefault="00CE2027" w:rsidP="00A75A52">
            <w:pPr>
              <w:pStyle w:val="Prrafodelista"/>
              <w:spacing w:before="20" w:after="20"/>
              <w:ind w:left="0"/>
              <w:jc w:val="both"/>
              <w:rPr>
                <w:rFonts w:ascii="Arial" w:eastAsia="Calibri" w:hAnsi="Arial" w:cs="Arial"/>
                <w:b/>
                <w:sz w:val="16"/>
                <w:szCs w:val="16"/>
                <w:shd w:val="clear" w:color="auto" w:fill="FFFFFF"/>
              </w:rPr>
            </w:pPr>
            <w:r w:rsidRPr="00324A2D">
              <w:rPr>
                <w:rFonts w:ascii="Arial" w:eastAsia="Calibri" w:hAnsi="Arial" w:cs="Arial"/>
                <w:b/>
                <w:sz w:val="16"/>
                <w:szCs w:val="16"/>
              </w:rPr>
              <w:t>c) Acto o hecho jurídico intrapartidario materia de conflicto.</w:t>
            </w:r>
          </w:p>
        </w:tc>
        <w:tc>
          <w:tcPr>
            <w:tcW w:w="2672" w:type="dxa"/>
            <w:shd w:val="clear" w:color="auto" w:fill="auto"/>
          </w:tcPr>
          <w:p w:rsidR="00CE2027" w:rsidRPr="00324A2D" w:rsidRDefault="00CE2027" w:rsidP="00A75A52">
            <w:pPr>
              <w:spacing w:before="20" w:after="20"/>
              <w:jc w:val="both"/>
              <w:rPr>
                <w:rFonts w:ascii="Arial" w:hAnsi="Arial" w:cs="Arial"/>
                <w:sz w:val="16"/>
                <w:szCs w:val="16"/>
              </w:rPr>
            </w:pPr>
          </w:p>
        </w:tc>
        <w:tc>
          <w:tcPr>
            <w:tcW w:w="2385" w:type="dxa"/>
            <w:shd w:val="clear" w:color="auto" w:fill="auto"/>
          </w:tcPr>
          <w:p w:rsidR="00CE2027" w:rsidRPr="00324A2D" w:rsidRDefault="00CE2027" w:rsidP="00A75A52">
            <w:pPr>
              <w:spacing w:before="20" w:after="20"/>
              <w:jc w:val="both"/>
              <w:rPr>
                <w:rFonts w:ascii="Arial" w:hAnsi="Arial" w:cs="Arial"/>
                <w:sz w:val="16"/>
                <w:szCs w:val="16"/>
              </w:rPr>
            </w:pPr>
          </w:p>
        </w:tc>
      </w:tr>
      <w:tr w:rsidR="00CE2027" w:rsidRPr="00324A2D">
        <w:tc>
          <w:tcPr>
            <w:tcW w:w="4056" w:type="dxa"/>
            <w:gridSpan w:val="2"/>
            <w:shd w:val="clear" w:color="auto" w:fill="auto"/>
          </w:tcPr>
          <w:p w:rsidR="00CE2027" w:rsidRPr="00324A2D" w:rsidRDefault="00CE2027" w:rsidP="00A75A52">
            <w:pPr>
              <w:pStyle w:val="Default"/>
              <w:spacing w:before="20" w:after="20" w:line="174" w:lineRule="exact"/>
              <w:jc w:val="both"/>
              <w:rPr>
                <w:b/>
                <w:bCs/>
                <w:color w:val="auto"/>
                <w:sz w:val="16"/>
                <w:szCs w:val="16"/>
              </w:rPr>
            </w:pPr>
          </w:p>
        </w:tc>
        <w:tc>
          <w:tcPr>
            <w:tcW w:w="4063" w:type="dxa"/>
            <w:shd w:val="clear" w:color="auto" w:fill="auto"/>
          </w:tcPr>
          <w:p w:rsidR="00CE2027" w:rsidRPr="00324A2D" w:rsidRDefault="00CE2027" w:rsidP="00A75A52">
            <w:pPr>
              <w:pStyle w:val="Prrafodelista"/>
              <w:spacing w:before="20" w:after="20" w:line="174" w:lineRule="exact"/>
              <w:ind w:left="0"/>
              <w:jc w:val="both"/>
              <w:rPr>
                <w:rFonts w:ascii="Arial" w:eastAsia="Calibri" w:hAnsi="Arial" w:cs="Arial"/>
                <w:b/>
                <w:sz w:val="16"/>
                <w:szCs w:val="16"/>
              </w:rPr>
            </w:pPr>
            <w:r w:rsidRPr="00324A2D">
              <w:rPr>
                <w:rFonts w:ascii="Arial" w:eastAsia="Calibri" w:hAnsi="Arial" w:cs="Arial"/>
                <w:b/>
                <w:sz w:val="16"/>
                <w:szCs w:val="16"/>
              </w:rPr>
              <w:t>d) Copia de su credencial que acredite su militancia.</w:t>
            </w:r>
          </w:p>
          <w:p w:rsidR="00CE2027" w:rsidRPr="00324A2D" w:rsidRDefault="00CE2027" w:rsidP="00A75A52">
            <w:pPr>
              <w:pStyle w:val="Prrafodelista"/>
              <w:spacing w:before="20" w:after="20" w:line="174" w:lineRule="exact"/>
              <w:ind w:left="0"/>
              <w:jc w:val="both"/>
              <w:rPr>
                <w:rFonts w:ascii="Arial" w:eastAsia="Calibri" w:hAnsi="Arial" w:cs="Arial"/>
                <w:b/>
                <w:sz w:val="16"/>
                <w:szCs w:val="16"/>
              </w:rPr>
            </w:pPr>
            <w:r w:rsidRPr="00324A2D">
              <w:rPr>
                <w:rFonts w:ascii="Arial" w:eastAsia="Calibri" w:hAnsi="Arial" w:cs="Arial"/>
                <w:b/>
                <w:sz w:val="16"/>
                <w:szCs w:val="16"/>
              </w:rPr>
              <w:t>e) Copia de su credencial de elector vigente.</w:t>
            </w:r>
          </w:p>
          <w:p w:rsidR="00CE2027" w:rsidRPr="00324A2D" w:rsidRDefault="00CE2027" w:rsidP="00A75A52">
            <w:pPr>
              <w:pStyle w:val="Prrafodelista"/>
              <w:spacing w:before="20" w:after="20" w:line="174" w:lineRule="exact"/>
              <w:ind w:left="0"/>
              <w:jc w:val="both"/>
              <w:rPr>
                <w:rFonts w:ascii="Arial" w:eastAsia="Calibri" w:hAnsi="Arial" w:cs="Arial"/>
                <w:b/>
                <w:sz w:val="16"/>
                <w:szCs w:val="16"/>
              </w:rPr>
            </w:pPr>
            <w:r w:rsidRPr="00324A2D">
              <w:rPr>
                <w:rFonts w:ascii="Arial" w:eastAsia="Calibri" w:hAnsi="Arial" w:cs="Arial"/>
                <w:b/>
                <w:sz w:val="16"/>
                <w:szCs w:val="16"/>
              </w:rPr>
              <w:t>f) Firma autógrafa o huellas dactilares.</w:t>
            </w:r>
          </w:p>
          <w:p w:rsidR="00CE2027" w:rsidRPr="00324A2D" w:rsidRDefault="00CE2027" w:rsidP="00A75A52">
            <w:pPr>
              <w:spacing w:before="20" w:after="20" w:line="174" w:lineRule="exact"/>
              <w:contextualSpacing/>
              <w:jc w:val="both"/>
              <w:rPr>
                <w:rFonts w:ascii="Arial" w:eastAsia="Calibri" w:hAnsi="Arial" w:cs="Arial"/>
                <w:b/>
                <w:sz w:val="16"/>
                <w:szCs w:val="16"/>
              </w:rPr>
            </w:pPr>
            <w:r w:rsidRPr="00324A2D">
              <w:rPr>
                <w:rFonts w:ascii="Arial" w:eastAsia="Calibri" w:hAnsi="Arial" w:cs="Arial"/>
                <w:b/>
                <w:sz w:val="16"/>
                <w:szCs w:val="16"/>
              </w:rPr>
              <w:t>La Comisión Nacional de Conciliación, Garantías, Justicia y Controversias, en un término de dos días contados a partir de la recepción de la solicitud de conciliación, prevendrá en su caso,</w:t>
            </w:r>
            <w:r w:rsidR="009E3498">
              <w:rPr>
                <w:rFonts w:ascii="Arial" w:eastAsia="Calibri" w:hAnsi="Arial" w:cs="Arial"/>
                <w:b/>
                <w:sz w:val="16"/>
                <w:szCs w:val="16"/>
              </w:rPr>
              <w:t xml:space="preserve"> </w:t>
            </w:r>
            <w:r w:rsidRPr="00324A2D">
              <w:rPr>
                <w:rFonts w:ascii="Arial" w:eastAsia="Calibri" w:hAnsi="Arial" w:cs="Arial"/>
                <w:b/>
                <w:sz w:val="16"/>
                <w:szCs w:val="16"/>
              </w:rPr>
              <w:t>la falta de algunos de los requisitos señalados en el artículo anterior.</w:t>
            </w:r>
          </w:p>
          <w:p w:rsidR="00CE2027" w:rsidRPr="00324A2D" w:rsidRDefault="00CE2027" w:rsidP="00A75A52">
            <w:pPr>
              <w:spacing w:before="20" w:after="20" w:line="174" w:lineRule="exact"/>
              <w:contextualSpacing/>
              <w:jc w:val="both"/>
              <w:rPr>
                <w:rFonts w:ascii="Arial" w:eastAsia="Calibri" w:hAnsi="Arial" w:cs="Arial"/>
                <w:b/>
                <w:sz w:val="16"/>
                <w:szCs w:val="16"/>
              </w:rPr>
            </w:pPr>
            <w:r w:rsidRPr="00324A2D">
              <w:rPr>
                <w:rFonts w:ascii="Arial" w:eastAsia="Calibri" w:hAnsi="Arial" w:cs="Arial"/>
                <w:b/>
                <w:sz w:val="16"/>
                <w:szCs w:val="16"/>
              </w:rPr>
              <w:t>En el caso de que sea sólo uno o varios solicitantes, la Comisión notificará en un término de dos días a la contraparte, para que manifieste si es su deseo o no someterse al medio alternativo interno, en caso negativo se desechará la solicitud de conciliación.</w:t>
            </w:r>
          </w:p>
          <w:p w:rsidR="00CE2027" w:rsidRPr="00324A2D" w:rsidRDefault="00CE2027" w:rsidP="00A75A52">
            <w:pPr>
              <w:spacing w:before="20" w:after="20" w:line="174" w:lineRule="exact"/>
              <w:contextualSpacing/>
              <w:jc w:val="both"/>
              <w:rPr>
                <w:rFonts w:ascii="Arial" w:eastAsia="Calibri" w:hAnsi="Arial" w:cs="Arial"/>
                <w:b/>
                <w:sz w:val="16"/>
                <w:szCs w:val="16"/>
                <w:shd w:val="clear" w:color="auto" w:fill="FFFFFF"/>
              </w:rPr>
            </w:pPr>
            <w:r w:rsidRPr="00324A2D">
              <w:rPr>
                <w:rFonts w:ascii="Arial" w:eastAsia="Calibri" w:hAnsi="Arial" w:cs="Arial"/>
                <w:b/>
                <w:sz w:val="16"/>
                <w:szCs w:val="16"/>
              </w:rPr>
              <w:t xml:space="preserve">En caso de aceptarse por la contraparte, se procederá a señalar lugar, día y hora para que tenga verificativo la sesión conciliatoria en la cual ambas partes exhibirán el original del documento que lo acredite como militante y manifestarán los términos del conflicto, otorgándoles a cada uno de los participantes el derecho a manifestar su postura y pretensiones y </w:t>
            </w:r>
            <w:r w:rsidRPr="00324A2D">
              <w:rPr>
                <w:rFonts w:ascii="Arial" w:eastAsia="Calibri" w:hAnsi="Arial" w:cs="Arial"/>
                <w:b/>
                <w:sz w:val="16"/>
                <w:szCs w:val="16"/>
                <w:shd w:val="clear" w:color="auto" w:fill="FFFFFF"/>
              </w:rPr>
              <w:t>el desahogo de los demás puntos que se estimen convenientes por las partes.</w:t>
            </w:r>
          </w:p>
          <w:p w:rsidR="00CE2027" w:rsidRPr="00324A2D" w:rsidRDefault="00CE2027" w:rsidP="00A75A52">
            <w:pPr>
              <w:spacing w:before="20" w:after="20" w:line="174" w:lineRule="exact"/>
              <w:contextualSpacing/>
              <w:jc w:val="both"/>
              <w:rPr>
                <w:rFonts w:ascii="Arial" w:eastAsia="Calibri" w:hAnsi="Arial" w:cs="Arial"/>
                <w:b/>
                <w:sz w:val="16"/>
                <w:szCs w:val="16"/>
                <w:shd w:val="clear" w:color="auto" w:fill="FFFFFF"/>
              </w:rPr>
            </w:pPr>
            <w:r w:rsidRPr="00324A2D">
              <w:rPr>
                <w:rFonts w:ascii="Arial" w:eastAsia="Calibri" w:hAnsi="Arial" w:cs="Arial"/>
                <w:b/>
                <w:sz w:val="16"/>
                <w:szCs w:val="16"/>
                <w:shd w:val="clear" w:color="auto" w:fill="FFFFFF"/>
              </w:rPr>
              <w:t>Cuando las partes acepten participar en el procedimiento de Conciliación, se les hará saber que el término del mismo será hasta de 10</w:t>
            </w:r>
            <w:r w:rsidR="009E3498">
              <w:rPr>
                <w:rFonts w:ascii="Arial" w:eastAsia="Calibri" w:hAnsi="Arial" w:cs="Arial"/>
                <w:b/>
                <w:sz w:val="16"/>
                <w:szCs w:val="16"/>
                <w:shd w:val="clear" w:color="auto" w:fill="FFFFFF"/>
              </w:rPr>
              <w:t xml:space="preserve"> </w:t>
            </w:r>
            <w:r w:rsidRPr="00324A2D">
              <w:rPr>
                <w:rFonts w:ascii="Arial" w:eastAsia="Calibri" w:hAnsi="Arial" w:cs="Arial"/>
                <w:b/>
                <w:sz w:val="16"/>
                <w:szCs w:val="16"/>
                <w:shd w:val="clear" w:color="auto" w:fill="FFFFFF"/>
              </w:rPr>
              <w:t>días naturales.</w:t>
            </w:r>
          </w:p>
          <w:p w:rsidR="00CE2027" w:rsidRPr="00324A2D" w:rsidRDefault="00CE2027" w:rsidP="00A75A52">
            <w:pPr>
              <w:spacing w:before="20" w:after="20" w:line="174" w:lineRule="exact"/>
              <w:contextualSpacing/>
              <w:jc w:val="both"/>
              <w:rPr>
                <w:rFonts w:ascii="Arial" w:eastAsia="Calibri" w:hAnsi="Arial" w:cs="Arial"/>
                <w:b/>
                <w:sz w:val="16"/>
                <w:szCs w:val="16"/>
                <w:shd w:val="clear" w:color="auto" w:fill="FFFFFF"/>
              </w:rPr>
            </w:pPr>
            <w:r w:rsidRPr="00324A2D">
              <w:rPr>
                <w:rFonts w:ascii="Arial" w:eastAsia="Calibri" w:hAnsi="Arial" w:cs="Arial"/>
                <w:b/>
                <w:sz w:val="16"/>
                <w:szCs w:val="16"/>
                <w:shd w:val="clear" w:color="auto" w:fill="FFFFFF"/>
              </w:rPr>
              <w:t>En caso de llegar a un acuerdo, se celebrará un convenio por escrito, en el que se especifique que ambas partes se comprometen a cumplir todas y cada una de las cláusulas que integren</w:t>
            </w:r>
            <w:r w:rsidR="009E3498">
              <w:rPr>
                <w:rFonts w:ascii="Arial" w:eastAsia="Calibri" w:hAnsi="Arial" w:cs="Arial"/>
                <w:b/>
                <w:sz w:val="16"/>
                <w:szCs w:val="16"/>
                <w:shd w:val="clear" w:color="auto" w:fill="FFFFFF"/>
              </w:rPr>
              <w:t xml:space="preserve"> </w:t>
            </w:r>
            <w:r w:rsidRPr="00324A2D">
              <w:rPr>
                <w:rFonts w:ascii="Arial" w:eastAsia="Calibri" w:hAnsi="Arial" w:cs="Arial"/>
                <w:b/>
                <w:sz w:val="16"/>
                <w:szCs w:val="16"/>
                <w:shd w:val="clear" w:color="auto" w:fill="FFFFFF"/>
              </w:rPr>
              <w:t>dicho convenio.</w:t>
            </w:r>
          </w:p>
          <w:p w:rsidR="00CE2027" w:rsidRPr="00324A2D" w:rsidRDefault="00CE2027" w:rsidP="00A75A52">
            <w:pPr>
              <w:spacing w:before="20" w:after="20" w:line="174" w:lineRule="exact"/>
              <w:contextualSpacing/>
              <w:jc w:val="both"/>
              <w:rPr>
                <w:rFonts w:ascii="Arial" w:eastAsia="Calibri" w:hAnsi="Arial" w:cs="Arial"/>
                <w:b/>
                <w:sz w:val="16"/>
                <w:szCs w:val="16"/>
              </w:rPr>
            </w:pPr>
            <w:r w:rsidRPr="00324A2D">
              <w:rPr>
                <w:rFonts w:ascii="Arial" w:eastAsia="Calibri" w:hAnsi="Arial" w:cs="Arial"/>
                <w:b/>
                <w:sz w:val="16"/>
                <w:szCs w:val="16"/>
              </w:rPr>
              <w:t xml:space="preserve">Si de lo actuado en la sesión conciliatoria convenida por las partes, los dos integrantes de la Comisión Nacional de Conciliación, Garantías, Justicia y Controversias y el Secretario Técnico consideran que no existe voluntad de las partes para alcanzar un convenio, </w:t>
            </w:r>
            <w:r w:rsidRPr="00324A2D">
              <w:rPr>
                <w:rFonts w:ascii="Arial" w:eastAsia="Calibri" w:hAnsi="Arial" w:cs="Arial"/>
                <w:b/>
                <w:sz w:val="16"/>
                <w:szCs w:val="16"/>
                <w:shd w:val="clear" w:color="auto" w:fill="FFFFFF"/>
              </w:rPr>
              <w:t>deberá dar por terminada ésta, emitir por escrito la declaración de improcedencia del mismo y abstenerse de realizar sesiones subsecuentes. De la declaración de improcedencia que se expida, se proporcionará a los participantes una constancia por escrito, dentro del término de tres días hábiles.</w:t>
            </w:r>
          </w:p>
        </w:tc>
        <w:tc>
          <w:tcPr>
            <w:tcW w:w="2672" w:type="dxa"/>
            <w:shd w:val="clear" w:color="auto" w:fill="auto"/>
          </w:tcPr>
          <w:p w:rsidR="00CE2027" w:rsidRPr="00324A2D" w:rsidRDefault="00CE2027" w:rsidP="00A75A52">
            <w:pPr>
              <w:spacing w:before="20" w:after="20" w:line="174" w:lineRule="exact"/>
              <w:jc w:val="both"/>
              <w:rPr>
                <w:rFonts w:ascii="Arial" w:hAnsi="Arial" w:cs="Arial"/>
                <w:sz w:val="16"/>
                <w:szCs w:val="16"/>
              </w:rPr>
            </w:pPr>
          </w:p>
        </w:tc>
        <w:tc>
          <w:tcPr>
            <w:tcW w:w="2385" w:type="dxa"/>
            <w:shd w:val="clear" w:color="auto" w:fill="auto"/>
          </w:tcPr>
          <w:p w:rsidR="00CE2027" w:rsidRPr="00324A2D" w:rsidRDefault="00CE2027" w:rsidP="00A75A52">
            <w:pPr>
              <w:spacing w:before="20" w:after="20" w:line="174" w:lineRule="exact"/>
              <w:jc w:val="both"/>
              <w:rPr>
                <w:rFonts w:ascii="Arial" w:hAnsi="Arial" w:cs="Arial"/>
                <w:sz w:val="16"/>
                <w:szCs w:val="16"/>
              </w:rPr>
            </w:pPr>
          </w:p>
        </w:tc>
      </w:tr>
      <w:tr w:rsidR="00CE2027" w:rsidRPr="00324A2D">
        <w:tc>
          <w:tcPr>
            <w:tcW w:w="4056" w:type="dxa"/>
            <w:gridSpan w:val="2"/>
            <w:shd w:val="clear" w:color="auto" w:fill="auto"/>
          </w:tcPr>
          <w:p w:rsidR="00CE2027" w:rsidRPr="00324A2D" w:rsidRDefault="00CE2027" w:rsidP="00A75A52">
            <w:pPr>
              <w:pStyle w:val="Default"/>
              <w:spacing w:before="20" w:after="20" w:line="186" w:lineRule="exact"/>
              <w:jc w:val="both"/>
              <w:rPr>
                <w:b/>
                <w:bCs/>
                <w:color w:val="auto"/>
                <w:sz w:val="16"/>
                <w:szCs w:val="16"/>
              </w:rPr>
            </w:pPr>
          </w:p>
        </w:tc>
        <w:tc>
          <w:tcPr>
            <w:tcW w:w="4063" w:type="dxa"/>
            <w:shd w:val="clear" w:color="auto" w:fill="auto"/>
          </w:tcPr>
          <w:p w:rsidR="00CE2027" w:rsidRPr="00324A2D" w:rsidRDefault="00CE2027" w:rsidP="00A75A52">
            <w:pPr>
              <w:spacing w:before="20" w:after="20" w:line="186" w:lineRule="exact"/>
              <w:contextualSpacing/>
              <w:jc w:val="both"/>
              <w:rPr>
                <w:rFonts w:ascii="Arial" w:eastAsia="Calibri" w:hAnsi="Arial" w:cs="Arial"/>
                <w:b/>
                <w:i/>
                <w:sz w:val="16"/>
                <w:szCs w:val="16"/>
                <w:shd w:val="clear" w:color="auto" w:fill="FFFFFF"/>
              </w:rPr>
            </w:pPr>
            <w:r w:rsidRPr="00324A2D">
              <w:rPr>
                <w:rFonts w:ascii="Arial" w:eastAsia="Calibri" w:hAnsi="Arial" w:cs="Arial"/>
                <w:b/>
                <w:i/>
                <w:sz w:val="16"/>
                <w:szCs w:val="16"/>
                <w:shd w:val="clear" w:color="auto" w:fill="FFFFFF"/>
              </w:rPr>
              <w:t>DE LA SESIÓN DE CONCILIACIÓN</w:t>
            </w:r>
          </w:p>
          <w:p w:rsidR="00CE2027" w:rsidRPr="00324A2D" w:rsidRDefault="00CE2027" w:rsidP="00A75A52">
            <w:pPr>
              <w:spacing w:before="20" w:after="20" w:line="186" w:lineRule="exact"/>
              <w:contextualSpacing/>
              <w:jc w:val="both"/>
              <w:rPr>
                <w:rFonts w:ascii="Arial" w:eastAsia="Calibri" w:hAnsi="Arial" w:cs="Arial"/>
                <w:b/>
                <w:sz w:val="16"/>
                <w:szCs w:val="16"/>
                <w:shd w:val="clear" w:color="auto" w:fill="FFFFFF"/>
              </w:rPr>
            </w:pPr>
            <w:r w:rsidRPr="00324A2D">
              <w:rPr>
                <w:rFonts w:ascii="Arial" w:eastAsia="Calibri" w:hAnsi="Arial" w:cs="Arial"/>
                <w:b/>
                <w:sz w:val="16"/>
                <w:szCs w:val="16"/>
                <w:shd w:val="clear" w:color="auto" w:fill="FFFFFF"/>
              </w:rPr>
              <w:t>El Secretario Técnico o los integrantes de la Comisión explicarán brevemente de manera imparcial la naturaleza y origen del conflicto.</w:t>
            </w:r>
          </w:p>
          <w:p w:rsidR="00CE2027" w:rsidRPr="00324A2D" w:rsidRDefault="00CE2027" w:rsidP="00A75A52">
            <w:pPr>
              <w:spacing w:before="20" w:after="20" w:line="186" w:lineRule="exact"/>
              <w:contextualSpacing/>
              <w:jc w:val="both"/>
              <w:rPr>
                <w:rFonts w:ascii="Arial" w:eastAsia="Calibri" w:hAnsi="Arial" w:cs="Arial"/>
                <w:b/>
                <w:sz w:val="16"/>
                <w:szCs w:val="16"/>
                <w:shd w:val="clear" w:color="auto" w:fill="FFFFFF"/>
              </w:rPr>
            </w:pPr>
            <w:r w:rsidRPr="00324A2D">
              <w:rPr>
                <w:rFonts w:ascii="Arial" w:eastAsia="Calibri" w:hAnsi="Arial" w:cs="Arial"/>
                <w:b/>
                <w:sz w:val="16"/>
                <w:szCs w:val="16"/>
                <w:shd w:val="clear" w:color="auto" w:fill="FFFFFF"/>
              </w:rPr>
              <w:t>Las partes tendrán derecho a expresar en igualdad de condiciones sus puntos de vista pudiendo solicitar las aclaraciones que consideren pertinentes.</w:t>
            </w:r>
          </w:p>
          <w:p w:rsidR="00CE2027" w:rsidRPr="00324A2D" w:rsidRDefault="00CE2027" w:rsidP="00A75A52">
            <w:pPr>
              <w:spacing w:before="20" w:after="20" w:line="186" w:lineRule="exact"/>
              <w:contextualSpacing/>
              <w:jc w:val="both"/>
              <w:rPr>
                <w:rFonts w:ascii="Arial" w:eastAsia="Calibri" w:hAnsi="Arial" w:cs="Arial"/>
                <w:b/>
                <w:sz w:val="16"/>
                <w:szCs w:val="16"/>
                <w:shd w:val="clear" w:color="auto" w:fill="FFFFFF"/>
              </w:rPr>
            </w:pPr>
            <w:r w:rsidRPr="00324A2D">
              <w:rPr>
                <w:rFonts w:ascii="Arial" w:eastAsia="Calibri" w:hAnsi="Arial" w:cs="Arial"/>
                <w:b/>
                <w:sz w:val="16"/>
                <w:szCs w:val="16"/>
                <w:shd w:val="clear" w:color="auto" w:fill="FFFFFF"/>
              </w:rPr>
              <w:t>Si durante el desarrollo de la sesión de Conciliación se estima necesario por las partes, éstas podrán solicitar al Secretario Técnico o integrantes de la Comisión un receso de hasta 48 horas, con el propósito de aceptar, variar, modificar o rechazar el convenio propuesto, sin exceder el plazo para el desahogo del procedimiento alternativo, debiéndose fijar día, hora y lugar para llevar a efecto su reanudación.</w:t>
            </w:r>
          </w:p>
          <w:p w:rsidR="00CE2027" w:rsidRPr="00324A2D" w:rsidRDefault="00CE2027" w:rsidP="00A75A52">
            <w:pPr>
              <w:spacing w:before="20" w:after="20" w:line="186" w:lineRule="exact"/>
              <w:contextualSpacing/>
              <w:jc w:val="both"/>
              <w:rPr>
                <w:rFonts w:ascii="Arial" w:eastAsia="Calibri" w:hAnsi="Arial" w:cs="Arial"/>
                <w:b/>
                <w:sz w:val="16"/>
                <w:szCs w:val="16"/>
                <w:shd w:val="clear" w:color="auto" w:fill="FFFFFF"/>
              </w:rPr>
            </w:pPr>
            <w:r w:rsidRPr="00324A2D">
              <w:rPr>
                <w:rFonts w:ascii="Arial" w:eastAsia="Calibri" w:hAnsi="Arial" w:cs="Arial"/>
                <w:b/>
                <w:sz w:val="16"/>
                <w:szCs w:val="16"/>
                <w:shd w:val="clear" w:color="auto" w:fill="FFFFFF"/>
              </w:rPr>
              <w:t>El Secretario Técnico o los integrantes de la Comisión podrán decretar un receso hasta de 48 horas para la aceptación, variación, modificación o rechazo del convenio propuesto por los mismos sin exceder el plazo para el desahogo del procedimiento alternativo, debiéndose fijar día, hora y lugar para llevar a efecto su reanudación.</w:t>
            </w:r>
          </w:p>
          <w:p w:rsidR="00CE2027" w:rsidRPr="00324A2D" w:rsidRDefault="00CE2027" w:rsidP="00A75A52">
            <w:pPr>
              <w:spacing w:before="20" w:after="20" w:line="186" w:lineRule="exact"/>
              <w:contextualSpacing/>
              <w:jc w:val="both"/>
              <w:rPr>
                <w:rFonts w:ascii="Arial" w:eastAsia="Calibri" w:hAnsi="Arial" w:cs="Arial"/>
                <w:b/>
                <w:sz w:val="16"/>
                <w:szCs w:val="16"/>
                <w:shd w:val="clear" w:color="auto" w:fill="FFFFFF"/>
              </w:rPr>
            </w:pPr>
            <w:r w:rsidRPr="00324A2D">
              <w:rPr>
                <w:rFonts w:ascii="Arial" w:eastAsia="Calibri" w:hAnsi="Arial" w:cs="Arial"/>
                <w:b/>
                <w:sz w:val="16"/>
                <w:szCs w:val="16"/>
                <w:shd w:val="clear" w:color="auto" w:fill="FFFFFF"/>
              </w:rPr>
              <w:t>Si el Secretario Técnico o integrante de la Comisión estiman que existen condiciones para alcanzar la solución al conflicto de manera total o parcial se firmará el convenio respectivo.</w:t>
            </w:r>
          </w:p>
          <w:p w:rsidR="00CE2027" w:rsidRPr="00324A2D" w:rsidRDefault="00CE2027" w:rsidP="00A75A52">
            <w:pPr>
              <w:spacing w:before="20" w:after="20" w:line="186" w:lineRule="exact"/>
              <w:contextualSpacing/>
              <w:jc w:val="both"/>
              <w:rPr>
                <w:rFonts w:ascii="Arial" w:eastAsia="Calibri" w:hAnsi="Arial" w:cs="Arial"/>
                <w:b/>
                <w:i/>
                <w:sz w:val="16"/>
                <w:szCs w:val="16"/>
                <w:shd w:val="clear" w:color="auto" w:fill="FFFFFF"/>
              </w:rPr>
            </w:pPr>
            <w:r w:rsidRPr="00324A2D">
              <w:rPr>
                <w:rFonts w:ascii="Arial" w:eastAsia="Calibri" w:hAnsi="Arial" w:cs="Arial"/>
                <w:b/>
                <w:i/>
                <w:sz w:val="16"/>
                <w:szCs w:val="16"/>
                <w:shd w:val="clear" w:color="auto" w:fill="FFFFFF"/>
              </w:rPr>
              <w:t>DE LAS FORMALIDADES DEL CONVENIO</w:t>
            </w:r>
          </w:p>
          <w:p w:rsidR="00CE2027" w:rsidRPr="00324A2D" w:rsidRDefault="00CE2027" w:rsidP="00A75A52">
            <w:pPr>
              <w:pStyle w:val="Prrafodelista"/>
              <w:spacing w:before="20" w:after="20" w:line="186" w:lineRule="exact"/>
              <w:ind w:left="0"/>
              <w:jc w:val="both"/>
              <w:rPr>
                <w:rFonts w:ascii="Arial" w:eastAsia="Calibri" w:hAnsi="Arial" w:cs="Arial"/>
                <w:b/>
                <w:sz w:val="16"/>
                <w:szCs w:val="16"/>
                <w:shd w:val="clear" w:color="auto" w:fill="FFFFFF"/>
              </w:rPr>
            </w:pPr>
            <w:r w:rsidRPr="00324A2D">
              <w:rPr>
                <w:rFonts w:ascii="Arial" w:eastAsia="Calibri" w:hAnsi="Arial" w:cs="Arial"/>
                <w:b/>
                <w:sz w:val="16"/>
                <w:szCs w:val="16"/>
                <w:shd w:val="clear" w:color="auto" w:fill="FFFFFF"/>
              </w:rPr>
              <w:t>a) Constar por escrito</w:t>
            </w:r>
          </w:p>
          <w:p w:rsidR="00CE2027" w:rsidRPr="00324A2D" w:rsidRDefault="00CE2027" w:rsidP="00A75A52">
            <w:pPr>
              <w:pStyle w:val="Prrafodelista"/>
              <w:spacing w:before="20" w:after="20" w:line="186" w:lineRule="exact"/>
              <w:ind w:left="0"/>
              <w:jc w:val="both"/>
              <w:rPr>
                <w:rFonts w:ascii="Arial" w:eastAsia="Calibri" w:hAnsi="Arial" w:cs="Arial"/>
                <w:b/>
                <w:sz w:val="16"/>
                <w:szCs w:val="16"/>
                <w:shd w:val="clear" w:color="auto" w:fill="FFFFFF"/>
              </w:rPr>
            </w:pPr>
            <w:r w:rsidRPr="00324A2D">
              <w:rPr>
                <w:rFonts w:ascii="Arial" w:eastAsia="Calibri" w:hAnsi="Arial" w:cs="Arial"/>
                <w:b/>
                <w:sz w:val="16"/>
                <w:szCs w:val="16"/>
                <w:shd w:val="clear" w:color="auto" w:fill="FFFFFF"/>
              </w:rPr>
              <w:t>b) Señalar lugar, hora y fecha de su celebración</w:t>
            </w:r>
          </w:p>
          <w:p w:rsidR="00CE2027" w:rsidRPr="00324A2D" w:rsidRDefault="00CE2027" w:rsidP="00A75A52">
            <w:pPr>
              <w:pStyle w:val="Prrafodelista"/>
              <w:spacing w:before="20" w:after="20" w:line="186" w:lineRule="exact"/>
              <w:ind w:left="0"/>
              <w:jc w:val="both"/>
              <w:rPr>
                <w:rFonts w:ascii="Arial" w:eastAsia="Calibri" w:hAnsi="Arial" w:cs="Arial"/>
                <w:b/>
                <w:sz w:val="16"/>
                <w:szCs w:val="16"/>
                <w:shd w:val="clear" w:color="auto" w:fill="FFFFFF"/>
              </w:rPr>
            </w:pPr>
            <w:r w:rsidRPr="00324A2D">
              <w:rPr>
                <w:rFonts w:ascii="Arial" w:eastAsia="Calibri" w:hAnsi="Arial" w:cs="Arial"/>
                <w:b/>
                <w:sz w:val="16"/>
                <w:szCs w:val="16"/>
                <w:shd w:val="clear" w:color="auto" w:fill="FFFFFF"/>
              </w:rPr>
              <w:t>c) Manifestar los generales de las partes</w:t>
            </w:r>
          </w:p>
          <w:p w:rsidR="00CE2027" w:rsidRPr="00324A2D" w:rsidRDefault="00CE2027" w:rsidP="00A75A52">
            <w:pPr>
              <w:pStyle w:val="Prrafodelista"/>
              <w:spacing w:before="20" w:after="20" w:line="186" w:lineRule="exact"/>
              <w:ind w:left="0"/>
              <w:jc w:val="both"/>
              <w:rPr>
                <w:rFonts w:ascii="Arial" w:eastAsia="Calibri" w:hAnsi="Arial" w:cs="Arial"/>
                <w:b/>
                <w:sz w:val="16"/>
                <w:szCs w:val="16"/>
                <w:shd w:val="clear" w:color="auto" w:fill="FFFFFF"/>
              </w:rPr>
            </w:pPr>
            <w:r w:rsidRPr="00324A2D">
              <w:rPr>
                <w:rFonts w:ascii="Arial" w:eastAsia="Calibri" w:hAnsi="Arial" w:cs="Arial"/>
                <w:b/>
                <w:sz w:val="16"/>
                <w:szCs w:val="16"/>
                <w:shd w:val="clear" w:color="auto" w:fill="FFFFFF"/>
              </w:rPr>
              <w:t>d) Contener los datos del documento de identificación oficial que presente</w:t>
            </w:r>
          </w:p>
          <w:p w:rsidR="00CE2027" w:rsidRPr="00324A2D" w:rsidRDefault="00CE2027" w:rsidP="00A75A52">
            <w:pPr>
              <w:pStyle w:val="Prrafodelista"/>
              <w:spacing w:before="20" w:after="20" w:line="186" w:lineRule="exact"/>
              <w:ind w:left="0"/>
              <w:jc w:val="both"/>
              <w:rPr>
                <w:rFonts w:ascii="Arial" w:eastAsia="Calibri" w:hAnsi="Arial" w:cs="Arial"/>
                <w:b/>
                <w:sz w:val="16"/>
                <w:szCs w:val="16"/>
                <w:shd w:val="clear" w:color="auto" w:fill="FFFFFF"/>
              </w:rPr>
            </w:pPr>
            <w:r w:rsidRPr="00324A2D">
              <w:rPr>
                <w:rFonts w:ascii="Arial" w:eastAsia="Calibri" w:hAnsi="Arial" w:cs="Arial"/>
                <w:b/>
                <w:sz w:val="16"/>
                <w:szCs w:val="16"/>
                <w:shd w:val="clear" w:color="auto" w:fill="FFFFFF"/>
              </w:rPr>
              <w:t>e) Breve descripción de los motivos del conflicto</w:t>
            </w:r>
          </w:p>
          <w:p w:rsidR="00CE2027" w:rsidRPr="00324A2D" w:rsidRDefault="00CE2027" w:rsidP="00A75A52">
            <w:pPr>
              <w:pStyle w:val="Prrafodelista"/>
              <w:spacing w:before="20" w:after="20" w:line="186" w:lineRule="exact"/>
              <w:ind w:left="0"/>
              <w:jc w:val="both"/>
              <w:rPr>
                <w:rFonts w:ascii="Arial" w:eastAsia="Calibri" w:hAnsi="Arial" w:cs="Arial"/>
                <w:b/>
                <w:sz w:val="16"/>
                <w:szCs w:val="16"/>
                <w:shd w:val="clear" w:color="auto" w:fill="FFFFFF"/>
              </w:rPr>
            </w:pPr>
            <w:r w:rsidRPr="00324A2D">
              <w:rPr>
                <w:rFonts w:ascii="Arial" w:eastAsia="Calibri" w:hAnsi="Arial" w:cs="Arial"/>
                <w:b/>
                <w:sz w:val="16"/>
                <w:szCs w:val="16"/>
                <w:shd w:val="clear" w:color="auto" w:fill="FFFFFF"/>
              </w:rPr>
              <w:t>f) Cláusulas y términos del convenio</w:t>
            </w:r>
          </w:p>
          <w:p w:rsidR="00CE2027" w:rsidRPr="00324A2D" w:rsidRDefault="00CE2027" w:rsidP="00A75A52">
            <w:pPr>
              <w:pStyle w:val="Prrafodelista"/>
              <w:spacing w:before="20" w:after="20" w:line="186" w:lineRule="exact"/>
              <w:ind w:left="0"/>
              <w:jc w:val="both"/>
              <w:rPr>
                <w:rFonts w:ascii="Arial" w:eastAsia="Calibri" w:hAnsi="Arial" w:cs="Arial"/>
                <w:b/>
                <w:sz w:val="16"/>
                <w:szCs w:val="16"/>
                <w:shd w:val="clear" w:color="auto" w:fill="FFFFFF"/>
              </w:rPr>
            </w:pPr>
            <w:r w:rsidRPr="00324A2D">
              <w:rPr>
                <w:rFonts w:ascii="Arial" w:eastAsia="Calibri" w:hAnsi="Arial" w:cs="Arial"/>
                <w:b/>
                <w:sz w:val="16"/>
                <w:szCs w:val="16"/>
                <w:shd w:val="clear" w:color="auto" w:fill="FFFFFF"/>
              </w:rPr>
              <w:t>g) Firmas autógrafas y/o huellas dactilares de los participantes</w:t>
            </w:r>
          </w:p>
          <w:p w:rsidR="00CE2027" w:rsidRPr="00324A2D" w:rsidRDefault="00CE2027" w:rsidP="00A75A52">
            <w:pPr>
              <w:spacing w:before="20" w:after="20" w:line="186" w:lineRule="exact"/>
              <w:contextualSpacing/>
              <w:jc w:val="both"/>
              <w:rPr>
                <w:rFonts w:ascii="Arial" w:eastAsia="Calibri" w:hAnsi="Arial" w:cs="Arial"/>
                <w:b/>
                <w:sz w:val="16"/>
                <w:szCs w:val="16"/>
                <w:shd w:val="clear" w:color="auto" w:fill="FFFFFF"/>
              </w:rPr>
            </w:pPr>
            <w:r w:rsidRPr="00324A2D">
              <w:rPr>
                <w:rFonts w:ascii="Arial" w:eastAsia="Calibri" w:hAnsi="Arial" w:cs="Arial"/>
                <w:b/>
                <w:sz w:val="16"/>
                <w:szCs w:val="16"/>
                <w:shd w:val="clear" w:color="auto" w:fill="FFFFFF"/>
              </w:rPr>
              <w:t>La conciliación terminará en los siguientes casos:</w:t>
            </w:r>
          </w:p>
          <w:p w:rsidR="00CE2027" w:rsidRPr="00324A2D" w:rsidRDefault="00CE2027" w:rsidP="00A75A52">
            <w:pPr>
              <w:pStyle w:val="Prrafodelista"/>
              <w:spacing w:before="20" w:after="20" w:line="186" w:lineRule="exact"/>
              <w:ind w:left="0"/>
              <w:jc w:val="both"/>
              <w:rPr>
                <w:rFonts w:ascii="Arial" w:eastAsia="Calibri" w:hAnsi="Arial" w:cs="Arial"/>
                <w:b/>
                <w:sz w:val="16"/>
                <w:szCs w:val="16"/>
                <w:shd w:val="clear" w:color="auto" w:fill="FFFFFF"/>
              </w:rPr>
            </w:pPr>
            <w:r w:rsidRPr="00324A2D">
              <w:rPr>
                <w:rFonts w:ascii="Arial" w:eastAsia="Calibri" w:hAnsi="Arial" w:cs="Arial"/>
                <w:b/>
                <w:sz w:val="16"/>
                <w:szCs w:val="16"/>
                <w:shd w:val="clear" w:color="auto" w:fill="FFFFFF"/>
              </w:rPr>
              <w:t>a) Por decisión de alguna de las partes, cuando así lo consideren conveniente;</w:t>
            </w:r>
          </w:p>
          <w:p w:rsidR="00CE2027" w:rsidRPr="00324A2D" w:rsidRDefault="00CE2027" w:rsidP="00A75A52">
            <w:pPr>
              <w:pStyle w:val="Prrafodelista"/>
              <w:shd w:val="clear" w:color="auto" w:fill="FFFFFF"/>
              <w:spacing w:before="20" w:after="20" w:line="186" w:lineRule="exact"/>
              <w:ind w:left="0"/>
              <w:jc w:val="both"/>
              <w:rPr>
                <w:rFonts w:ascii="Arial" w:eastAsia="Calibri" w:hAnsi="Arial" w:cs="Arial"/>
                <w:b/>
                <w:i/>
                <w:sz w:val="16"/>
                <w:szCs w:val="16"/>
                <w:shd w:val="clear" w:color="auto" w:fill="FFFFFF"/>
              </w:rPr>
            </w:pPr>
            <w:r w:rsidRPr="00324A2D">
              <w:rPr>
                <w:rFonts w:ascii="Arial" w:hAnsi="Arial" w:cs="Arial"/>
                <w:b/>
                <w:sz w:val="16"/>
                <w:szCs w:val="16"/>
              </w:rPr>
              <w:t xml:space="preserve">b) Por inasistencia de alguna de </w:t>
            </w:r>
            <w:r w:rsidRPr="00324A2D">
              <w:rPr>
                <w:rFonts w:ascii="Arial" w:eastAsia="Calibri" w:hAnsi="Arial" w:cs="Arial"/>
                <w:b/>
                <w:sz w:val="16"/>
                <w:szCs w:val="16"/>
                <w:shd w:val="clear" w:color="auto" w:fill="FFFFFF"/>
              </w:rPr>
              <w:t>las partes</w:t>
            </w:r>
            <w:r w:rsidRPr="00324A2D">
              <w:rPr>
                <w:rFonts w:ascii="Arial" w:hAnsi="Arial" w:cs="Arial"/>
                <w:b/>
                <w:sz w:val="16"/>
                <w:szCs w:val="16"/>
              </w:rPr>
              <w:t xml:space="preserve"> a la sesión sin causa justificada;</w:t>
            </w:r>
          </w:p>
        </w:tc>
        <w:tc>
          <w:tcPr>
            <w:tcW w:w="2672" w:type="dxa"/>
            <w:shd w:val="clear" w:color="auto" w:fill="auto"/>
          </w:tcPr>
          <w:p w:rsidR="00CE2027" w:rsidRPr="00324A2D" w:rsidRDefault="00CE2027" w:rsidP="00A75A52">
            <w:pPr>
              <w:spacing w:before="20" w:after="20" w:line="186" w:lineRule="exact"/>
              <w:jc w:val="both"/>
              <w:rPr>
                <w:rFonts w:ascii="Arial" w:hAnsi="Arial" w:cs="Arial"/>
                <w:sz w:val="16"/>
                <w:szCs w:val="16"/>
              </w:rPr>
            </w:pPr>
          </w:p>
        </w:tc>
        <w:tc>
          <w:tcPr>
            <w:tcW w:w="2385" w:type="dxa"/>
            <w:shd w:val="clear" w:color="auto" w:fill="auto"/>
          </w:tcPr>
          <w:p w:rsidR="00CE2027" w:rsidRPr="00324A2D" w:rsidRDefault="00CE2027" w:rsidP="00A75A52">
            <w:pPr>
              <w:spacing w:before="20" w:after="20" w:line="186" w:lineRule="exact"/>
              <w:jc w:val="both"/>
              <w:rPr>
                <w:rFonts w:ascii="Arial" w:hAnsi="Arial" w:cs="Arial"/>
                <w:sz w:val="16"/>
                <w:szCs w:val="16"/>
              </w:rPr>
            </w:pPr>
          </w:p>
        </w:tc>
      </w:tr>
      <w:tr w:rsidR="00CE2027" w:rsidRPr="00324A2D">
        <w:tc>
          <w:tcPr>
            <w:tcW w:w="4056" w:type="dxa"/>
            <w:gridSpan w:val="2"/>
            <w:tcBorders>
              <w:bottom w:val="single" w:sz="6" w:space="0" w:color="auto"/>
            </w:tcBorders>
            <w:shd w:val="clear" w:color="auto" w:fill="auto"/>
          </w:tcPr>
          <w:p w:rsidR="00CE2027" w:rsidRPr="00324A2D" w:rsidRDefault="00CE2027" w:rsidP="00A75A52">
            <w:pPr>
              <w:pStyle w:val="Default"/>
              <w:spacing w:before="20" w:after="20" w:line="204" w:lineRule="exact"/>
              <w:jc w:val="both"/>
              <w:rPr>
                <w:b/>
                <w:bCs/>
                <w:color w:val="auto"/>
                <w:sz w:val="16"/>
                <w:szCs w:val="16"/>
              </w:rPr>
            </w:pPr>
          </w:p>
        </w:tc>
        <w:tc>
          <w:tcPr>
            <w:tcW w:w="4063" w:type="dxa"/>
            <w:tcBorders>
              <w:bottom w:val="single" w:sz="6" w:space="0" w:color="auto"/>
            </w:tcBorders>
            <w:shd w:val="clear" w:color="auto" w:fill="auto"/>
          </w:tcPr>
          <w:p w:rsidR="00CE2027" w:rsidRPr="00324A2D" w:rsidRDefault="00CE2027" w:rsidP="00A75A52">
            <w:pPr>
              <w:pStyle w:val="Prrafodelista"/>
              <w:spacing w:before="20" w:after="20" w:line="204" w:lineRule="exact"/>
              <w:ind w:left="0"/>
              <w:jc w:val="both"/>
              <w:rPr>
                <w:rFonts w:ascii="Arial" w:eastAsia="Calibri" w:hAnsi="Arial" w:cs="Arial"/>
                <w:b/>
                <w:sz w:val="16"/>
                <w:szCs w:val="16"/>
              </w:rPr>
            </w:pPr>
            <w:r w:rsidRPr="00324A2D">
              <w:rPr>
                <w:rFonts w:ascii="Arial" w:eastAsia="Calibri" w:hAnsi="Arial" w:cs="Arial"/>
                <w:b/>
                <w:sz w:val="16"/>
                <w:szCs w:val="16"/>
              </w:rPr>
              <w:t xml:space="preserve">c) Por decisión de la Comisión, cuando a criterio de ésta, </w:t>
            </w:r>
            <w:r w:rsidRPr="00324A2D">
              <w:rPr>
                <w:rFonts w:ascii="Arial" w:eastAsia="Calibri" w:hAnsi="Arial" w:cs="Arial"/>
                <w:b/>
                <w:sz w:val="16"/>
                <w:szCs w:val="16"/>
                <w:shd w:val="clear" w:color="auto" w:fill="FFFFFF"/>
              </w:rPr>
              <w:t>las partes</w:t>
            </w:r>
            <w:r w:rsidRPr="00324A2D">
              <w:rPr>
                <w:rFonts w:ascii="Arial" w:eastAsia="Calibri" w:hAnsi="Arial" w:cs="Arial"/>
                <w:b/>
                <w:sz w:val="16"/>
                <w:szCs w:val="16"/>
              </w:rPr>
              <w:t xml:space="preserve"> incurran en comportamientos irrespetuosos hacia su contraparte o contra algún miembro de la Comisión.</w:t>
            </w:r>
          </w:p>
          <w:p w:rsidR="00CE2027" w:rsidRPr="00324A2D" w:rsidRDefault="00CE2027" w:rsidP="00A75A52">
            <w:pPr>
              <w:pStyle w:val="Prrafodelista"/>
              <w:shd w:val="clear" w:color="auto" w:fill="FFFFFF"/>
              <w:spacing w:before="20" w:after="20" w:line="204" w:lineRule="exact"/>
              <w:ind w:left="0"/>
              <w:jc w:val="both"/>
              <w:rPr>
                <w:rFonts w:ascii="Arial" w:hAnsi="Arial" w:cs="Arial"/>
                <w:b/>
                <w:sz w:val="16"/>
                <w:szCs w:val="16"/>
              </w:rPr>
            </w:pPr>
            <w:r w:rsidRPr="00324A2D">
              <w:rPr>
                <w:rFonts w:ascii="Arial" w:hAnsi="Arial" w:cs="Arial"/>
                <w:b/>
                <w:sz w:val="16"/>
                <w:szCs w:val="16"/>
              </w:rPr>
              <w:t>d) Por convenio que establezca la solución total del conflicto;</w:t>
            </w:r>
          </w:p>
          <w:p w:rsidR="00CE2027" w:rsidRPr="00324A2D" w:rsidRDefault="00CE2027" w:rsidP="00A75A52">
            <w:pPr>
              <w:pStyle w:val="Prrafodelista"/>
              <w:shd w:val="clear" w:color="auto" w:fill="FFFFFF"/>
              <w:spacing w:before="20" w:after="20" w:line="204" w:lineRule="exact"/>
              <w:ind w:left="0"/>
              <w:jc w:val="both"/>
              <w:rPr>
                <w:rFonts w:ascii="Arial" w:eastAsia="Calibri" w:hAnsi="Arial" w:cs="Arial"/>
                <w:b/>
                <w:sz w:val="16"/>
                <w:szCs w:val="16"/>
                <w:shd w:val="clear" w:color="auto" w:fill="FFFFFF"/>
              </w:rPr>
            </w:pPr>
            <w:r w:rsidRPr="00324A2D">
              <w:rPr>
                <w:rFonts w:ascii="Arial" w:eastAsia="Calibri" w:hAnsi="Arial" w:cs="Arial"/>
                <w:b/>
                <w:sz w:val="16"/>
                <w:szCs w:val="16"/>
                <w:shd w:val="clear" w:color="auto" w:fill="FFFFFF"/>
              </w:rPr>
              <w:t>e) Por convenio que establezca la solución parcial del conflicto.</w:t>
            </w:r>
          </w:p>
          <w:p w:rsidR="00CE2027" w:rsidRPr="00324A2D" w:rsidRDefault="00CE2027" w:rsidP="00A75A52">
            <w:pPr>
              <w:pStyle w:val="Prrafodelista"/>
              <w:shd w:val="clear" w:color="auto" w:fill="FFFFFF"/>
              <w:spacing w:before="20" w:after="20" w:line="204" w:lineRule="exact"/>
              <w:ind w:left="0"/>
              <w:jc w:val="both"/>
              <w:rPr>
                <w:rFonts w:ascii="Arial" w:eastAsia="Calibri" w:hAnsi="Arial" w:cs="Arial"/>
                <w:b/>
                <w:sz w:val="16"/>
                <w:szCs w:val="16"/>
                <w:shd w:val="clear" w:color="auto" w:fill="FFFFFF"/>
              </w:rPr>
            </w:pPr>
            <w:r w:rsidRPr="00324A2D">
              <w:rPr>
                <w:rFonts w:ascii="Arial" w:eastAsia="Calibri" w:hAnsi="Arial" w:cs="Arial"/>
                <w:b/>
                <w:sz w:val="16"/>
                <w:szCs w:val="16"/>
                <w:shd w:val="clear" w:color="auto" w:fill="FFFFFF"/>
              </w:rPr>
              <w:t>f) Por haber concluido el término para el desarrollo del procedimiento de Conciliación.</w:t>
            </w:r>
          </w:p>
          <w:p w:rsidR="00CE2027" w:rsidRPr="00324A2D" w:rsidRDefault="00CE2027" w:rsidP="00A75A52">
            <w:pPr>
              <w:shd w:val="clear" w:color="auto" w:fill="FFFFFF"/>
              <w:spacing w:before="20" w:after="20" w:line="204" w:lineRule="exact"/>
              <w:contextualSpacing/>
              <w:jc w:val="both"/>
              <w:rPr>
                <w:rFonts w:ascii="Arial" w:eastAsia="Calibri" w:hAnsi="Arial" w:cs="Arial"/>
                <w:b/>
                <w:i/>
                <w:sz w:val="16"/>
                <w:szCs w:val="16"/>
                <w:shd w:val="clear" w:color="auto" w:fill="FFFFFF"/>
              </w:rPr>
            </w:pPr>
            <w:r w:rsidRPr="00324A2D">
              <w:rPr>
                <w:rFonts w:ascii="Arial" w:eastAsia="Calibri" w:hAnsi="Arial" w:cs="Arial"/>
                <w:b/>
                <w:i/>
                <w:sz w:val="16"/>
                <w:szCs w:val="16"/>
                <w:shd w:val="clear" w:color="auto" w:fill="FFFFFF"/>
              </w:rPr>
              <w:t>DE LOS DERECHOS DE LOS SOLICITANTES</w:t>
            </w:r>
          </w:p>
          <w:p w:rsidR="00CE2027" w:rsidRPr="00324A2D" w:rsidRDefault="00CE2027" w:rsidP="00A75A52">
            <w:pPr>
              <w:pStyle w:val="Prrafodelista"/>
              <w:shd w:val="clear" w:color="auto" w:fill="FFFFFF"/>
              <w:spacing w:before="20" w:after="20" w:line="204" w:lineRule="exact"/>
              <w:ind w:left="0"/>
              <w:jc w:val="both"/>
              <w:rPr>
                <w:rFonts w:ascii="Arial" w:eastAsia="Calibri" w:hAnsi="Arial" w:cs="Arial"/>
                <w:b/>
                <w:sz w:val="16"/>
                <w:szCs w:val="16"/>
                <w:shd w:val="clear" w:color="auto" w:fill="FFFFFF"/>
              </w:rPr>
            </w:pPr>
            <w:r w:rsidRPr="00324A2D">
              <w:rPr>
                <w:rFonts w:ascii="Arial" w:eastAsia="Calibri" w:hAnsi="Arial" w:cs="Arial"/>
                <w:b/>
                <w:sz w:val="16"/>
                <w:szCs w:val="16"/>
                <w:shd w:val="clear" w:color="auto" w:fill="FFFFFF"/>
              </w:rPr>
              <w:t xml:space="preserve">a) Solicitar la intervención de la Comisión para someterse al mecanismo interno de conciliación. </w:t>
            </w:r>
          </w:p>
          <w:p w:rsidR="00CE2027" w:rsidRPr="00324A2D" w:rsidRDefault="00CE2027" w:rsidP="00A75A52">
            <w:pPr>
              <w:pStyle w:val="Prrafodelista"/>
              <w:shd w:val="clear" w:color="auto" w:fill="FFFFFF"/>
              <w:spacing w:before="20" w:after="20" w:line="204" w:lineRule="exact"/>
              <w:ind w:left="0"/>
              <w:jc w:val="both"/>
              <w:rPr>
                <w:rFonts w:ascii="Arial" w:eastAsia="Calibri" w:hAnsi="Arial" w:cs="Arial"/>
                <w:b/>
                <w:sz w:val="16"/>
                <w:szCs w:val="16"/>
                <w:shd w:val="clear" w:color="auto" w:fill="FFFFFF"/>
              </w:rPr>
            </w:pPr>
            <w:r w:rsidRPr="00324A2D">
              <w:rPr>
                <w:rFonts w:ascii="Arial" w:eastAsia="Calibri" w:hAnsi="Arial" w:cs="Arial"/>
                <w:b/>
                <w:sz w:val="16"/>
                <w:szCs w:val="16"/>
                <w:shd w:val="clear" w:color="auto" w:fill="FFFFFF"/>
              </w:rPr>
              <w:t>b) Intervenir en la sesión de conciliación.</w:t>
            </w:r>
          </w:p>
          <w:p w:rsidR="00CE2027" w:rsidRPr="00324A2D" w:rsidRDefault="00CE2027" w:rsidP="00A75A52">
            <w:pPr>
              <w:spacing w:before="20" w:after="20" w:line="204" w:lineRule="exact"/>
              <w:contextualSpacing/>
              <w:jc w:val="both"/>
              <w:rPr>
                <w:rFonts w:ascii="Arial" w:eastAsia="Calibri" w:hAnsi="Arial" w:cs="Arial"/>
                <w:b/>
                <w:i/>
                <w:sz w:val="16"/>
                <w:szCs w:val="16"/>
                <w:shd w:val="clear" w:color="auto" w:fill="FFFFFF"/>
              </w:rPr>
            </w:pPr>
            <w:r w:rsidRPr="00324A2D">
              <w:rPr>
                <w:rFonts w:ascii="Arial" w:eastAsia="Calibri" w:hAnsi="Arial" w:cs="Arial"/>
                <w:b/>
                <w:i/>
                <w:sz w:val="16"/>
                <w:szCs w:val="16"/>
                <w:shd w:val="clear" w:color="auto" w:fill="FFFFFF"/>
              </w:rPr>
              <w:t>DE LAS OBLIGACIONES DE LOS SOLICITANTES</w:t>
            </w:r>
          </w:p>
          <w:p w:rsidR="00CE2027" w:rsidRPr="00324A2D" w:rsidRDefault="00CE2027" w:rsidP="00A75A52">
            <w:pPr>
              <w:pStyle w:val="Prrafodelista"/>
              <w:spacing w:before="20" w:after="20" w:line="204" w:lineRule="exact"/>
              <w:ind w:left="0"/>
              <w:jc w:val="both"/>
              <w:rPr>
                <w:rFonts w:ascii="Arial" w:eastAsia="Calibri" w:hAnsi="Arial" w:cs="Arial"/>
                <w:b/>
                <w:sz w:val="16"/>
                <w:szCs w:val="16"/>
                <w:shd w:val="clear" w:color="auto" w:fill="FFFFFF"/>
              </w:rPr>
            </w:pPr>
            <w:r w:rsidRPr="00324A2D">
              <w:rPr>
                <w:rFonts w:ascii="Arial" w:eastAsia="Calibri" w:hAnsi="Arial" w:cs="Arial"/>
                <w:b/>
                <w:sz w:val="16"/>
                <w:szCs w:val="16"/>
                <w:shd w:val="clear" w:color="auto" w:fill="FFFFFF"/>
              </w:rPr>
              <w:t>a) Asistir a la sesión de conciliación.</w:t>
            </w:r>
          </w:p>
          <w:p w:rsidR="00CE2027" w:rsidRPr="00324A2D" w:rsidRDefault="00CE2027" w:rsidP="00A75A52">
            <w:pPr>
              <w:pStyle w:val="Prrafodelista"/>
              <w:spacing w:before="20" w:after="20" w:line="204" w:lineRule="exact"/>
              <w:ind w:left="0"/>
              <w:jc w:val="both"/>
              <w:rPr>
                <w:rFonts w:ascii="Arial" w:eastAsia="Calibri" w:hAnsi="Arial" w:cs="Arial"/>
                <w:b/>
                <w:sz w:val="16"/>
                <w:szCs w:val="16"/>
                <w:shd w:val="clear" w:color="auto" w:fill="FFFFFF"/>
              </w:rPr>
            </w:pPr>
            <w:r w:rsidRPr="00324A2D">
              <w:rPr>
                <w:rFonts w:ascii="Arial" w:eastAsia="Calibri" w:hAnsi="Arial" w:cs="Arial"/>
                <w:b/>
                <w:sz w:val="16"/>
                <w:szCs w:val="16"/>
                <w:shd w:val="clear" w:color="auto" w:fill="FFFFFF"/>
              </w:rPr>
              <w:t>b) Observar buen comportamiento durante la sesión de conciliación, adoptando una actitud y conducta responsable acorde con la intención de resolver en forma pacífica el conflicto;</w:t>
            </w:r>
          </w:p>
          <w:p w:rsidR="00CE2027" w:rsidRPr="00324A2D" w:rsidRDefault="00CE2027" w:rsidP="00A75A52">
            <w:pPr>
              <w:pStyle w:val="Prrafodelista"/>
              <w:shd w:val="clear" w:color="auto" w:fill="FFFFFF"/>
              <w:autoSpaceDE w:val="0"/>
              <w:autoSpaceDN w:val="0"/>
              <w:adjustRightInd w:val="0"/>
              <w:spacing w:before="20" w:after="20" w:line="204" w:lineRule="exact"/>
              <w:ind w:left="0"/>
              <w:jc w:val="both"/>
              <w:rPr>
                <w:rFonts w:ascii="Arial" w:eastAsia="Calibri" w:hAnsi="Arial" w:cs="Arial"/>
                <w:b/>
                <w:sz w:val="16"/>
                <w:szCs w:val="16"/>
                <w:shd w:val="clear" w:color="auto" w:fill="FFFFFF"/>
              </w:rPr>
            </w:pPr>
            <w:r w:rsidRPr="00324A2D">
              <w:rPr>
                <w:rFonts w:ascii="Arial" w:hAnsi="Arial" w:cs="Arial"/>
                <w:b/>
                <w:sz w:val="16"/>
                <w:szCs w:val="16"/>
              </w:rPr>
              <w:t>c) Cumplir con los compromisos adquiridos y que consten en el Convenio; y</w:t>
            </w:r>
          </w:p>
          <w:p w:rsidR="00CE2027" w:rsidRPr="00324A2D" w:rsidRDefault="00CE2027" w:rsidP="00A75A52">
            <w:pPr>
              <w:pStyle w:val="Prrafodelista"/>
              <w:shd w:val="clear" w:color="auto" w:fill="FFFFFF"/>
              <w:autoSpaceDE w:val="0"/>
              <w:autoSpaceDN w:val="0"/>
              <w:adjustRightInd w:val="0"/>
              <w:spacing w:before="20" w:after="20" w:line="204" w:lineRule="exact"/>
              <w:ind w:left="0"/>
              <w:jc w:val="both"/>
              <w:rPr>
                <w:rFonts w:ascii="Arial" w:eastAsia="Calibri" w:hAnsi="Arial" w:cs="Arial"/>
                <w:b/>
                <w:sz w:val="16"/>
                <w:szCs w:val="16"/>
                <w:shd w:val="clear" w:color="auto" w:fill="FFFFFF"/>
              </w:rPr>
            </w:pPr>
            <w:r w:rsidRPr="00324A2D">
              <w:rPr>
                <w:rFonts w:ascii="Arial" w:eastAsia="Calibri" w:hAnsi="Arial" w:cs="Arial"/>
                <w:b/>
                <w:sz w:val="16"/>
                <w:szCs w:val="16"/>
                <w:shd w:val="clear" w:color="auto" w:fill="FFFFFF"/>
              </w:rPr>
              <w:t>d) Suscribir el Convenio o estampar sus huellas dactilares en caso de que no sepan escribir, pudiendo en este caso firmar alguien a su ruego, previa lectura que en voz alta haga el integrante de la Comisión.</w:t>
            </w:r>
          </w:p>
          <w:p w:rsidR="00CE2027" w:rsidRPr="00324A2D" w:rsidRDefault="00CE2027" w:rsidP="00A75A52">
            <w:pPr>
              <w:spacing w:before="20" w:after="20" w:line="204" w:lineRule="exact"/>
              <w:contextualSpacing/>
              <w:jc w:val="both"/>
              <w:outlineLvl w:val="0"/>
              <w:rPr>
                <w:rFonts w:ascii="Arial" w:eastAsia="Calibri" w:hAnsi="Arial" w:cs="Arial"/>
                <w:b/>
                <w:sz w:val="16"/>
                <w:szCs w:val="16"/>
              </w:rPr>
            </w:pPr>
            <w:r w:rsidRPr="00324A2D">
              <w:rPr>
                <w:rFonts w:ascii="Arial" w:eastAsia="Calibri" w:hAnsi="Arial" w:cs="Arial"/>
                <w:b/>
                <w:i/>
                <w:sz w:val="16"/>
                <w:szCs w:val="16"/>
              </w:rPr>
              <w:t>DE LAS NOTIFICACIONES</w:t>
            </w:r>
            <w:r w:rsidRPr="00324A2D">
              <w:rPr>
                <w:rFonts w:ascii="Arial" w:eastAsia="Calibri" w:hAnsi="Arial" w:cs="Arial"/>
                <w:b/>
                <w:sz w:val="16"/>
                <w:szCs w:val="16"/>
              </w:rPr>
              <w:t>.</w:t>
            </w:r>
          </w:p>
          <w:p w:rsidR="00CE2027" w:rsidRPr="00324A2D" w:rsidRDefault="00CE2027" w:rsidP="00A75A52">
            <w:pPr>
              <w:spacing w:before="20" w:after="20" w:line="204" w:lineRule="exact"/>
              <w:contextualSpacing/>
              <w:jc w:val="both"/>
              <w:rPr>
                <w:rFonts w:ascii="Arial" w:eastAsia="Calibri" w:hAnsi="Arial" w:cs="Arial"/>
                <w:b/>
                <w:sz w:val="16"/>
                <w:szCs w:val="16"/>
              </w:rPr>
            </w:pPr>
            <w:r w:rsidRPr="00324A2D">
              <w:rPr>
                <w:rFonts w:ascii="Arial" w:eastAsia="Calibri" w:hAnsi="Arial" w:cs="Arial"/>
                <w:b/>
                <w:sz w:val="16"/>
                <w:szCs w:val="16"/>
              </w:rPr>
              <w:t>Todas las actuaciones, deberán ser notificadas a las partes a través de alguno de los siguientes medios:</w:t>
            </w:r>
          </w:p>
          <w:p w:rsidR="00CE2027" w:rsidRPr="00324A2D" w:rsidRDefault="00CE2027" w:rsidP="00A75A52">
            <w:pPr>
              <w:spacing w:before="20" w:after="20" w:line="204" w:lineRule="exact"/>
              <w:contextualSpacing/>
              <w:jc w:val="both"/>
              <w:rPr>
                <w:rFonts w:ascii="Arial" w:eastAsia="Calibri" w:hAnsi="Arial" w:cs="Arial"/>
                <w:b/>
                <w:sz w:val="16"/>
                <w:szCs w:val="16"/>
              </w:rPr>
            </w:pPr>
            <w:r w:rsidRPr="00324A2D">
              <w:rPr>
                <w:rFonts w:ascii="Arial" w:eastAsia="Calibri" w:hAnsi="Arial" w:cs="Arial"/>
                <w:b/>
                <w:sz w:val="16"/>
                <w:szCs w:val="16"/>
              </w:rPr>
              <w:t>a) Por correo electrónico;</w:t>
            </w:r>
          </w:p>
          <w:p w:rsidR="00CE2027" w:rsidRPr="00324A2D" w:rsidRDefault="00CE2027" w:rsidP="00A75A52">
            <w:pPr>
              <w:spacing w:before="20" w:after="20" w:line="204" w:lineRule="exact"/>
              <w:contextualSpacing/>
              <w:jc w:val="both"/>
              <w:rPr>
                <w:rFonts w:ascii="Arial" w:eastAsia="Calibri" w:hAnsi="Arial" w:cs="Arial"/>
                <w:b/>
                <w:sz w:val="16"/>
                <w:szCs w:val="16"/>
              </w:rPr>
            </w:pPr>
            <w:r w:rsidRPr="00324A2D">
              <w:rPr>
                <w:rFonts w:ascii="Arial" w:eastAsia="Calibri" w:hAnsi="Arial" w:cs="Arial"/>
                <w:b/>
                <w:sz w:val="16"/>
                <w:szCs w:val="16"/>
              </w:rPr>
              <w:t>b) En el domicilio que haya manifestado en su escrito inicial;</w:t>
            </w:r>
          </w:p>
          <w:p w:rsidR="00CE2027" w:rsidRPr="00324A2D" w:rsidRDefault="00CE2027" w:rsidP="00A75A52">
            <w:pPr>
              <w:spacing w:before="20" w:after="20" w:line="204" w:lineRule="exact"/>
              <w:contextualSpacing/>
              <w:jc w:val="both"/>
              <w:rPr>
                <w:rFonts w:ascii="Arial" w:eastAsia="Calibri" w:hAnsi="Arial" w:cs="Arial"/>
                <w:b/>
                <w:sz w:val="16"/>
                <w:szCs w:val="16"/>
              </w:rPr>
            </w:pPr>
            <w:r w:rsidRPr="00324A2D">
              <w:rPr>
                <w:rFonts w:ascii="Arial" w:eastAsia="Calibri" w:hAnsi="Arial" w:cs="Arial"/>
                <w:b/>
                <w:sz w:val="16"/>
                <w:szCs w:val="16"/>
              </w:rPr>
              <w:t>c) Por estrados cuando no señale domicilio en el escrito correspondiente;</w:t>
            </w:r>
          </w:p>
          <w:p w:rsidR="00CE2027" w:rsidRPr="00324A2D" w:rsidRDefault="00CE2027" w:rsidP="00A75A52">
            <w:pPr>
              <w:spacing w:before="20" w:after="20" w:line="204" w:lineRule="exact"/>
              <w:contextualSpacing/>
              <w:jc w:val="both"/>
              <w:rPr>
                <w:rFonts w:ascii="Arial" w:eastAsia="Calibri" w:hAnsi="Arial" w:cs="Arial"/>
                <w:b/>
                <w:sz w:val="16"/>
                <w:szCs w:val="16"/>
              </w:rPr>
            </w:pPr>
            <w:r w:rsidRPr="00324A2D">
              <w:rPr>
                <w:rFonts w:ascii="Arial" w:eastAsia="Calibri" w:hAnsi="Arial" w:cs="Arial"/>
                <w:b/>
                <w:sz w:val="16"/>
                <w:szCs w:val="16"/>
              </w:rPr>
              <w:t>d) Por correo certificado;</w:t>
            </w:r>
          </w:p>
          <w:p w:rsidR="00CE2027" w:rsidRPr="00324A2D" w:rsidRDefault="00CE2027" w:rsidP="00A75A52">
            <w:pPr>
              <w:spacing w:before="20" w:after="20" w:line="204" w:lineRule="exact"/>
              <w:contextualSpacing/>
              <w:jc w:val="both"/>
              <w:rPr>
                <w:rFonts w:ascii="Arial" w:eastAsia="Calibri" w:hAnsi="Arial" w:cs="Arial"/>
                <w:b/>
                <w:bCs/>
                <w:sz w:val="16"/>
                <w:szCs w:val="16"/>
              </w:rPr>
            </w:pPr>
            <w:r w:rsidRPr="00324A2D">
              <w:rPr>
                <w:rFonts w:ascii="Arial" w:eastAsia="Calibri" w:hAnsi="Arial" w:cs="Arial"/>
                <w:b/>
                <w:sz w:val="16"/>
                <w:szCs w:val="16"/>
              </w:rPr>
              <w:t>e) Mediante notario público; y,</w:t>
            </w:r>
          </w:p>
          <w:p w:rsidR="00CE2027" w:rsidRPr="00324A2D" w:rsidRDefault="00CE2027" w:rsidP="00A75A52">
            <w:pPr>
              <w:spacing w:before="20" w:after="20" w:line="204" w:lineRule="exact"/>
              <w:contextualSpacing/>
              <w:jc w:val="both"/>
              <w:rPr>
                <w:rFonts w:ascii="Arial" w:eastAsia="Calibri" w:hAnsi="Arial" w:cs="Arial"/>
                <w:b/>
                <w:bCs/>
                <w:sz w:val="16"/>
                <w:szCs w:val="16"/>
              </w:rPr>
            </w:pPr>
            <w:r w:rsidRPr="00324A2D">
              <w:rPr>
                <w:rFonts w:ascii="Arial" w:eastAsia="Calibri" w:hAnsi="Arial" w:cs="Arial"/>
                <w:b/>
                <w:sz w:val="16"/>
                <w:szCs w:val="16"/>
              </w:rPr>
              <w:t>f) Por medio de fax</w:t>
            </w:r>
            <w:r w:rsidRPr="00324A2D">
              <w:rPr>
                <w:rFonts w:ascii="Arial" w:eastAsia="Calibri" w:hAnsi="Arial" w:cs="Arial"/>
                <w:sz w:val="16"/>
                <w:szCs w:val="16"/>
              </w:rPr>
              <w:t>.</w:t>
            </w:r>
          </w:p>
        </w:tc>
        <w:tc>
          <w:tcPr>
            <w:tcW w:w="2672" w:type="dxa"/>
            <w:tcBorders>
              <w:bottom w:val="single" w:sz="6" w:space="0" w:color="auto"/>
            </w:tcBorders>
            <w:shd w:val="clear" w:color="auto" w:fill="auto"/>
          </w:tcPr>
          <w:p w:rsidR="00CE2027" w:rsidRPr="00324A2D" w:rsidRDefault="00CE2027" w:rsidP="00A75A52">
            <w:pPr>
              <w:spacing w:before="20" w:after="20" w:line="204" w:lineRule="exact"/>
              <w:jc w:val="both"/>
              <w:rPr>
                <w:rFonts w:ascii="Arial" w:hAnsi="Arial" w:cs="Arial"/>
                <w:sz w:val="16"/>
                <w:szCs w:val="16"/>
              </w:rPr>
            </w:pPr>
          </w:p>
        </w:tc>
        <w:tc>
          <w:tcPr>
            <w:tcW w:w="2385" w:type="dxa"/>
            <w:tcBorders>
              <w:bottom w:val="single" w:sz="6" w:space="0" w:color="auto"/>
            </w:tcBorders>
            <w:shd w:val="clear" w:color="auto" w:fill="auto"/>
          </w:tcPr>
          <w:p w:rsidR="00CE2027" w:rsidRPr="00324A2D" w:rsidRDefault="00CE2027" w:rsidP="00A75A52">
            <w:pPr>
              <w:spacing w:before="20" w:after="20" w:line="204" w:lineRule="exact"/>
              <w:jc w:val="both"/>
              <w:rPr>
                <w:rFonts w:ascii="Arial" w:hAnsi="Arial" w:cs="Arial"/>
                <w:sz w:val="16"/>
                <w:szCs w:val="16"/>
              </w:rPr>
            </w:pPr>
          </w:p>
        </w:tc>
      </w:tr>
      <w:tr w:rsidR="00CE2027" w:rsidRPr="00324A2D">
        <w:tc>
          <w:tcPr>
            <w:tcW w:w="4056" w:type="dxa"/>
            <w:gridSpan w:val="2"/>
            <w:tcBorders>
              <w:bottom w:val="nil"/>
            </w:tcBorders>
            <w:shd w:val="clear" w:color="auto" w:fill="auto"/>
          </w:tcPr>
          <w:p w:rsidR="00CE2027" w:rsidRPr="00324A2D" w:rsidRDefault="00CE2027" w:rsidP="00A75A52">
            <w:pPr>
              <w:pStyle w:val="Default"/>
              <w:spacing w:before="20" w:after="20" w:line="197" w:lineRule="exact"/>
              <w:jc w:val="both"/>
              <w:rPr>
                <w:color w:val="auto"/>
                <w:sz w:val="16"/>
                <w:szCs w:val="16"/>
              </w:rPr>
            </w:pPr>
            <w:r w:rsidRPr="00324A2D">
              <w:rPr>
                <w:bCs/>
                <w:color w:val="auto"/>
                <w:sz w:val="16"/>
                <w:szCs w:val="16"/>
              </w:rPr>
              <w:lastRenderedPageBreak/>
              <w:t>Artículo 54.</w:t>
            </w:r>
            <w:r w:rsidRPr="00324A2D">
              <w:rPr>
                <w:b/>
                <w:bCs/>
                <w:color w:val="auto"/>
                <w:sz w:val="16"/>
                <w:szCs w:val="16"/>
              </w:rPr>
              <w:t xml:space="preserve"> </w:t>
            </w:r>
            <w:r w:rsidRPr="00324A2D">
              <w:rPr>
                <w:color w:val="auto"/>
                <w:sz w:val="16"/>
                <w:szCs w:val="16"/>
              </w:rPr>
              <w:t>La Comisión Nacional de Garantías, Justicia y Controversias será competente</w:t>
            </w:r>
            <w:r w:rsidR="009E3498">
              <w:rPr>
                <w:color w:val="auto"/>
                <w:sz w:val="16"/>
                <w:szCs w:val="16"/>
              </w:rPr>
              <w:t xml:space="preserve"> </w:t>
            </w:r>
            <w:r w:rsidRPr="00324A2D">
              <w:rPr>
                <w:color w:val="auto"/>
                <w:sz w:val="16"/>
                <w:szCs w:val="16"/>
              </w:rPr>
              <w:t xml:space="preserve">para conocer: </w:t>
            </w:r>
          </w:p>
          <w:p w:rsidR="00CE2027" w:rsidRPr="00324A2D" w:rsidRDefault="00CE2027" w:rsidP="00A5676E">
            <w:pPr>
              <w:pStyle w:val="Default"/>
              <w:spacing w:before="20" w:after="20" w:line="197" w:lineRule="exact"/>
              <w:jc w:val="both"/>
              <w:rPr>
                <w:bCs/>
                <w:color w:val="auto"/>
                <w:sz w:val="16"/>
                <w:szCs w:val="16"/>
              </w:rPr>
            </w:pPr>
            <w:r w:rsidRPr="00324A2D">
              <w:rPr>
                <w:color w:val="auto"/>
                <w:sz w:val="16"/>
                <w:szCs w:val="16"/>
              </w:rPr>
              <w:t>a) De las quejas por actos u omisiones de los Órganos Nacionales, las cuales deberán presentarse dentro de los cuatro días naturales, contados a partir del día siguiente en que se tenga conocimiento del Acto</w:t>
            </w:r>
            <w:r w:rsidR="009E3498">
              <w:rPr>
                <w:color w:val="auto"/>
                <w:sz w:val="16"/>
                <w:szCs w:val="16"/>
              </w:rPr>
              <w:t xml:space="preserve"> </w:t>
            </w:r>
            <w:r w:rsidRPr="00324A2D">
              <w:rPr>
                <w:color w:val="auto"/>
                <w:sz w:val="16"/>
                <w:szCs w:val="16"/>
              </w:rPr>
              <w:t xml:space="preserve">o Resolución. </w:t>
            </w:r>
          </w:p>
        </w:tc>
        <w:tc>
          <w:tcPr>
            <w:tcW w:w="4063" w:type="dxa"/>
            <w:tcBorders>
              <w:bottom w:val="nil"/>
            </w:tcBorders>
            <w:shd w:val="clear" w:color="auto" w:fill="auto"/>
          </w:tcPr>
          <w:p w:rsidR="00CE2027" w:rsidRPr="00324A2D" w:rsidRDefault="00CE2027" w:rsidP="00A75A52">
            <w:pPr>
              <w:spacing w:before="20" w:after="20" w:line="197" w:lineRule="exact"/>
              <w:contextualSpacing/>
              <w:jc w:val="both"/>
              <w:rPr>
                <w:rFonts w:ascii="Arial" w:eastAsia="Calibri" w:hAnsi="Arial" w:cs="Arial"/>
                <w:sz w:val="16"/>
                <w:szCs w:val="16"/>
              </w:rPr>
            </w:pPr>
            <w:r w:rsidRPr="00324A2D">
              <w:rPr>
                <w:rFonts w:ascii="Arial" w:eastAsia="Calibri" w:hAnsi="Arial" w:cs="Arial"/>
                <w:bCs/>
                <w:sz w:val="16"/>
                <w:szCs w:val="16"/>
              </w:rPr>
              <w:t>Artículo 54.</w:t>
            </w:r>
            <w:r w:rsidRPr="00324A2D">
              <w:rPr>
                <w:rFonts w:ascii="Arial" w:eastAsia="Calibri" w:hAnsi="Arial" w:cs="Arial"/>
                <w:b/>
                <w:bCs/>
                <w:sz w:val="16"/>
                <w:szCs w:val="16"/>
              </w:rPr>
              <w:t xml:space="preserve"> </w:t>
            </w:r>
            <w:r w:rsidRPr="00324A2D">
              <w:rPr>
                <w:rFonts w:ascii="Arial" w:eastAsia="Calibri" w:hAnsi="Arial" w:cs="Arial"/>
                <w:sz w:val="16"/>
                <w:szCs w:val="16"/>
              </w:rPr>
              <w:t xml:space="preserve">La Comisión Nacional de </w:t>
            </w:r>
            <w:r w:rsidRPr="00324A2D">
              <w:rPr>
                <w:rFonts w:ascii="Arial" w:eastAsia="Calibri" w:hAnsi="Arial" w:cs="Arial"/>
                <w:b/>
                <w:sz w:val="16"/>
                <w:szCs w:val="16"/>
              </w:rPr>
              <w:t>Conciliación,</w:t>
            </w:r>
            <w:r w:rsidRPr="00324A2D">
              <w:rPr>
                <w:rFonts w:ascii="Arial" w:eastAsia="Calibri" w:hAnsi="Arial" w:cs="Arial"/>
                <w:sz w:val="16"/>
                <w:szCs w:val="16"/>
              </w:rPr>
              <w:t xml:space="preserve"> Garantías, Justicia y Controversias será competente para conocer: </w:t>
            </w:r>
          </w:p>
          <w:p w:rsidR="00CE2027" w:rsidRPr="00324A2D" w:rsidRDefault="00CE2027" w:rsidP="00A75A52">
            <w:pPr>
              <w:spacing w:before="20" w:after="20" w:line="197" w:lineRule="exact"/>
              <w:contextualSpacing/>
              <w:jc w:val="both"/>
              <w:rPr>
                <w:rFonts w:ascii="Arial" w:eastAsia="Calibri" w:hAnsi="Arial" w:cs="Arial"/>
                <w:bCs/>
                <w:sz w:val="16"/>
                <w:szCs w:val="16"/>
              </w:rPr>
            </w:pPr>
            <w:r w:rsidRPr="00324A2D">
              <w:rPr>
                <w:rFonts w:ascii="Arial" w:eastAsia="Calibri" w:hAnsi="Arial" w:cs="Arial"/>
                <w:sz w:val="16"/>
                <w:szCs w:val="16"/>
              </w:rPr>
              <w:t>a) De las quejas por actos u omisiones de los Órganos Nacionales,</w:t>
            </w:r>
            <w:r w:rsidRPr="00324A2D">
              <w:rPr>
                <w:rFonts w:ascii="Arial" w:eastAsia="Calibri" w:hAnsi="Arial" w:cs="Arial"/>
                <w:b/>
                <w:sz w:val="16"/>
                <w:szCs w:val="16"/>
              </w:rPr>
              <w:t xml:space="preserve"> Estatal o del Distrito Federal y las de significado Municipal, Delegacional o Distrital,</w:t>
            </w:r>
            <w:r w:rsidRPr="00324A2D">
              <w:rPr>
                <w:rFonts w:ascii="Arial" w:eastAsia="Calibri" w:hAnsi="Arial" w:cs="Arial"/>
                <w:sz w:val="16"/>
                <w:szCs w:val="16"/>
              </w:rPr>
              <w:t xml:space="preserve"> las cuales deberán presentarse dentro de los cuatro días naturales, contados a partir del día siguiente en que se tenga conocimiento del Acto o Resolución.</w:t>
            </w:r>
          </w:p>
        </w:tc>
        <w:tc>
          <w:tcPr>
            <w:tcW w:w="2672" w:type="dxa"/>
            <w:tcBorders>
              <w:bottom w:val="nil"/>
            </w:tcBorders>
            <w:shd w:val="clear" w:color="auto" w:fill="auto"/>
          </w:tcPr>
          <w:p w:rsidR="00CE2027" w:rsidRPr="00324A2D" w:rsidRDefault="00CE2027" w:rsidP="00A75A52">
            <w:pPr>
              <w:spacing w:before="20" w:after="20" w:line="197" w:lineRule="exact"/>
              <w:jc w:val="both"/>
              <w:rPr>
                <w:rFonts w:ascii="Arial" w:hAnsi="Arial" w:cs="Arial"/>
                <w:sz w:val="16"/>
                <w:szCs w:val="16"/>
              </w:rPr>
            </w:pPr>
            <w:r w:rsidRPr="00324A2D">
              <w:rPr>
                <w:rFonts w:ascii="Arial" w:hAnsi="Arial" w:cs="Arial"/>
                <w:sz w:val="16"/>
                <w:szCs w:val="16"/>
              </w:rPr>
              <w:t>Artículo 43, párrafo 1, inciso e) de la LGPP.</w:t>
            </w:r>
          </w:p>
        </w:tc>
        <w:tc>
          <w:tcPr>
            <w:tcW w:w="2385" w:type="dxa"/>
            <w:tcBorders>
              <w:bottom w:val="nil"/>
            </w:tcBorders>
            <w:shd w:val="clear" w:color="auto" w:fill="auto"/>
          </w:tcPr>
          <w:p w:rsidR="00CE2027" w:rsidRPr="00324A2D" w:rsidRDefault="00CE2027" w:rsidP="00A75A52">
            <w:pPr>
              <w:spacing w:before="20" w:after="20" w:line="197" w:lineRule="exact"/>
              <w:jc w:val="both"/>
              <w:rPr>
                <w:rFonts w:ascii="Arial" w:hAnsi="Arial" w:cs="Arial"/>
                <w:sz w:val="16"/>
                <w:szCs w:val="16"/>
              </w:rPr>
            </w:pPr>
            <w:r w:rsidRPr="00324A2D">
              <w:rPr>
                <w:rFonts w:ascii="Arial" w:hAnsi="Arial" w:cs="Arial"/>
                <w:sz w:val="16"/>
                <w:szCs w:val="16"/>
              </w:rPr>
              <w:t>Adecuación a la ley.</w:t>
            </w:r>
          </w:p>
        </w:tc>
      </w:tr>
      <w:tr w:rsidR="00CE2027" w:rsidRPr="00324A2D">
        <w:tc>
          <w:tcPr>
            <w:tcW w:w="4056" w:type="dxa"/>
            <w:gridSpan w:val="2"/>
            <w:tcBorders>
              <w:top w:val="nil"/>
              <w:bottom w:val="nil"/>
            </w:tcBorders>
            <w:shd w:val="clear" w:color="auto" w:fill="auto"/>
          </w:tcPr>
          <w:p w:rsidR="00CE2027" w:rsidRPr="00324A2D" w:rsidRDefault="00CE2027" w:rsidP="00A75A52">
            <w:pPr>
              <w:pStyle w:val="Default"/>
              <w:spacing w:before="20" w:after="20" w:line="197" w:lineRule="exact"/>
              <w:jc w:val="both"/>
              <w:rPr>
                <w:bCs/>
                <w:color w:val="auto"/>
                <w:sz w:val="16"/>
                <w:szCs w:val="16"/>
              </w:rPr>
            </w:pPr>
            <w:r w:rsidRPr="00324A2D">
              <w:rPr>
                <w:color w:val="auto"/>
                <w:sz w:val="16"/>
                <w:szCs w:val="16"/>
              </w:rPr>
              <w:t>b)</w:t>
            </w:r>
            <w:r w:rsidRPr="00324A2D">
              <w:rPr>
                <w:b/>
                <w:color w:val="auto"/>
                <w:sz w:val="16"/>
                <w:szCs w:val="16"/>
              </w:rPr>
              <w:t xml:space="preserve"> Se deroga.</w:t>
            </w:r>
          </w:p>
        </w:tc>
        <w:tc>
          <w:tcPr>
            <w:tcW w:w="4063" w:type="dxa"/>
            <w:tcBorders>
              <w:top w:val="nil"/>
              <w:bottom w:val="nil"/>
            </w:tcBorders>
            <w:shd w:val="clear" w:color="auto" w:fill="auto"/>
          </w:tcPr>
          <w:p w:rsidR="00CE2027" w:rsidRPr="00324A2D" w:rsidRDefault="00CE2027" w:rsidP="00A75A52">
            <w:pPr>
              <w:spacing w:before="20" w:after="20" w:line="197" w:lineRule="exact"/>
              <w:contextualSpacing/>
              <w:jc w:val="both"/>
              <w:rPr>
                <w:rFonts w:ascii="Arial" w:eastAsia="Calibri" w:hAnsi="Arial" w:cs="Arial"/>
                <w:bCs/>
                <w:sz w:val="16"/>
                <w:szCs w:val="16"/>
              </w:rPr>
            </w:pPr>
            <w:r w:rsidRPr="00324A2D">
              <w:rPr>
                <w:rFonts w:ascii="Arial" w:eastAsia="Calibri" w:hAnsi="Arial" w:cs="Arial"/>
                <w:sz w:val="16"/>
                <w:szCs w:val="16"/>
              </w:rPr>
              <w:t>b)</w:t>
            </w:r>
            <w:r w:rsidRPr="00324A2D">
              <w:rPr>
                <w:rFonts w:ascii="Arial" w:eastAsia="Calibri" w:hAnsi="Arial" w:cs="Arial"/>
                <w:b/>
                <w:sz w:val="16"/>
                <w:szCs w:val="16"/>
              </w:rPr>
              <w:t xml:space="preserve"> De las Quejas, conflictos o controversias de significado Nacional, Estatal o del Distrito Federal y las de significado Municipal, Delegacional</w:t>
            </w:r>
            <w:r w:rsidR="009E3498">
              <w:rPr>
                <w:rFonts w:ascii="Arial" w:eastAsia="Calibri" w:hAnsi="Arial" w:cs="Arial"/>
                <w:b/>
                <w:sz w:val="16"/>
                <w:szCs w:val="16"/>
              </w:rPr>
              <w:t xml:space="preserve"> </w:t>
            </w:r>
            <w:r w:rsidRPr="00324A2D">
              <w:rPr>
                <w:rFonts w:ascii="Arial" w:eastAsia="Calibri" w:hAnsi="Arial" w:cs="Arial"/>
                <w:b/>
                <w:sz w:val="16"/>
                <w:szCs w:val="16"/>
              </w:rPr>
              <w:t>o Distrital.</w:t>
            </w:r>
          </w:p>
        </w:tc>
        <w:tc>
          <w:tcPr>
            <w:tcW w:w="2672" w:type="dxa"/>
            <w:tcBorders>
              <w:top w:val="nil"/>
              <w:bottom w:val="nil"/>
            </w:tcBorders>
            <w:shd w:val="clear" w:color="auto" w:fill="auto"/>
          </w:tcPr>
          <w:p w:rsidR="00CE2027" w:rsidRPr="00324A2D" w:rsidRDefault="00CE2027" w:rsidP="00A75A52">
            <w:pPr>
              <w:spacing w:before="20" w:after="20" w:line="197" w:lineRule="exact"/>
              <w:jc w:val="both"/>
              <w:rPr>
                <w:rFonts w:ascii="Arial" w:hAnsi="Arial" w:cs="Arial"/>
                <w:sz w:val="16"/>
                <w:szCs w:val="16"/>
              </w:rPr>
            </w:pPr>
          </w:p>
        </w:tc>
        <w:tc>
          <w:tcPr>
            <w:tcW w:w="2385" w:type="dxa"/>
            <w:tcBorders>
              <w:top w:val="nil"/>
              <w:bottom w:val="nil"/>
            </w:tcBorders>
            <w:shd w:val="clear" w:color="auto" w:fill="auto"/>
          </w:tcPr>
          <w:p w:rsidR="00CE2027" w:rsidRPr="00324A2D" w:rsidRDefault="00CE2027" w:rsidP="00A75A52">
            <w:pPr>
              <w:spacing w:before="20" w:after="20" w:line="197" w:lineRule="exact"/>
              <w:jc w:val="both"/>
              <w:rPr>
                <w:rFonts w:ascii="Arial" w:hAnsi="Arial" w:cs="Arial"/>
                <w:sz w:val="16"/>
                <w:szCs w:val="16"/>
              </w:rPr>
            </w:pPr>
          </w:p>
        </w:tc>
      </w:tr>
      <w:tr w:rsidR="00CE2027" w:rsidRPr="00324A2D">
        <w:tc>
          <w:tcPr>
            <w:tcW w:w="4056" w:type="dxa"/>
            <w:gridSpan w:val="2"/>
            <w:tcBorders>
              <w:top w:val="nil"/>
              <w:bottom w:val="nil"/>
            </w:tcBorders>
            <w:shd w:val="clear" w:color="auto" w:fill="auto"/>
          </w:tcPr>
          <w:p w:rsidR="00CE2027" w:rsidRPr="00324A2D" w:rsidRDefault="00CE2027" w:rsidP="00A75A52">
            <w:pPr>
              <w:pStyle w:val="Default"/>
              <w:spacing w:before="20" w:after="20" w:line="197" w:lineRule="exact"/>
              <w:jc w:val="both"/>
              <w:rPr>
                <w:color w:val="auto"/>
                <w:sz w:val="16"/>
                <w:szCs w:val="16"/>
              </w:rPr>
            </w:pPr>
            <w:r w:rsidRPr="00324A2D">
              <w:rPr>
                <w:color w:val="auto"/>
                <w:sz w:val="16"/>
                <w:szCs w:val="16"/>
              </w:rPr>
              <w:t xml:space="preserve">c) De </w:t>
            </w:r>
            <w:r w:rsidRPr="00324A2D">
              <w:rPr>
                <w:b/>
                <w:color w:val="auto"/>
                <w:sz w:val="16"/>
                <w:szCs w:val="16"/>
              </w:rPr>
              <w:t>las quejas,</w:t>
            </w:r>
            <w:r w:rsidRPr="00324A2D">
              <w:rPr>
                <w:color w:val="auto"/>
                <w:sz w:val="16"/>
                <w:szCs w:val="16"/>
              </w:rPr>
              <w:t xml:space="preserve"> conflictos </w:t>
            </w:r>
            <w:r w:rsidRPr="00324A2D">
              <w:rPr>
                <w:b/>
                <w:color w:val="auto"/>
                <w:sz w:val="16"/>
                <w:szCs w:val="16"/>
              </w:rPr>
              <w:t>o controversias de significado Nacional.</w:t>
            </w:r>
            <w:r w:rsidRPr="00324A2D">
              <w:rPr>
                <w:color w:val="auto"/>
                <w:sz w:val="16"/>
                <w:szCs w:val="16"/>
              </w:rPr>
              <w:t xml:space="preserve"> </w:t>
            </w:r>
          </w:p>
        </w:tc>
        <w:tc>
          <w:tcPr>
            <w:tcW w:w="4063" w:type="dxa"/>
            <w:tcBorders>
              <w:top w:val="nil"/>
              <w:bottom w:val="nil"/>
            </w:tcBorders>
            <w:shd w:val="clear" w:color="auto" w:fill="auto"/>
          </w:tcPr>
          <w:p w:rsidR="00CE2027" w:rsidRPr="00324A2D" w:rsidRDefault="00CE2027" w:rsidP="00A75A52">
            <w:pPr>
              <w:spacing w:before="20" w:after="20" w:line="197" w:lineRule="exact"/>
              <w:contextualSpacing/>
              <w:jc w:val="both"/>
              <w:rPr>
                <w:rFonts w:ascii="Arial" w:hAnsi="Arial" w:cs="Arial"/>
                <w:sz w:val="16"/>
                <w:szCs w:val="16"/>
              </w:rPr>
            </w:pPr>
            <w:r w:rsidRPr="00324A2D">
              <w:rPr>
                <w:rFonts w:ascii="Arial" w:eastAsia="Calibri" w:hAnsi="Arial" w:cs="Arial"/>
                <w:sz w:val="16"/>
                <w:szCs w:val="16"/>
              </w:rPr>
              <w:t>c)</w:t>
            </w:r>
            <w:r w:rsidRPr="00324A2D">
              <w:rPr>
                <w:rFonts w:ascii="Arial" w:eastAsia="Calibri" w:hAnsi="Arial" w:cs="Arial"/>
                <w:b/>
                <w:sz w:val="16"/>
                <w:szCs w:val="16"/>
              </w:rPr>
              <w:t xml:space="preserve"> </w:t>
            </w:r>
            <w:r w:rsidRPr="00324A2D">
              <w:rPr>
                <w:rFonts w:ascii="Arial" w:eastAsia="Calibri" w:hAnsi="Arial" w:cs="Arial"/>
                <w:sz w:val="16"/>
                <w:szCs w:val="16"/>
              </w:rPr>
              <w:t>De</w:t>
            </w:r>
            <w:r w:rsidRPr="00324A2D">
              <w:rPr>
                <w:rFonts w:ascii="Arial" w:eastAsia="Calibri" w:hAnsi="Arial" w:cs="Arial"/>
                <w:b/>
                <w:sz w:val="16"/>
                <w:szCs w:val="16"/>
              </w:rPr>
              <w:t xml:space="preserve"> los </w:t>
            </w:r>
            <w:r w:rsidRPr="00324A2D">
              <w:rPr>
                <w:rFonts w:ascii="Arial" w:eastAsia="Calibri" w:hAnsi="Arial" w:cs="Arial"/>
                <w:sz w:val="16"/>
                <w:szCs w:val="16"/>
              </w:rPr>
              <w:t>conflictos</w:t>
            </w:r>
            <w:r w:rsidRPr="00324A2D">
              <w:rPr>
                <w:rFonts w:ascii="Arial" w:eastAsia="Calibri" w:hAnsi="Arial" w:cs="Arial"/>
                <w:b/>
                <w:sz w:val="16"/>
                <w:szCs w:val="16"/>
              </w:rPr>
              <w:t xml:space="preserve"> internos y la Conciliación.</w:t>
            </w:r>
          </w:p>
        </w:tc>
        <w:tc>
          <w:tcPr>
            <w:tcW w:w="2672" w:type="dxa"/>
            <w:tcBorders>
              <w:top w:val="nil"/>
              <w:bottom w:val="nil"/>
            </w:tcBorders>
            <w:shd w:val="clear" w:color="auto" w:fill="auto"/>
          </w:tcPr>
          <w:p w:rsidR="00CE2027" w:rsidRPr="00324A2D" w:rsidRDefault="00CE2027" w:rsidP="00A75A52">
            <w:pPr>
              <w:spacing w:before="20" w:after="20" w:line="197" w:lineRule="exact"/>
              <w:jc w:val="both"/>
              <w:rPr>
                <w:rFonts w:ascii="Arial" w:hAnsi="Arial" w:cs="Arial"/>
                <w:sz w:val="16"/>
                <w:szCs w:val="16"/>
              </w:rPr>
            </w:pPr>
          </w:p>
        </w:tc>
        <w:tc>
          <w:tcPr>
            <w:tcW w:w="2385" w:type="dxa"/>
            <w:tcBorders>
              <w:top w:val="nil"/>
              <w:bottom w:val="nil"/>
            </w:tcBorders>
            <w:shd w:val="clear" w:color="auto" w:fill="auto"/>
          </w:tcPr>
          <w:p w:rsidR="00CE2027" w:rsidRPr="00324A2D" w:rsidRDefault="00CE2027" w:rsidP="00A75A52">
            <w:pPr>
              <w:spacing w:before="20" w:after="20" w:line="197" w:lineRule="exact"/>
              <w:jc w:val="both"/>
              <w:rPr>
                <w:rFonts w:ascii="Arial" w:hAnsi="Arial" w:cs="Arial"/>
                <w:sz w:val="16"/>
                <w:szCs w:val="16"/>
              </w:rPr>
            </w:pPr>
          </w:p>
        </w:tc>
      </w:tr>
      <w:tr w:rsidR="00CE2027" w:rsidRPr="00324A2D">
        <w:tc>
          <w:tcPr>
            <w:tcW w:w="4056" w:type="dxa"/>
            <w:gridSpan w:val="2"/>
            <w:tcBorders>
              <w:top w:val="nil"/>
              <w:bottom w:val="nil"/>
            </w:tcBorders>
            <w:shd w:val="clear" w:color="auto" w:fill="auto"/>
          </w:tcPr>
          <w:p w:rsidR="00CE2027" w:rsidRPr="00324A2D" w:rsidRDefault="00CE2027" w:rsidP="00A5676E">
            <w:pPr>
              <w:pStyle w:val="Default"/>
              <w:spacing w:before="20" w:after="20" w:line="197" w:lineRule="exact"/>
              <w:jc w:val="both"/>
              <w:rPr>
                <w:bCs/>
                <w:color w:val="auto"/>
                <w:sz w:val="16"/>
                <w:szCs w:val="16"/>
              </w:rPr>
            </w:pPr>
            <w:r w:rsidRPr="00324A2D">
              <w:rPr>
                <w:bCs/>
                <w:color w:val="auto"/>
                <w:sz w:val="16"/>
                <w:szCs w:val="16"/>
              </w:rPr>
              <w:t>Artículo 55.</w:t>
            </w:r>
            <w:r w:rsidRPr="00324A2D">
              <w:rPr>
                <w:b/>
                <w:bCs/>
                <w:color w:val="auto"/>
                <w:sz w:val="16"/>
                <w:szCs w:val="16"/>
              </w:rPr>
              <w:t xml:space="preserve"> </w:t>
            </w:r>
            <w:r w:rsidRPr="00324A2D">
              <w:rPr>
                <w:color w:val="auto"/>
                <w:sz w:val="16"/>
                <w:szCs w:val="16"/>
              </w:rPr>
              <w:t>La Comisión Nacional de Garantías, Justicia y Controversias funcionará en Pleno. Cada uno de los asuntos se le turnará en el orden en el que se presenten y queden registrados en el libro</w:t>
            </w:r>
            <w:r w:rsidR="009E3498">
              <w:rPr>
                <w:color w:val="auto"/>
                <w:sz w:val="16"/>
                <w:szCs w:val="16"/>
              </w:rPr>
              <w:t xml:space="preserve"> </w:t>
            </w:r>
            <w:r w:rsidRPr="00324A2D">
              <w:rPr>
                <w:color w:val="auto"/>
                <w:sz w:val="16"/>
                <w:szCs w:val="16"/>
              </w:rPr>
              <w:t>de Gobierno.</w:t>
            </w:r>
          </w:p>
        </w:tc>
        <w:tc>
          <w:tcPr>
            <w:tcW w:w="4063" w:type="dxa"/>
            <w:tcBorders>
              <w:top w:val="nil"/>
              <w:bottom w:val="nil"/>
            </w:tcBorders>
            <w:shd w:val="clear" w:color="auto" w:fill="auto"/>
          </w:tcPr>
          <w:p w:rsidR="00CE2027" w:rsidRPr="00324A2D" w:rsidRDefault="00CE2027" w:rsidP="00A75A52">
            <w:pPr>
              <w:spacing w:before="20" w:after="20" w:line="197" w:lineRule="exact"/>
              <w:contextualSpacing/>
              <w:jc w:val="both"/>
              <w:rPr>
                <w:rFonts w:ascii="Arial" w:eastAsia="Calibri" w:hAnsi="Arial" w:cs="Arial"/>
                <w:sz w:val="16"/>
                <w:szCs w:val="16"/>
              </w:rPr>
            </w:pPr>
            <w:r w:rsidRPr="00324A2D">
              <w:rPr>
                <w:rFonts w:ascii="Arial" w:eastAsia="Calibri" w:hAnsi="Arial" w:cs="Arial"/>
                <w:sz w:val="16"/>
                <w:szCs w:val="16"/>
              </w:rPr>
              <w:t>Artículo 55.</w:t>
            </w:r>
            <w:r w:rsidRPr="00324A2D">
              <w:rPr>
                <w:rFonts w:ascii="Arial" w:eastAsia="Calibri" w:hAnsi="Arial" w:cs="Arial"/>
                <w:b/>
                <w:sz w:val="16"/>
                <w:szCs w:val="16"/>
              </w:rPr>
              <w:t xml:space="preserve"> </w:t>
            </w:r>
            <w:r w:rsidRPr="00324A2D">
              <w:rPr>
                <w:rFonts w:ascii="Arial" w:eastAsia="Calibri" w:hAnsi="Arial" w:cs="Arial"/>
                <w:sz w:val="16"/>
                <w:szCs w:val="16"/>
              </w:rPr>
              <w:t xml:space="preserve">La Comisión Nacional de </w:t>
            </w:r>
            <w:r w:rsidRPr="00324A2D">
              <w:rPr>
                <w:rFonts w:ascii="Arial" w:eastAsia="Calibri" w:hAnsi="Arial" w:cs="Arial"/>
                <w:b/>
                <w:sz w:val="16"/>
                <w:szCs w:val="16"/>
              </w:rPr>
              <w:t>Conciliación,</w:t>
            </w:r>
            <w:r w:rsidRPr="00324A2D">
              <w:rPr>
                <w:rFonts w:ascii="Arial" w:eastAsia="Calibri" w:hAnsi="Arial" w:cs="Arial"/>
                <w:sz w:val="16"/>
                <w:szCs w:val="16"/>
              </w:rPr>
              <w:t xml:space="preserve"> Garantías, Justicia y Controversias funcionará en Pleno. Cada uno de los asuntos se le turnará en el orden en el que se presenten y queden registrados en el libro de Gobierno.</w:t>
            </w:r>
          </w:p>
        </w:tc>
        <w:tc>
          <w:tcPr>
            <w:tcW w:w="2672" w:type="dxa"/>
            <w:tcBorders>
              <w:top w:val="nil"/>
              <w:bottom w:val="nil"/>
            </w:tcBorders>
            <w:shd w:val="clear" w:color="auto" w:fill="auto"/>
          </w:tcPr>
          <w:p w:rsidR="00CE2027" w:rsidRPr="00324A2D" w:rsidRDefault="00CE2027" w:rsidP="00A75A52">
            <w:pPr>
              <w:spacing w:before="20" w:after="20" w:line="197" w:lineRule="exact"/>
              <w:jc w:val="both"/>
              <w:rPr>
                <w:rFonts w:ascii="Arial" w:hAnsi="Arial" w:cs="Arial"/>
                <w:sz w:val="16"/>
                <w:szCs w:val="16"/>
              </w:rPr>
            </w:pPr>
            <w:r w:rsidRPr="00324A2D">
              <w:rPr>
                <w:rFonts w:ascii="Arial" w:hAnsi="Arial" w:cs="Arial"/>
                <w:sz w:val="16"/>
                <w:szCs w:val="16"/>
              </w:rPr>
              <w:t>Artículo 48, párrafo 1, inciso a) de la LGPP.</w:t>
            </w:r>
          </w:p>
        </w:tc>
        <w:tc>
          <w:tcPr>
            <w:tcW w:w="2385" w:type="dxa"/>
            <w:tcBorders>
              <w:top w:val="nil"/>
              <w:bottom w:val="nil"/>
            </w:tcBorders>
            <w:shd w:val="clear" w:color="auto" w:fill="auto"/>
          </w:tcPr>
          <w:p w:rsidR="00CE2027" w:rsidRPr="00324A2D" w:rsidRDefault="00CE2027" w:rsidP="00A75A52">
            <w:pPr>
              <w:spacing w:before="20" w:after="20" w:line="197" w:lineRule="exact"/>
              <w:jc w:val="both"/>
              <w:rPr>
                <w:rFonts w:ascii="Arial" w:hAnsi="Arial" w:cs="Arial"/>
                <w:sz w:val="16"/>
                <w:szCs w:val="16"/>
              </w:rPr>
            </w:pPr>
            <w:r w:rsidRPr="00324A2D">
              <w:rPr>
                <w:rFonts w:ascii="Arial" w:hAnsi="Arial" w:cs="Arial"/>
                <w:sz w:val="16"/>
                <w:szCs w:val="16"/>
              </w:rPr>
              <w:t>Adecuación a la ley.</w:t>
            </w:r>
          </w:p>
        </w:tc>
      </w:tr>
      <w:tr w:rsidR="00CE2027" w:rsidRPr="00324A2D">
        <w:tc>
          <w:tcPr>
            <w:tcW w:w="4056" w:type="dxa"/>
            <w:gridSpan w:val="2"/>
            <w:tcBorders>
              <w:top w:val="nil"/>
              <w:bottom w:val="nil"/>
            </w:tcBorders>
            <w:shd w:val="clear" w:color="auto" w:fill="auto"/>
          </w:tcPr>
          <w:p w:rsidR="00CE2027" w:rsidRPr="00324A2D" w:rsidRDefault="00CE2027" w:rsidP="00A5676E">
            <w:pPr>
              <w:pStyle w:val="Default"/>
              <w:spacing w:before="20" w:after="20" w:line="197" w:lineRule="exact"/>
              <w:jc w:val="both"/>
              <w:rPr>
                <w:bCs/>
                <w:color w:val="auto"/>
                <w:sz w:val="16"/>
                <w:szCs w:val="16"/>
              </w:rPr>
            </w:pPr>
            <w:r w:rsidRPr="00324A2D">
              <w:rPr>
                <w:color w:val="auto"/>
                <w:sz w:val="16"/>
                <w:szCs w:val="16"/>
              </w:rPr>
              <w:t>El Pleno designará de entre sus integrantes, a tres miembros quienes se encargarán de formular el Dictamen correspondiente. Una vez que sea convocado el Pleno, el Proyecto de Dictamen será discutido y resuelto mediante acuerdo que tendrá validez por votación del 50% más uno de</w:t>
            </w:r>
            <w:r w:rsidR="009E3498">
              <w:rPr>
                <w:color w:val="auto"/>
                <w:sz w:val="16"/>
                <w:szCs w:val="16"/>
              </w:rPr>
              <w:t xml:space="preserve"> </w:t>
            </w:r>
            <w:r w:rsidRPr="00324A2D">
              <w:rPr>
                <w:color w:val="auto"/>
                <w:sz w:val="16"/>
                <w:szCs w:val="16"/>
              </w:rPr>
              <w:t>sus integrantes.</w:t>
            </w:r>
          </w:p>
        </w:tc>
        <w:tc>
          <w:tcPr>
            <w:tcW w:w="4063" w:type="dxa"/>
            <w:tcBorders>
              <w:top w:val="nil"/>
              <w:bottom w:val="nil"/>
            </w:tcBorders>
            <w:shd w:val="clear" w:color="auto" w:fill="auto"/>
          </w:tcPr>
          <w:p w:rsidR="00CE2027" w:rsidRPr="00324A2D" w:rsidRDefault="00CE2027" w:rsidP="00A75A52">
            <w:pPr>
              <w:spacing w:before="20" w:after="20" w:line="197" w:lineRule="exact"/>
              <w:contextualSpacing/>
              <w:jc w:val="both"/>
              <w:rPr>
                <w:rFonts w:ascii="Arial" w:eastAsia="Calibri" w:hAnsi="Arial" w:cs="Arial"/>
                <w:sz w:val="16"/>
                <w:szCs w:val="16"/>
              </w:rPr>
            </w:pPr>
            <w:r w:rsidRPr="00324A2D">
              <w:rPr>
                <w:rFonts w:ascii="Arial" w:eastAsia="Calibri" w:hAnsi="Arial" w:cs="Arial"/>
                <w:sz w:val="16"/>
                <w:szCs w:val="16"/>
              </w:rPr>
              <w:t>El Pleno designará de entre sus integrantes, a tres miembros quienes se encargarán de formular el Dictamen correspondiente. Una vez que sea convocado el Pleno, el Proyecto de Dictamen será discutido y resuelto mediante acuerdo que tendrá validez por votación del 50% más uno de sus integrantes.</w:t>
            </w:r>
          </w:p>
        </w:tc>
        <w:tc>
          <w:tcPr>
            <w:tcW w:w="2672" w:type="dxa"/>
            <w:tcBorders>
              <w:top w:val="nil"/>
              <w:bottom w:val="nil"/>
            </w:tcBorders>
            <w:shd w:val="clear" w:color="auto" w:fill="auto"/>
          </w:tcPr>
          <w:p w:rsidR="00CE2027" w:rsidRPr="00324A2D" w:rsidRDefault="00CE2027" w:rsidP="00A75A52">
            <w:pPr>
              <w:spacing w:before="20" w:after="20" w:line="197" w:lineRule="exact"/>
              <w:jc w:val="both"/>
              <w:rPr>
                <w:rFonts w:ascii="Arial" w:hAnsi="Arial" w:cs="Arial"/>
                <w:sz w:val="16"/>
                <w:szCs w:val="16"/>
              </w:rPr>
            </w:pPr>
          </w:p>
        </w:tc>
        <w:tc>
          <w:tcPr>
            <w:tcW w:w="2385" w:type="dxa"/>
            <w:tcBorders>
              <w:top w:val="nil"/>
              <w:bottom w:val="nil"/>
            </w:tcBorders>
            <w:shd w:val="clear" w:color="auto" w:fill="auto"/>
          </w:tcPr>
          <w:p w:rsidR="00CE2027" w:rsidRPr="00324A2D" w:rsidRDefault="00CE2027" w:rsidP="00A75A52">
            <w:pPr>
              <w:spacing w:before="20" w:after="20" w:line="197" w:lineRule="exact"/>
              <w:jc w:val="both"/>
              <w:rPr>
                <w:rFonts w:ascii="Arial" w:hAnsi="Arial" w:cs="Arial"/>
                <w:sz w:val="16"/>
                <w:szCs w:val="16"/>
              </w:rPr>
            </w:pPr>
          </w:p>
        </w:tc>
      </w:tr>
      <w:tr w:rsidR="00CE2027" w:rsidRPr="00324A2D">
        <w:tc>
          <w:tcPr>
            <w:tcW w:w="4056" w:type="dxa"/>
            <w:gridSpan w:val="2"/>
            <w:tcBorders>
              <w:top w:val="nil"/>
              <w:bottom w:val="nil"/>
            </w:tcBorders>
            <w:shd w:val="clear" w:color="auto" w:fill="auto"/>
          </w:tcPr>
          <w:p w:rsidR="00CE2027" w:rsidRPr="00324A2D" w:rsidRDefault="00CE2027" w:rsidP="00A75A52">
            <w:pPr>
              <w:pStyle w:val="Default"/>
              <w:spacing w:before="20" w:after="20" w:line="197" w:lineRule="exact"/>
              <w:jc w:val="both"/>
              <w:rPr>
                <w:bCs/>
                <w:color w:val="auto"/>
                <w:sz w:val="16"/>
                <w:szCs w:val="16"/>
              </w:rPr>
            </w:pPr>
            <w:r w:rsidRPr="00324A2D">
              <w:rPr>
                <w:b/>
                <w:color w:val="auto"/>
                <w:sz w:val="16"/>
                <w:szCs w:val="16"/>
              </w:rPr>
              <w:t>En caso de que el actor se inconforme con la Resolución adoptada, tendrá derecho a interponer recurso de Apelación para que resuelva la Comisión Nacional de Derechos, Legalidad y de Vigilancia del Partido del Trabajo.</w:t>
            </w:r>
          </w:p>
        </w:tc>
        <w:tc>
          <w:tcPr>
            <w:tcW w:w="4063" w:type="dxa"/>
            <w:tcBorders>
              <w:top w:val="nil"/>
              <w:bottom w:val="nil"/>
            </w:tcBorders>
            <w:shd w:val="clear" w:color="auto" w:fill="auto"/>
          </w:tcPr>
          <w:p w:rsidR="00CE2027" w:rsidRPr="00324A2D" w:rsidRDefault="00CE2027" w:rsidP="00A75A52">
            <w:pPr>
              <w:spacing w:before="20" w:after="20" w:line="197" w:lineRule="exact"/>
              <w:rPr>
                <w:rFonts w:ascii="Arial" w:eastAsia="Calibri" w:hAnsi="Arial" w:cs="Arial"/>
                <w:sz w:val="16"/>
                <w:szCs w:val="16"/>
              </w:rPr>
            </w:pPr>
            <w:r w:rsidRPr="00324A2D">
              <w:rPr>
                <w:rFonts w:ascii="Arial" w:hAnsi="Arial" w:cs="Arial"/>
                <w:b/>
                <w:sz w:val="16"/>
                <w:szCs w:val="16"/>
              </w:rPr>
              <w:t>Se deroga.</w:t>
            </w:r>
          </w:p>
        </w:tc>
        <w:tc>
          <w:tcPr>
            <w:tcW w:w="2672" w:type="dxa"/>
            <w:tcBorders>
              <w:top w:val="nil"/>
              <w:bottom w:val="nil"/>
            </w:tcBorders>
            <w:shd w:val="clear" w:color="auto" w:fill="auto"/>
          </w:tcPr>
          <w:p w:rsidR="00CE2027" w:rsidRPr="00324A2D" w:rsidRDefault="00CE2027" w:rsidP="00A75A52">
            <w:pPr>
              <w:spacing w:before="20" w:after="20" w:line="197" w:lineRule="exact"/>
              <w:jc w:val="both"/>
              <w:rPr>
                <w:rFonts w:ascii="Arial" w:hAnsi="Arial" w:cs="Arial"/>
                <w:sz w:val="16"/>
                <w:szCs w:val="16"/>
              </w:rPr>
            </w:pPr>
          </w:p>
        </w:tc>
        <w:tc>
          <w:tcPr>
            <w:tcW w:w="2385" w:type="dxa"/>
            <w:tcBorders>
              <w:top w:val="nil"/>
              <w:bottom w:val="nil"/>
            </w:tcBorders>
            <w:shd w:val="clear" w:color="auto" w:fill="auto"/>
          </w:tcPr>
          <w:p w:rsidR="00CE2027" w:rsidRPr="00324A2D" w:rsidRDefault="00CE2027" w:rsidP="00A75A52">
            <w:pPr>
              <w:spacing w:before="20" w:after="20" w:line="197" w:lineRule="exact"/>
              <w:jc w:val="both"/>
              <w:rPr>
                <w:rFonts w:ascii="Arial" w:hAnsi="Arial" w:cs="Arial"/>
                <w:sz w:val="16"/>
                <w:szCs w:val="16"/>
              </w:rPr>
            </w:pPr>
          </w:p>
        </w:tc>
      </w:tr>
      <w:tr w:rsidR="00CE2027" w:rsidRPr="00324A2D">
        <w:tc>
          <w:tcPr>
            <w:tcW w:w="4056" w:type="dxa"/>
            <w:gridSpan w:val="2"/>
            <w:tcBorders>
              <w:top w:val="nil"/>
              <w:bottom w:val="single" w:sz="6" w:space="0" w:color="auto"/>
            </w:tcBorders>
            <w:shd w:val="clear" w:color="auto" w:fill="auto"/>
          </w:tcPr>
          <w:p w:rsidR="00CE2027" w:rsidRPr="00324A2D" w:rsidRDefault="00CE2027" w:rsidP="00A75A52">
            <w:pPr>
              <w:pStyle w:val="Default"/>
              <w:spacing w:before="20" w:after="20" w:line="197" w:lineRule="exact"/>
              <w:jc w:val="both"/>
              <w:rPr>
                <w:color w:val="auto"/>
                <w:sz w:val="16"/>
                <w:szCs w:val="16"/>
              </w:rPr>
            </w:pPr>
            <w:r w:rsidRPr="00324A2D">
              <w:rPr>
                <w:b/>
                <w:color w:val="auto"/>
                <w:sz w:val="16"/>
                <w:szCs w:val="16"/>
              </w:rPr>
              <w:t>La Comisión Nacional, Estatal o del Distrito Federal de Garantías, Justicia y Controversias, responsable de emitir la Resolución recurrida, deberá recibir el escrito de Apelación y con el informe circunstanciado respectivo y el expediente materia del recurso, deberá remitirlo a la Comisión Nacional de Derechos, Legalidad y de Vigilancia del Partido del Trabajo para que resuelva en definitiva.</w:t>
            </w:r>
            <w:r w:rsidRPr="00324A2D">
              <w:rPr>
                <w:color w:val="auto"/>
                <w:sz w:val="16"/>
                <w:szCs w:val="16"/>
              </w:rPr>
              <w:t xml:space="preserve"> </w:t>
            </w:r>
          </w:p>
        </w:tc>
        <w:tc>
          <w:tcPr>
            <w:tcW w:w="4063" w:type="dxa"/>
            <w:tcBorders>
              <w:top w:val="nil"/>
              <w:bottom w:val="single" w:sz="6" w:space="0" w:color="auto"/>
            </w:tcBorders>
            <w:shd w:val="clear" w:color="auto" w:fill="auto"/>
          </w:tcPr>
          <w:p w:rsidR="00CE2027" w:rsidRPr="00324A2D" w:rsidRDefault="00CE2027" w:rsidP="00A75A52">
            <w:pPr>
              <w:spacing w:before="20" w:after="20" w:line="197" w:lineRule="exact"/>
              <w:rPr>
                <w:rFonts w:ascii="Arial" w:hAnsi="Arial" w:cs="Arial"/>
                <w:b/>
                <w:sz w:val="16"/>
                <w:szCs w:val="16"/>
              </w:rPr>
            </w:pPr>
            <w:r w:rsidRPr="00324A2D">
              <w:rPr>
                <w:rFonts w:ascii="Arial" w:hAnsi="Arial" w:cs="Arial"/>
                <w:b/>
                <w:sz w:val="16"/>
                <w:szCs w:val="16"/>
              </w:rPr>
              <w:t xml:space="preserve">Se deroga. </w:t>
            </w:r>
          </w:p>
        </w:tc>
        <w:tc>
          <w:tcPr>
            <w:tcW w:w="2672" w:type="dxa"/>
            <w:tcBorders>
              <w:top w:val="nil"/>
              <w:bottom w:val="single" w:sz="6" w:space="0" w:color="auto"/>
            </w:tcBorders>
            <w:shd w:val="clear" w:color="auto" w:fill="auto"/>
          </w:tcPr>
          <w:p w:rsidR="00CE2027" w:rsidRPr="00324A2D" w:rsidRDefault="00CE2027" w:rsidP="00A75A52">
            <w:pPr>
              <w:spacing w:before="20" w:after="20" w:line="197" w:lineRule="exact"/>
              <w:jc w:val="both"/>
              <w:rPr>
                <w:rFonts w:ascii="Arial" w:hAnsi="Arial" w:cs="Arial"/>
                <w:sz w:val="16"/>
                <w:szCs w:val="16"/>
              </w:rPr>
            </w:pPr>
          </w:p>
        </w:tc>
        <w:tc>
          <w:tcPr>
            <w:tcW w:w="2385" w:type="dxa"/>
            <w:tcBorders>
              <w:top w:val="nil"/>
              <w:bottom w:val="single" w:sz="6" w:space="0" w:color="auto"/>
            </w:tcBorders>
            <w:shd w:val="clear" w:color="auto" w:fill="auto"/>
          </w:tcPr>
          <w:p w:rsidR="00CE2027" w:rsidRPr="00324A2D" w:rsidRDefault="00CE2027" w:rsidP="00A75A52">
            <w:pPr>
              <w:spacing w:before="20" w:after="20" w:line="197" w:lineRule="exact"/>
              <w:jc w:val="both"/>
              <w:rPr>
                <w:rFonts w:ascii="Arial" w:hAnsi="Arial" w:cs="Arial"/>
                <w:sz w:val="16"/>
                <w:szCs w:val="16"/>
              </w:rPr>
            </w:pPr>
          </w:p>
        </w:tc>
      </w:tr>
      <w:tr w:rsidR="00CE2027" w:rsidRPr="00324A2D">
        <w:tc>
          <w:tcPr>
            <w:tcW w:w="4056" w:type="dxa"/>
            <w:gridSpan w:val="2"/>
            <w:tcBorders>
              <w:bottom w:val="nil"/>
            </w:tcBorders>
            <w:shd w:val="clear" w:color="auto" w:fill="auto"/>
          </w:tcPr>
          <w:p w:rsidR="00CE2027" w:rsidRPr="00324A2D" w:rsidRDefault="00CE2027" w:rsidP="00A75A52">
            <w:pPr>
              <w:pStyle w:val="Default"/>
              <w:spacing w:before="20" w:after="20" w:line="182" w:lineRule="exact"/>
              <w:jc w:val="both"/>
              <w:rPr>
                <w:color w:val="auto"/>
                <w:sz w:val="16"/>
                <w:szCs w:val="16"/>
              </w:rPr>
            </w:pPr>
            <w:r w:rsidRPr="00324A2D">
              <w:rPr>
                <w:bCs/>
                <w:color w:val="auto"/>
                <w:sz w:val="16"/>
                <w:szCs w:val="16"/>
              </w:rPr>
              <w:lastRenderedPageBreak/>
              <w:t>Artículo 55 Bis</w:t>
            </w:r>
            <w:r w:rsidRPr="00324A2D">
              <w:rPr>
                <w:color w:val="auto"/>
                <w:sz w:val="16"/>
                <w:szCs w:val="16"/>
              </w:rPr>
              <w:t xml:space="preserve">. </w:t>
            </w:r>
            <w:r w:rsidRPr="00324A2D">
              <w:rPr>
                <w:b/>
                <w:color w:val="auto"/>
                <w:sz w:val="16"/>
                <w:szCs w:val="16"/>
              </w:rPr>
              <w:t xml:space="preserve">El procedimiento </w:t>
            </w:r>
            <w:r w:rsidRPr="00324A2D">
              <w:rPr>
                <w:color w:val="auto"/>
                <w:sz w:val="16"/>
                <w:szCs w:val="16"/>
              </w:rPr>
              <w:t>para</w:t>
            </w:r>
            <w:r w:rsidRPr="00324A2D">
              <w:rPr>
                <w:b/>
                <w:color w:val="auto"/>
                <w:sz w:val="16"/>
                <w:szCs w:val="16"/>
              </w:rPr>
              <w:t xml:space="preserve"> dirimir </w:t>
            </w:r>
            <w:r w:rsidRPr="00324A2D">
              <w:rPr>
                <w:color w:val="auto"/>
                <w:sz w:val="16"/>
                <w:szCs w:val="16"/>
              </w:rPr>
              <w:t>conflictos intrapartidarios a nivel Nacional,</w:t>
            </w:r>
            <w:r w:rsidRPr="00324A2D">
              <w:rPr>
                <w:b/>
                <w:color w:val="auto"/>
                <w:sz w:val="16"/>
                <w:szCs w:val="16"/>
              </w:rPr>
              <w:t xml:space="preserve"> </w:t>
            </w:r>
            <w:r w:rsidRPr="00324A2D">
              <w:rPr>
                <w:color w:val="auto"/>
                <w:sz w:val="16"/>
                <w:szCs w:val="16"/>
              </w:rPr>
              <w:t>Estatal</w:t>
            </w:r>
            <w:r w:rsidRPr="00324A2D">
              <w:rPr>
                <w:b/>
                <w:color w:val="auto"/>
                <w:sz w:val="16"/>
                <w:szCs w:val="16"/>
              </w:rPr>
              <w:t xml:space="preserve">, </w:t>
            </w:r>
            <w:r w:rsidRPr="00324A2D">
              <w:rPr>
                <w:color w:val="auto"/>
                <w:sz w:val="16"/>
                <w:szCs w:val="16"/>
              </w:rPr>
              <w:t>del Distrito Federal,</w:t>
            </w:r>
            <w:r w:rsidRPr="00324A2D">
              <w:rPr>
                <w:b/>
                <w:color w:val="auto"/>
                <w:sz w:val="16"/>
                <w:szCs w:val="16"/>
              </w:rPr>
              <w:t xml:space="preserve"> </w:t>
            </w:r>
            <w:r w:rsidRPr="00324A2D">
              <w:rPr>
                <w:color w:val="auto"/>
                <w:sz w:val="16"/>
                <w:szCs w:val="16"/>
              </w:rPr>
              <w:t xml:space="preserve">Delegacional y </w:t>
            </w:r>
            <w:r w:rsidRPr="00324A2D">
              <w:rPr>
                <w:b/>
                <w:color w:val="auto"/>
                <w:sz w:val="16"/>
                <w:szCs w:val="16"/>
              </w:rPr>
              <w:t xml:space="preserve">Municipal, </w:t>
            </w:r>
            <w:r w:rsidRPr="00324A2D">
              <w:rPr>
                <w:color w:val="auto"/>
                <w:sz w:val="16"/>
                <w:szCs w:val="16"/>
              </w:rPr>
              <w:t xml:space="preserve">será </w:t>
            </w:r>
            <w:r w:rsidRPr="00324A2D">
              <w:rPr>
                <w:b/>
                <w:color w:val="auto"/>
                <w:sz w:val="16"/>
                <w:szCs w:val="16"/>
              </w:rPr>
              <w:t xml:space="preserve">competencia </w:t>
            </w:r>
            <w:r w:rsidRPr="00324A2D">
              <w:rPr>
                <w:color w:val="auto"/>
                <w:sz w:val="16"/>
                <w:szCs w:val="16"/>
              </w:rPr>
              <w:t>en</w:t>
            </w:r>
            <w:r w:rsidRPr="00324A2D">
              <w:rPr>
                <w:b/>
                <w:color w:val="auto"/>
                <w:sz w:val="16"/>
                <w:szCs w:val="16"/>
              </w:rPr>
              <w:t xml:space="preserve"> primera </w:t>
            </w:r>
            <w:r w:rsidRPr="00324A2D">
              <w:rPr>
                <w:color w:val="auto"/>
                <w:sz w:val="16"/>
                <w:szCs w:val="16"/>
              </w:rPr>
              <w:t>instancia</w:t>
            </w:r>
            <w:r w:rsidRPr="00324A2D">
              <w:rPr>
                <w:b/>
                <w:color w:val="auto"/>
                <w:sz w:val="16"/>
                <w:szCs w:val="16"/>
              </w:rPr>
              <w:t xml:space="preserve"> por l</w:t>
            </w:r>
            <w:r w:rsidRPr="00324A2D">
              <w:rPr>
                <w:color w:val="auto"/>
                <w:sz w:val="16"/>
                <w:szCs w:val="16"/>
              </w:rPr>
              <w:t>a</w:t>
            </w:r>
            <w:r w:rsidRPr="00324A2D">
              <w:rPr>
                <w:b/>
                <w:color w:val="auto"/>
                <w:sz w:val="16"/>
                <w:szCs w:val="16"/>
              </w:rPr>
              <w:t xml:space="preserve"> </w:t>
            </w:r>
            <w:r w:rsidRPr="00324A2D">
              <w:rPr>
                <w:color w:val="auto"/>
                <w:sz w:val="16"/>
                <w:szCs w:val="16"/>
              </w:rPr>
              <w:t>Comisión Nacional</w:t>
            </w:r>
            <w:r w:rsidRPr="00324A2D">
              <w:rPr>
                <w:b/>
                <w:color w:val="auto"/>
                <w:sz w:val="16"/>
                <w:szCs w:val="16"/>
              </w:rPr>
              <w:t xml:space="preserve">, </w:t>
            </w:r>
            <w:r w:rsidRPr="00324A2D">
              <w:rPr>
                <w:color w:val="auto"/>
                <w:sz w:val="16"/>
                <w:szCs w:val="16"/>
              </w:rPr>
              <w:t xml:space="preserve">Estatal o del Distrito Federal, </w:t>
            </w:r>
            <w:r w:rsidRPr="00324A2D">
              <w:rPr>
                <w:b/>
                <w:color w:val="auto"/>
                <w:sz w:val="16"/>
                <w:szCs w:val="16"/>
              </w:rPr>
              <w:t xml:space="preserve">de </w:t>
            </w:r>
            <w:r w:rsidRPr="00324A2D">
              <w:rPr>
                <w:color w:val="auto"/>
                <w:sz w:val="16"/>
                <w:szCs w:val="16"/>
              </w:rPr>
              <w:t>Garantías, Justicia y Controversias,</w:t>
            </w:r>
            <w:r w:rsidRPr="00324A2D">
              <w:rPr>
                <w:b/>
                <w:color w:val="auto"/>
                <w:sz w:val="16"/>
                <w:szCs w:val="16"/>
              </w:rPr>
              <w:t xml:space="preserve"> según corresponda el caso.</w:t>
            </w:r>
            <w:r w:rsidRPr="00324A2D">
              <w:rPr>
                <w:color w:val="auto"/>
                <w:sz w:val="16"/>
                <w:szCs w:val="16"/>
              </w:rPr>
              <w:t xml:space="preserve"> </w:t>
            </w:r>
          </w:p>
        </w:tc>
        <w:tc>
          <w:tcPr>
            <w:tcW w:w="4063" w:type="dxa"/>
            <w:tcBorders>
              <w:bottom w:val="nil"/>
            </w:tcBorders>
            <w:shd w:val="clear" w:color="auto" w:fill="auto"/>
          </w:tcPr>
          <w:p w:rsidR="00CE2027" w:rsidRPr="00324A2D" w:rsidRDefault="00CE2027" w:rsidP="00A75A52">
            <w:pPr>
              <w:spacing w:before="20" w:after="20" w:line="182" w:lineRule="exact"/>
              <w:contextualSpacing/>
              <w:jc w:val="both"/>
              <w:rPr>
                <w:rFonts w:ascii="Arial" w:hAnsi="Arial" w:cs="Arial"/>
                <w:sz w:val="16"/>
                <w:szCs w:val="16"/>
              </w:rPr>
            </w:pPr>
            <w:r w:rsidRPr="00324A2D">
              <w:rPr>
                <w:rFonts w:ascii="Arial" w:eastAsia="Calibri" w:hAnsi="Arial" w:cs="Arial"/>
                <w:sz w:val="16"/>
                <w:szCs w:val="16"/>
              </w:rPr>
              <w:t>Artículo 55 Bis.</w:t>
            </w:r>
            <w:r w:rsidRPr="00324A2D">
              <w:rPr>
                <w:rFonts w:ascii="Arial" w:eastAsia="Calibri" w:hAnsi="Arial" w:cs="Arial"/>
                <w:b/>
                <w:sz w:val="16"/>
                <w:szCs w:val="16"/>
              </w:rPr>
              <w:t xml:space="preserve"> L</w:t>
            </w:r>
            <w:r w:rsidRPr="00324A2D">
              <w:rPr>
                <w:rFonts w:ascii="Arial" w:eastAsia="Calibri" w:hAnsi="Arial" w:cs="Arial"/>
                <w:sz w:val="16"/>
                <w:szCs w:val="16"/>
              </w:rPr>
              <w:t>a</w:t>
            </w:r>
            <w:r w:rsidRPr="00324A2D">
              <w:rPr>
                <w:rFonts w:ascii="Arial" w:eastAsia="Calibri" w:hAnsi="Arial" w:cs="Arial"/>
                <w:b/>
                <w:sz w:val="16"/>
                <w:szCs w:val="16"/>
              </w:rPr>
              <w:t xml:space="preserve"> </w:t>
            </w:r>
            <w:r w:rsidRPr="00324A2D">
              <w:rPr>
                <w:rFonts w:ascii="Arial" w:eastAsia="Calibri" w:hAnsi="Arial" w:cs="Arial"/>
                <w:sz w:val="16"/>
                <w:szCs w:val="16"/>
              </w:rPr>
              <w:t xml:space="preserve">Comisión Nacional, de </w:t>
            </w:r>
            <w:r w:rsidRPr="00324A2D">
              <w:rPr>
                <w:rFonts w:ascii="Arial" w:eastAsia="Calibri" w:hAnsi="Arial" w:cs="Arial"/>
                <w:b/>
                <w:sz w:val="16"/>
                <w:szCs w:val="16"/>
              </w:rPr>
              <w:t>Conciliación</w:t>
            </w:r>
            <w:r w:rsidRPr="00324A2D">
              <w:rPr>
                <w:rFonts w:ascii="Arial" w:eastAsia="Calibri" w:hAnsi="Arial" w:cs="Arial"/>
                <w:sz w:val="16"/>
                <w:szCs w:val="16"/>
              </w:rPr>
              <w:t>, Garantías, Justicia y Controversias será</w:t>
            </w:r>
            <w:r w:rsidRPr="00324A2D">
              <w:rPr>
                <w:rFonts w:ascii="Arial" w:eastAsia="Calibri" w:hAnsi="Arial" w:cs="Arial"/>
                <w:b/>
                <w:sz w:val="16"/>
                <w:szCs w:val="16"/>
              </w:rPr>
              <w:t xml:space="preserve"> competente </w:t>
            </w:r>
            <w:r w:rsidRPr="00324A2D">
              <w:rPr>
                <w:rFonts w:ascii="Arial" w:eastAsia="Calibri" w:hAnsi="Arial" w:cs="Arial"/>
                <w:sz w:val="16"/>
                <w:szCs w:val="16"/>
              </w:rPr>
              <w:t>en</w:t>
            </w:r>
            <w:r w:rsidRPr="00324A2D">
              <w:rPr>
                <w:rFonts w:ascii="Arial" w:eastAsia="Calibri" w:hAnsi="Arial" w:cs="Arial"/>
                <w:b/>
                <w:sz w:val="16"/>
                <w:szCs w:val="16"/>
              </w:rPr>
              <w:t xml:space="preserve"> única </w:t>
            </w:r>
            <w:r w:rsidRPr="00324A2D">
              <w:rPr>
                <w:rFonts w:ascii="Arial" w:eastAsia="Calibri" w:hAnsi="Arial" w:cs="Arial"/>
                <w:sz w:val="16"/>
                <w:szCs w:val="16"/>
              </w:rPr>
              <w:t>instancia</w:t>
            </w:r>
            <w:r w:rsidRPr="00324A2D">
              <w:rPr>
                <w:rFonts w:ascii="Arial" w:eastAsia="Calibri" w:hAnsi="Arial" w:cs="Arial"/>
                <w:b/>
                <w:sz w:val="16"/>
                <w:szCs w:val="16"/>
              </w:rPr>
              <w:t xml:space="preserve"> </w:t>
            </w:r>
            <w:r w:rsidRPr="00324A2D">
              <w:rPr>
                <w:rFonts w:ascii="Arial" w:eastAsia="Calibri" w:hAnsi="Arial" w:cs="Arial"/>
                <w:sz w:val="16"/>
                <w:szCs w:val="16"/>
              </w:rPr>
              <w:t>para</w:t>
            </w:r>
            <w:r w:rsidRPr="00324A2D">
              <w:rPr>
                <w:rFonts w:ascii="Arial" w:eastAsia="Calibri" w:hAnsi="Arial" w:cs="Arial"/>
                <w:b/>
                <w:sz w:val="16"/>
                <w:szCs w:val="16"/>
              </w:rPr>
              <w:t xml:space="preserve"> conocer y resolver los </w:t>
            </w:r>
            <w:r w:rsidRPr="00324A2D">
              <w:rPr>
                <w:rFonts w:ascii="Arial" w:eastAsia="Calibri" w:hAnsi="Arial" w:cs="Arial"/>
                <w:sz w:val="16"/>
                <w:szCs w:val="16"/>
              </w:rPr>
              <w:t>conflictos intrapartidarios a nivel Nacional,</w:t>
            </w:r>
            <w:r w:rsidRPr="00324A2D">
              <w:rPr>
                <w:rFonts w:ascii="Arial" w:eastAsia="Calibri" w:hAnsi="Arial" w:cs="Arial"/>
                <w:b/>
                <w:sz w:val="16"/>
                <w:szCs w:val="16"/>
              </w:rPr>
              <w:t xml:space="preserve"> </w:t>
            </w:r>
            <w:r w:rsidRPr="00324A2D">
              <w:rPr>
                <w:rFonts w:ascii="Arial" w:eastAsia="Calibri" w:hAnsi="Arial" w:cs="Arial"/>
                <w:sz w:val="16"/>
                <w:szCs w:val="16"/>
              </w:rPr>
              <w:t xml:space="preserve">Estatal </w:t>
            </w:r>
            <w:r w:rsidRPr="00324A2D">
              <w:rPr>
                <w:rFonts w:ascii="Arial" w:eastAsia="Calibri" w:hAnsi="Arial" w:cs="Arial"/>
                <w:b/>
                <w:sz w:val="16"/>
                <w:szCs w:val="16"/>
              </w:rPr>
              <w:t>o</w:t>
            </w:r>
            <w:r w:rsidRPr="00324A2D">
              <w:rPr>
                <w:rFonts w:ascii="Arial" w:eastAsia="Calibri" w:hAnsi="Arial" w:cs="Arial"/>
                <w:sz w:val="16"/>
                <w:szCs w:val="16"/>
              </w:rPr>
              <w:t xml:space="preserve"> del Distrito Federal,</w:t>
            </w:r>
            <w:r w:rsidRPr="00324A2D">
              <w:rPr>
                <w:rFonts w:ascii="Arial" w:eastAsia="Calibri" w:hAnsi="Arial" w:cs="Arial"/>
                <w:b/>
                <w:sz w:val="16"/>
                <w:szCs w:val="16"/>
              </w:rPr>
              <w:t xml:space="preserve"> </w:t>
            </w:r>
            <w:r w:rsidRPr="00324A2D">
              <w:rPr>
                <w:rFonts w:ascii="Arial" w:eastAsia="Calibri" w:hAnsi="Arial" w:cs="Arial"/>
                <w:sz w:val="16"/>
                <w:szCs w:val="16"/>
              </w:rPr>
              <w:t xml:space="preserve">Delegacional </w:t>
            </w:r>
            <w:r w:rsidRPr="00324A2D">
              <w:rPr>
                <w:rFonts w:ascii="Arial" w:eastAsia="Calibri" w:hAnsi="Arial" w:cs="Arial"/>
                <w:b/>
                <w:sz w:val="16"/>
                <w:szCs w:val="16"/>
              </w:rPr>
              <w:t xml:space="preserve">o Municipal </w:t>
            </w:r>
            <w:r w:rsidRPr="00324A2D">
              <w:rPr>
                <w:rFonts w:ascii="Arial" w:eastAsia="Calibri" w:hAnsi="Arial" w:cs="Arial"/>
                <w:sz w:val="16"/>
                <w:szCs w:val="16"/>
              </w:rPr>
              <w:t>y</w:t>
            </w:r>
            <w:r w:rsidRPr="00324A2D">
              <w:rPr>
                <w:rFonts w:ascii="Arial" w:eastAsia="Calibri" w:hAnsi="Arial" w:cs="Arial"/>
                <w:b/>
                <w:sz w:val="16"/>
                <w:szCs w:val="16"/>
              </w:rPr>
              <w:t xml:space="preserve"> Distrital a través del recurso de Queja.</w:t>
            </w:r>
          </w:p>
        </w:tc>
        <w:tc>
          <w:tcPr>
            <w:tcW w:w="2672" w:type="dxa"/>
            <w:tcBorders>
              <w:bottom w:val="nil"/>
            </w:tcBorders>
            <w:shd w:val="clear" w:color="auto" w:fill="auto"/>
          </w:tcPr>
          <w:p w:rsidR="00CE2027" w:rsidRPr="00324A2D" w:rsidRDefault="00CE2027" w:rsidP="00A75A52">
            <w:pPr>
              <w:spacing w:before="20" w:after="20" w:line="182" w:lineRule="exact"/>
              <w:jc w:val="both"/>
              <w:rPr>
                <w:rFonts w:ascii="Arial" w:hAnsi="Arial" w:cs="Arial"/>
                <w:sz w:val="16"/>
                <w:szCs w:val="16"/>
              </w:rPr>
            </w:pPr>
            <w:r w:rsidRPr="00324A2D">
              <w:rPr>
                <w:rFonts w:ascii="Arial" w:hAnsi="Arial" w:cs="Arial"/>
                <w:sz w:val="16"/>
                <w:szCs w:val="16"/>
              </w:rPr>
              <w:t>Artículos 39, párrafo 1, inciso j); 43, párrafo 1, inciso e); 46, párrafo 6; y 48, párrafo 1, inciso a) de la LGPP.</w:t>
            </w:r>
          </w:p>
        </w:tc>
        <w:tc>
          <w:tcPr>
            <w:tcW w:w="2385" w:type="dxa"/>
            <w:tcBorders>
              <w:bottom w:val="nil"/>
            </w:tcBorders>
            <w:shd w:val="clear" w:color="auto" w:fill="auto"/>
          </w:tcPr>
          <w:p w:rsidR="00CE2027" w:rsidRPr="00324A2D" w:rsidRDefault="00CE2027" w:rsidP="00A75A52">
            <w:pPr>
              <w:spacing w:before="20" w:after="20" w:line="182" w:lineRule="exact"/>
              <w:jc w:val="both"/>
              <w:rPr>
                <w:rFonts w:ascii="Arial" w:hAnsi="Arial" w:cs="Arial"/>
                <w:sz w:val="16"/>
                <w:szCs w:val="16"/>
              </w:rPr>
            </w:pPr>
            <w:r w:rsidRPr="00324A2D">
              <w:rPr>
                <w:rFonts w:ascii="Arial" w:hAnsi="Arial" w:cs="Arial"/>
                <w:sz w:val="16"/>
                <w:szCs w:val="16"/>
              </w:rPr>
              <w:t xml:space="preserve">Adecuación a la ley. </w:t>
            </w:r>
          </w:p>
        </w:tc>
      </w:tr>
      <w:tr w:rsidR="00CE2027" w:rsidRPr="00324A2D">
        <w:tc>
          <w:tcPr>
            <w:tcW w:w="4056" w:type="dxa"/>
            <w:gridSpan w:val="2"/>
            <w:tcBorders>
              <w:top w:val="nil"/>
              <w:bottom w:val="nil"/>
            </w:tcBorders>
            <w:shd w:val="clear" w:color="auto" w:fill="auto"/>
          </w:tcPr>
          <w:p w:rsidR="00CE2027" w:rsidRPr="00324A2D" w:rsidRDefault="00CE2027" w:rsidP="00A75A52">
            <w:pPr>
              <w:pStyle w:val="Default"/>
              <w:spacing w:before="20" w:after="20" w:line="182" w:lineRule="exact"/>
              <w:jc w:val="both"/>
              <w:rPr>
                <w:color w:val="auto"/>
                <w:sz w:val="16"/>
                <w:szCs w:val="16"/>
              </w:rPr>
            </w:pPr>
            <w:r w:rsidRPr="00324A2D">
              <w:rPr>
                <w:bCs/>
                <w:color w:val="auto"/>
                <w:sz w:val="16"/>
                <w:szCs w:val="16"/>
              </w:rPr>
              <w:t>Artículo 55 Bis 1.</w:t>
            </w:r>
            <w:r w:rsidRPr="00324A2D">
              <w:rPr>
                <w:b/>
                <w:bCs/>
                <w:color w:val="auto"/>
                <w:sz w:val="16"/>
                <w:szCs w:val="16"/>
              </w:rPr>
              <w:t xml:space="preserve"> </w:t>
            </w:r>
            <w:r w:rsidRPr="00324A2D">
              <w:rPr>
                <w:color w:val="auto"/>
                <w:sz w:val="16"/>
                <w:szCs w:val="16"/>
              </w:rPr>
              <w:t xml:space="preserve">De los Recursos: </w:t>
            </w:r>
          </w:p>
          <w:p w:rsidR="00CE2027" w:rsidRPr="00324A2D" w:rsidRDefault="00CE2027" w:rsidP="00A75A52">
            <w:pPr>
              <w:pStyle w:val="Default"/>
              <w:widowControl w:val="0"/>
              <w:spacing w:before="20" w:after="20" w:line="182" w:lineRule="exact"/>
              <w:jc w:val="both"/>
              <w:rPr>
                <w:b/>
                <w:color w:val="auto"/>
                <w:sz w:val="16"/>
                <w:szCs w:val="16"/>
              </w:rPr>
            </w:pPr>
            <w:r w:rsidRPr="00324A2D">
              <w:rPr>
                <w:b/>
                <w:color w:val="auto"/>
                <w:sz w:val="16"/>
                <w:szCs w:val="16"/>
              </w:rPr>
              <w:t>Los procedimientos ante</w:t>
            </w:r>
            <w:r w:rsidRPr="00324A2D">
              <w:rPr>
                <w:color w:val="auto"/>
                <w:sz w:val="16"/>
                <w:szCs w:val="16"/>
              </w:rPr>
              <w:t xml:space="preserve"> </w:t>
            </w:r>
            <w:r w:rsidRPr="00324A2D">
              <w:rPr>
                <w:b/>
                <w:color w:val="auto"/>
                <w:sz w:val="16"/>
                <w:szCs w:val="16"/>
              </w:rPr>
              <w:t>l</w:t>
            </w:r>
            <w:r w:rsidRPr="00324A2D">
              <w:rPr>
                <w:color w:val="auto"/>
                <w:sz w:val="16"/>
                <w:szCs w:val="16"/>
              </w:rPr>
              <w:t xml:space="preserve">a Comisión Nacional, </w:t>
            </w:r>
            <w:r w:rsidRPr="00324A2D">
              <w:rPr>
                <w:b/>
                <w:color w:val="auto"/>
                <w:sz w:val="16"/>
                <w:szCs w:val="16"/>
              </w:rPr>
              <w:t>Estatal o del Distrito Federal,</w:t>
            </w:r>
            <w:r w:rsidRPr="00324A2D">
              <w:rPr>
                <w:color w:val="auto"/>
                <w:sz w:val="16"/>
                <w:szCs w:val="16"/>
              </w:rPr>
              <w:t xml:space="preserve"> de Garantías, Justicia y Controversias </w:t>
            </w:r>
            <w:r w:rsidRPr="00324A2D">
              <w:rPr>
                <w:b/>
                <w:color w:val="auto"/>
                <w:sz w:val="16"/>
                <w:szCs w:val="16"/>
              </w:rPr>
              <w:t xml:space="preserve">y la Comisión Nacional de Derechos, Legalidad y Vigilancia, son: </w:t>
            </w:r>
          </w:p>
          <w:p w:rsidR="00CE2027" w:rsidRPr="00324A2D" w:rsidRDefault="00CE2027" w:rsidP="00A75A52">
            <w:pPr>
              <w:pStyle w:val="Default"/>
              <w:spacing w:before="20" w:after="20" w:line="182" w:lineRule="exact"/>
              <w:jc w:val="both"/>
              <w:rPr>
                <w:b/>
                <w:color w:val="auto"/>
                <w:sz w:val="16"/>
                <w:szCs w:val="16"/>
              </w:rPr>
            </w:pPr>
            <w:r w:rsidRPr="00324A2D">
              <w:rPr>
                <w:b/>
                <w:color w:val="auto"/>
                <w:sz w:val="16"/>
                <w:szCs w:val="16"/>
              </w:rPr>
              <w:t xml:space="preserve">a) Queja </w:t>
            </w:r>
          </w:p>
          <w:p w:rsidR="00CE2027" w:rsidRPr="00324A2D" w:rsidRDefault="00CE2027" w:rsidP="00A75A52">
            <w:pPr>
              <w:pStyle w:val="Default"/>
              <w:spacing w:before="20" w:after="20" w:line="182" w:lineRule="exact"/>
              <w:jc w:val="both"/>
              <w:rPr>
                <w:bCs/>
                <w:color w:val="auto"/>
                <w:sz w:val="16"/>
                <w:szCs w:val="16"/>
              </w:rPr>
            </w:pPr>
            <w:r w:rsidRPr="00324A2D">
              <w:rPr>
                <w:b/>
                <w:color w:val="auto"/>
                <w:sz w:val="16"/>
                <w:szCs w:val="16"/>
              </w:rPr>
              <w:t>b) Apelación</w:t>
            </w:r>
          </w:p>
        </w:tc>
        <w:tc>
          <w:tcPr>
            <w:tcW w:w="4063" w:type="dxa"/>
            <w:tcBorders>
              <w:top w:val="nil"/>
              <w:bottom w:val="nil"/>
            </w:tcBorders>
            <w:shd w:val="clear" w:color="auto" w:fill="auto"/>
          </w:tcPr>
          <w:p w:rsidR="00CE2027" w:rsidRPr="00324A2D" w:rsidRDefault="00CE2027" w:rsidP="00A75A52">
            <w:pPr>
              <w:spacing w:before="20" w:after="20" w:line="182" w:lineRule="exact"/>
              <w:contextualSpacing/>
              <w:jc w:val="both"/>
              <w:rPr>
                <w:rFonts w:ascii="Arial" w:eastAsia="Calibri" w:hAnsi="Arial" w:cs="Arial"/>
                <w:sz w:val="16"/>
                <w:szCs w:val="16"/>
              </w:rPr>
            </w:pPr>
            <w:r w:rsidRPr="00324A2D">
              <w:rPr>
                <w:rFonts w:ascii="Arial" w:eastAsia="Calibri" w:hAnsi="Arial" w:cs="Arial"/>
                <w:sz w:val="16"/>
                <w:szCs w:val="16"/>
              </w:rPr>
              <w:t>Artículo 55 Bis 1. De los Recursos:</w:t>
            </w:r>
          </w:p>
          <w:p w:rsidR="00CE2027" w:rsidRPr="00324A2D" w:rsidRDefault="00CE2027" w:rsidP="00A75A52">
            <w:pPr>
              <w:spacing w:before="20" w:after="20" w:line="182" w:lineRule="exact"/>
              <w:contextualSpacing/>
              <w:jc w:val="both"/>
              <w:rPr>
                <w:rFonts w:ascii="Arial" w:eastAsia="Calibri" w:hAnsi="Arial" w:cs="Arial"/>
                <w:sz w:val="16"/>
                <w:szCs w:val="16"/>
              </w:rPr>
            </w:pPr>
            <w:r w:rsidRPr="00324A2D">
              <w:rPr>
                <w:rFonts w:ascii="Arial" w:eastAsia="Calibri" w:hAnsi="Arial" w:cs="Arial"/>
                <w:b/>
                <w:sz w:val="16"/>
                <w:szCs w:val="16"/>
              </w:rPr>
              <w:t>L</w:t>
            </w:r>
            <w:r w:rsidRPr="00324A2D">
              <w:rPr>
                <w:rFonts w:ascii="Arial" w:eastAsia="Calibri" w:hAnsi="Arial" w:cs="Arial"/>
                <w:sz w:val="16"/>
                <w:szCs w:val="16"/>
              </w:rPr>
              <w:t>a</w:t>
            </w:r>
            <w:r w:rsidRPr="00324A2D">
              <w:rPr>
                <w:rFonts w:ascii="Arial" w:eastAsia="Calibri" w:hAnsi="Arial" w:cs="Arial"/>
                <w:b/>
                <w:sz w:val="16"/>
                <w:szCs w:val="16"/>
              </w:rPr>
              <w:t xml:space="preserve"> </w:t>
            </w:r>
            <w:r w:rsidRPr="00324A2D">
              <w:rPr>
                <w:rFonts w:ascii="Arial" w:eastAsia="Calibri" w:hAnsi="Arial" w:cs="Arial"/>
                <w:sz w:val="16"/>
                <w:szCs w:val="16"/>
              </w:rPr>
              <w:t>Comisión Nacional de</w:t>
            </w:r>
            <w:r w:rsidRPr="00324A2D">
              <w:rPr>
                <w:rFonts w:ascii="Arial" w:eastAsia="Calibri" w:hAnsi="Arial" w:cs="Arial"/>
                <w:b/>
                <w:sz w:val="16"/>
                <w:szCs w:val="16"/>
              </w:rPr>
              <w:t xml:space="preserve"> Conciliación, </w:t>
            </w:r>
            <w:r w:rsidRPr="00324A2D">
              <w:rPr>
                <w:rFonts w:ascii="Arial" w:eastAsia="Calibri" w:hAnsi="Arial" w:cs="Arial"/>
                <w:sz w:val="16"/>
                <w:szCs w:val="16"/>
              </w:rPr>
              <w:t>Garantías, Justicia y Controversias</w:t>
            </w:r>
            <w:r w:rsidRPr="00324A2D">
              <w:rPr>
                <w:rFonts w:ascii="Arial" w:eastAsia="Calibri" w:hAnsi="Arial" w:cs="Arial"/>
                <w:b/>
                <w:sz w:val="16"/>
                <w:szCs w:val="16"/>
              </w:rPr>
              <w:t xml:space="preserve"> garantizará el derecho de audiencia y defensa y será competente para conocer y resolver el recurso de Queja.</w:t>
            </w:r>
          </w:p>
        </w:tc>
        <w:tc>
          <w:tcPr>
            <w:tcW w:w="2672" w:type="dxa"/>
            <w:tcBorders>
              <w:top w:val="nil"/>
              <w:bottom w:val="nil"/>
            </w:tcBorders>
            <w:shd w:val="clear" w:color="auto" w:fill="auto"/>
          </w:tcPr>
          <w:p w:rsidR="00CE2027" w:rsidRPr="00324A2D" w:rsidRDefault="00CE2027" w:rsidP="00A75A52">
            <w:pPr>
              <w:spacing w:before="20" w:after="20" w:line="182" w:lineRule="exact"/>
              <w:jc w:val="both"/>
              <w:rPr>
                <w:rFonts w:ascii="Arial" w:hAnsi="Arial" w:cs="Arial"/>
                <w:sz w:val="16"/>
                <w:szCs w:val="16"/>
              </w:rPr>
            </w:pPr>
            <w:r w:rsidRPr="00324A2D">
              <w:rPr>
                <w:rFonts w:ascii="Arial" w:hAnsi="Arial" w:cs="Arial"/>
                <w:sz w:val="16"/>
                <w:szCs w:val="16"/>
              </w:rPr>
              <w:t>Artículos 39, párrafo 1, inciso k); 46, párrafo 3; y 48, párrafo 1, inciso a) de la LGPP.</w:t>
            </w:r>
          </w:p>
        </w:tc>
        <w:tc>
          <w:tcPr>
            <w:tcW w:w="2385" w:type="dxa"/>
            <w:tcBorders>
              <w:top w:val="nil"/>
              <w:bottom w:val="nil"/>
            </w:tcBorders>
            <w:shd w:val="clear" w:color="auto" w:fill="auto"/>
          </w:tcPr>
          <w:p w:rsidR="00CE2027" w:rsidRPr="00324A2D" w:rsidRDefault="00CE2027" w:rsidP="00A75A52">
            <w:pPr>
              <w:spacing w:before="20" w:after="20" w:line="182" w:lineRule="exact"/>
              <w:jc w:val="both"/>
              <w:rPr>
                <w:rFonts w:ascii="Arial" w:hAnsi="Arial" w:cs="Arial"/>
                <w:sz w:val="16"/>
                <w:szCs w:val="16"/>
              </w:rPr>
            </w:pPr>
            <w:r w:rsidRPr="00324A2D">
              <w:rPr>
                <w:rFonts w:ascii="Arial" w:hAnsi="Arial" w:cs="Arial"/>
                <w:sz w:val="16"/>
                <w:szCs w:val="16"/>
              </w:rPr>
              <w:t>Adecuación a la ley.</w:t>
            </w:r>
          </w:p>
        </w:tc>
      </w:tr>
      <w:tr w:rsidR="00CE2027" w:rsidRPr="00324A2D">
        <w:tc>
          <w:tcPr>
            <w:tcW w:w="4056" w:type="dxa"/>
            <w:gridSpan w:val="2"/>
            <w:tcBorders>
              <w:top w:val="nil"/>
              <w:bottom w:val="nil"/>
            </w:tcBorders>
            <w:shd w:val="clear" w:color="auto" w:fill="auto"/>
          </w:tcPr>
          <w:p w:rsidR="00CE2027" w:rsidRPr="00324A2D" w:rsidRDefault="00CE2027" w:rsidP="00A75A52">
            <w:pPr>
              <w:pStyle w:val="Default"/>
              <w:spacing w:before="20" w:after="20" w:line="182" w:lineRule="exact"/>
              <w:jc w:val="both"/>
              <w:rPr>
                <w:bCs/>
                <w:color w:val="auto"/>
                <w:sz w:val="16"/>
                <w:szCs w:val="16"/>
              </w:rPr>
            </w:pPr>
            <w:r w:rsidRPr="00324A2D">
              <w:rPr>
                <w:b/>
                <w:color w:val="auto"/>
                <w:sz w:val="16"/>
                <w:szCs w:val="16"/>
              </w:rPr>
              <w:t>La Queja: será competente para conocer y resolver, la Comisión Nacional, Estatal o del Distrito Federal, de Garantías, Justicia y Controversias, según corresponda el caso.</w:t>
            </w:r>
          </w:p>
        </w:tc>
        <w:tc>
          <w:tcPr>
            <w:tcW w:w="4063" w:type="dxa"/>
            <w:tcBorders>
              <w:top w:val="nil"/>
              <w:bottom w:val="nil"/>
            </w:tcBorders>
            <w:shd w:val="clear" w:color="auto" w:fill="auto"/>
          </w:tcPr>
          <w:p w:rsidR="00CE2027" w:rsidRPr="00324A2D" w:rsidRDefault="00CE2027" w:rsidP="00A75A52">
            <w:pPr>
              <w:spacing w:before="20" w:after="20" w:line="182" w:lineRule="exact"/>
              <w:contextualSpacing/>
              <w:jc w:val="both"/>
              <w:rPr>
                <w:rFonts w:ascii="Arial" w:eastAsia="Calibri" w:hAnsi="Arial" w:cs="Arial"/>
                <w:sz w:val="16"/>
                <w:szCs w:val="16"/>
              </w:rPr>
            </w:pPr>
            <w:r w:rsidRPr="00324A2D">
              <w:rPr>
                <w:rFonts w:ascii="Arial" w:eastAsia="Calibri" w:hAnsi="Arial" w:cs="Arial"/>
                <w:b/>
                <w:sz w:val="16"/>
                <w:szCs w:val="16"/>
              </w:rPr>
              <w:t>Se deroga.</w:t>
            </w:r>
          </w:p>
        </w:tc>
        <w:tc>
          <w:tcPr>
            <w:tcW w:w="2672" w:type="dxa"/>
            <w:tcBorders>
              <w:top w:val="nil"/>
              <w:bottom w:val="nil"/>
            </w:tcBorders>
            <w:shd w:val="clear" w:color="auto" w:fill="auto"/>
          </w:tcPr>
          <w:p w:rsidR="00CE2027" w:rsidRPr="00324A2D" w:rsidRDefault="00CE2027" w:rsidP="00A75A52">
            <w:pPr>
              <w:spacing w:before="20" w:after="20" w:line="182" w:lineRule="exact"/>
              <w:jc w:val="both"/>
              <w:rPr>
                <w:rFonts w:ascii="Arial" w:hAnsi="Arial" w:cs="Arial"/>
                <w:sz w:val="16"/>
                <w:szCs w:val="16"/>
              </w:rPr>
            </w:pPr>
          </w:p>
        </w:tc>
        <w:tc>
          <w:tcPr>
            <w:tcW w:w="2385" w:type="dxa"/>
            <w:tcBorders>
              <w:top w:val="nil"/>
              <w:bottom w:val="nil"/>
            </w:tcBorders>
            <w:shd w:val="clear" w:color="auto" w:fill="auto"/>
          </w:tcPr>
          <w:p w:rsidR="00CE2027" w:rsidRPr="00324A2D" w:rsidRDefault="00CE2027" w:rsidP="00A75A52">
            <w:pPr>
              <w:spacing w:before="20" w:after="20" w:line="182" w:lineRule="exact"/>
              <w:jc w:val="both"/>
              <w:rPr>
                <w:rFonts w:ascii="Arial" w:hAnsi="Arial" w:cs="Arial"/>
                <w:sz w:val="16"/>
                <w:szCs w:val="16"/>
              </w:rPr>
            </w:pPr>
          </w:p>
        </w:tc>
      </w:tr>
      <w:tr w:rsidR="00CE2027" w:rsidRPr="00324A2D">
        <w:tc>
          <w:tcPr>
            <w:tcW w:w="4056" w:type="dxa"/>
            <w:gridSpan w:val="2"/>
            <w:tcBorders>
              <w:top w:val="nil"/>
              <w:bottom w:val="nil"/>
            </w:tcBorders>
            <w:shd w:val="clear" w:color="auto" w:fill="auto"/>
          </w:tcPr>
          <w:p w:rsidR="00CE2027" w:rsidRPr="00324A2D" w:rsidRDefault="00CE2027" w:rsidP="00A75A52">
            <w:pPr>
              <w:pStyle w:val="Default"/>
              <w:spacing w:before="20" w:after="20" w:line="182" w:lineRule="exact"/>
              <w:jc w:val="both"/>
              <w:rPr>
                <w:bCs/>
                <w:color w:val="auto"/>
                <w:sz w:val="16"/>
                <w:szCs w:val="16"/>
              </w:rPr>
            </w:pPr>
            <w:r w:rsidRPr="00324A2D">
              <w:rPr>
                <w:b/>
                <w:color w:val="auto"/>
                <w:sz w:val="16"/>
                <w:szCs w:val="16"/>
              </w:rPr>
              <w:t>La Apelación: será competente para conocer y resolver en segunda y última instancia, la Comisión Nacional de Derechos, Legalidad y de Vigilancia del Partido del Trabajo.</w:t>
            </w:r>
          </w:p>
        </w:tc>
        <w:tc>
          <w:tcPr>
            <w:tcW w:w="4063" w:type="dxa"/>
            <w:tcBorders>
              <w:top w:val="nil"/>
              <w:bottom w:val="nil"/>
            </w:tcBorders>
            <w:shd w:val="clear" w:color="auto" w:fill="auto"/>
          </w:tcPr>
          <w:p w:rsidR="00CE2027" w:rsidRPr="00324A2D" w:rsidRDefault="00CE2027" w:rsidP="00A75A52">
            <w:pPr>
              <w:spacing w:before="20" w:after="20" w:line="182" w:lineRule="exact"/>
              <w:contextualSpacing/>
              <w:jc w:val="both"/>
              <w:rPr>
                <w:rFonts w:ascii="Arial" w:eastAsia="Calibri" w:hAnsi="Arial" w:cs="Arial"/>
                <w:sz w:val="16"/>
                <w:szCs w:val="16"/>
              </w:rPr>
            </w:pPr>
            <w:r w:rsidRPr="00324A2D">
              <w:rPr>
                <w:rFonts w:ascii="Arial" w:eastAsia="Calibri" w:hAnsi="Arial" w:cs="Arial"/>
                <w:b/>
                <w:sz w:val="16"/>
                <w:szCs w:val="16"/>
              </w:rPr>
              <w:t>Se deroga.</w:t>
            </w:r>
          </w:p>
        </w:tc>
        <w:tc>
          <w:tcPr>
            <w:tcW w:w="2672" w:type="dxa"/>
            <w:tcBorders>
              <w:top w:val="nil"/>
              <w:bottom w:val="nil"/>
            </w:tcBorders>
            <w:shd w:val="clear" w:color="auto" w:fill="auto"/>
          </w:tcPr>
          <w:p w:rsidR="00CE2027" w:rsidRPr="00324A2D" w:rsidRDefault="00CE2027" w:rsidP="00A75A52">
            <w:pPr>
              <w:spacing w:before="20" w:after="20" w:line="182" w:lineRule="exact"/>
              <w:jc w:val="both"/>
              <w:rPr>
                <w:rFonts w:ascii="Arial" w:hAnsi="Arial" w:cs="Arial"/>
                <w:sz w:val="16"/>
                <w:szCs w:val="16"/>
              </w:rPr>
            </w:pPr>
          </w:p>
        </w:tc>
        <w:tc>
          <w:tcPr>
            <w:tcW w:w="2385" w:type="dxa"/>
            <w:tcBorders>
              <w:top w:val="nil"/>
              <w:bottom w:val="nil"/>
            </w:tcBorders>
            <w:shd w:val="clear" w:color="auto" w:fill="auto"/>
          </w:tcPr>
          <w:p w:rsidR="00CE2027" w:rsidRPr="00324A2D" w:rsidRDefault="00CE2027" w:rsidP="00A75A52">
            <w:pPr>
              <w:spacing w:before="20" w:after="20" w:line="182" w:lineRule="exact"/>
              <w:jc w:val="both"/>
              <w:rPr>
                <w:rFonts w:ascii="Arial" w:hAnsi="Arial" w:cs="Arial"/>
                <w:sz w:val="16"/>
                <w:szCs w:val="16"/>
              </w:rPr>
            </w:pPr>
          </w:p>
        </w:tc>
      </w:tr>
      <w:tr w:rsidR="00CE2027" w:rsidRPr="00324A2D">
        <w:tc>
          <w:tcPr>
            <w:tcW w:w="4056" w:type="dxa"/>
            <w:gridSpan w:val="2"/>
            <w:tcBorders>
              <w:top w:val="nil"/>
              <w:bottom w:val="nil"/>
            </w:tcBorders>
            <w:shd w:val="clear" w:color="auto" w:fill="auto"/>
          </w:tcPr>
          <w:p w:rsidR="00CE2027" w:rsidRPr="00324A2D" w:rsidRDefault="00CE2027" w:rsidP="00A75A52">
            <w:pPr>
              <w:pStyle w:val="Default"/>
              <w:spacing w:before="20" w:after="20" w:line="182" w:lineRule="exact"/>
              <w:jc w:val="both"/>
              <w:rPr>
                <w:bCs/>
                <w:color w:val="auto"/>
                <w:sz w:val="16"/>
                <w:szCs w:val="16"/>
              </w:rPr>
            </w:pPr>
            <w:r w:rsidRPr="00324A2D">
              <w:rPr>
                <w:b/>
                <w:color w:val="auto"/>
                <w:sz w:val="16"/>
                <w:szCs w:val="16"/>
              </w:rPr>
              <w:t>Los recursos de Queja y Apelación previstos en los presentes Estatutos, deberán presentarse dentro del término de cuatro días naturales contados a partir del día siguiente, a aquél en que se tenga conocimiento del Acto o Resolución, debiendo ser comunicado por el Secretario Técnico a la instancia correspondiente, dentro del término de veinticuatro horas.</w:t>
            </w:r>
          </w:p>
        </w:tc>
        <w:tc>
          <w:tcPr>
            <w:tcW w:w="4063" w:type="dxa"/>
            <w:tcBorders>
              <w:top w:val="nil"/>
              <w:bottom w:val="nil"/>
            </w:tcBorders>
            <w:shd w:val="clear" w:color="auto" w:fill="auto"/>
          </w:tcPr>
          <w:p w:rsidR="00CE2027" w:rsidRPr="00324A2D" w:rsidRDefault="00CE2027" w:rsidP="00A75A52">
            <w:pPr>
              <w:spacing w:before="20" w:after="20" w:line="182" w:lineRule="exact"/>
              <w:contextualSpacing/>
              <w:jc w:val="both"/>
              <w:rPr>
                <w:rFonts w:ascii="Arial" w:eastAsia="Calibri" w:hAnsi="Arial" w:cs="Arial"/>
                <w:sz w:val="16"/>
                <w:szCs w:val="16"/>
              </w:rPr>
            </w:pPr>
            <w:r w:rsidRPr="00324A2D">
              <w:rPr>
                <w:rFonts w:ascii="Arial" w:eastAsia="Calibri" w:hAnsi="Arial" w:cs="Arial"/>
                <w:b/>
                <w:sz w:val="16"/>
                <w:szCs w:val="16"/>
              </w:rPr>
              <w:t>Se deroga.</w:t>
            </w:r>
          </w:p>
        </w:tc>
        <w:tc>
          <w:tcPr>
            <w:tcW w:w="2672" w:type="dxa"/>
            <w:tcBorders>
              <w:top w:val="nil"/>
              <w:bottom w:val="nil"/>
            </w:tcBorders>
            <w:shd w:val="clear" w:color="auto" w:fill="auto"/>
          </w:tcPr>
          <w:p w:rsidR="00CE2027" w:rsidRPr="00324A2D" w:rsidRDefault="00CE2027" w:rsidP="00A75A52">
            <w:pPr>
              <w:spacing w:before="20" w:after="20" w:line="182" w:lineRule="exact"/>
              <w:jc w:val="both"/>
              <w:rPr>
                <w:rFonts w:ascii="Arial" w:hAnsi="Arial" w:cs="Arial"/>
                <w:sz w:val="16"/>
                <w:szCs w:val="16"/>
              </w:rPr>
            </w:pPr>
          </w:p>
        </w:tc>
        <w:tc>
          <w:tcPr>
            <w:tcW w:w="2385" w:type="dxa"/>
            <w:tcBorders>
              <w:top w:val="nil"/>
              <w:bottom w:val="nil"/>
            </w:tcBorders>
            <w:shd w:val="clear" w:color="auto" w:fill="auto"/>
          </w:tcPr>
          <w:p w:rsidR="00CE2027" w:rsidRPr="00324A2D" w:rsidRDefault="00CE2027" w:rsidP="00A75A52">
            <w:pPr>
              <w:spacing w:before="20" w:after="20" w:line="182" w:lineRule="exact"/>
              <w:jc w:val="both"/>
              <w:rPr>
                <w:rFonts w:ascii="Arial" w:hAnsi="Arial" w:cs="Arial"/>
                <w:sz w:val="16"/>
                <w:szCs w:val="16"/>
              </w:rPr>
            </w:pPr>
          </w:p>
        </w:tc>
      </w:tr>
      <w:tr w:rsidR="00CE2027" w:rsidRPr="00324A2D">
        <w:tc>
          <w:tcPr>
            <w:tcW w:w="4056" w:type="dxa"/>
            <w:gridSpan w:val="2"/>
            <w:tcBorders>
              <w:top w:val="nil"/>
              <w:bottom w:val="nil"/>
            </w:tcBorders>
            <w:shd w:val="clear" w:color="auto" w:fill="auto"/>
          </w:tcPr>
          <w:p w:rsidR="00CE2027" w:rsidRPr="00324A2D" w:rsidRDefault="00CE2027" w:rsidP="00A75A52">
            <w:pPr>
              <w:pStyle w:val="Default"/>
              <w:spacing w:before="20" w:after="20" w:line="182" w:lineRule="exact"/>
              <w:jc w:val="both"/>
              <w:rPr>
                <w:b/>
                <w:color w:val="auto"/>
                <w:sz w:val="16"/>
                <w:szCs w:val="16"/>
              </w:rPr>
            </w:pPr>
            <w:r w:rsidRPr="00324A2D">
              <w:rPr>
                <w:b/>
                <w:color w:val="auto"/>
                <w:sz w:val="16"/>
                <w:szCs w:val="16"/>
              </w:rPr>
              <w:t xml:space="preserve">De los requisitos: </w:t>
            </w:r>
          </w:p>
          <w:p w:rsidR="00CE2027" w:rsidRPr="00324A2D" w:rsidRDefault="00CE2027" w:rsidP="00A5676E">
            <w:pPr>
              <w:pStyle w:val="Default"/>
              <w:spacing w:before="20" w:after="20" w:line="182" w:lineRule="exact"/>
              <w:jc w:val="both"/>
              <w:rPr>
                <w:bCs/>
                <w:color w:val="auto"/>
                <w:sz w:val="16"/>
                <w:szCs w:val="16"/>
              </w:rPr>
            </w:pPr>
            <w:r w:rsidRPr="00324A2D">
              <w:rPr>
                <w:b/>
                <w:color w:val="auto"/>
                <w:sz w:val="16"/>
                <w:szCs w:val="16"/>
              </w:rPr>
              <w:t>Los medios de impugnación previstos en los presentes Estatutos deberán cumplir con</w:t>
            </w:r>
            <w:r w:rsidR="009E3498">
              <w:rPr>
                <w:b/>
                <w:color w:val="auto"/>
                <w:sz w:val="16"/>
                <w:szCs w:val="16"/>
              </w:rPr>
              <w:t xml:space="preserve"> </w:t>
            </w:r>
            <w:r w:rsidRPr="00324A2D">
              <w:rPr>
                <w:b/>
                <w:color w:val="auto"/>
                <w:sz w:val="16"/>
                <w:szCs w:val="16"/>
              </w:rPr>
              <w:t>los requisitos siguientes:</w:t>
            </w:r>
          </w:p>
        </w:tc>
        <w:tc>
          <w:tcPr>
            <w:tcW w:w="4063" w:type="dxa"/>
            <w:tcBorders>
              <w:top w:val="nil"/>
              <w:bottom w:val="nil"/>
            </w:tcBorders>
            <w:shd w:val="clear" w:color="auto" w:fill="auto"/>
          </w:tcPr>
          <w:p w:rsidR="00CE2027" w:rsidRPr="00324A2D" w:rsidRDefault="00CE2027" w:rsidP="00A75A52">
            <w:pPr>
              <w:spacing w:before="20" w:after="20" w:line="182" w:lineRule="exact"/>
              <w:contextualSpacing/>
              <w:jc w:val="both"/>
              <w:rPr>
                <w:rFonts w:ascii="Arial" w:eastAsia="Calibri" w:hAnsi="Arial" w:cs="Arial"/>
                <w:sz w:val="16"/>
                <w:szCs w:val="16"/>
              </w:rPr>
            </w:pPr>
          </w:p>
        </w:tc>
        <w:tc>
          <w:tcPr>
            <w:tcW w:w="2672" w:type="dxa"/>
            <w:tcBorders>
              <w:top w:val="nil"/>
              <w:bottom w:val="nil"/>
            </w:tcBorders>
            <w:shd w:val="clear" w:color="auto" w:fill="auto"/>
          </w:tcPr>
          <w:p w:rsidR="00CE2027" w:rsidRPr="00324A2D" w:rsidRDefault="00CE2027" w:rsidP="00A75A52">
            <w:pPr>
              <w:spacing w:before="20" w:after="20" w:line="182" w:lineRule="exact"/>
              <w:jc w:val="both"/>
              <w:rPr>
                <w:rFonts w:ascii="Arial" w:hAnsi="Arial" w:cs="Arial"/>
                <w:sz w:val="16"/>
                <w:szCs w:val="16"/>
              </w:rPr>
            </w:pPr>
          </w:p>
        </w:tc>
        <w:tc>
          <w:tcPr>
            <w:tcW w:w="2385" w:type="dxa"/>
            <w:tcBorders>
              <w:top w:val="nil"/>
              <w:bottom w:val="nil"/>
            </w:tcBorders>
            <w:shd w:val="clear" w:color="auto" w:fill="auto"/>
          </w:tcPr>
          <w:p w:rsidR="00CE2027" w:rsidRPr="00324A2D" w:rsidRDefault="00CE2027" w:rsidP="00A75A52">
            <w:pPr>
              <w:spacing w:before="20" w:after="20" w:line="182" w:lineRule="exact"/>
              <w:jc w:val="both"/>
              <w:rPr>
                <w:rFonts w:ascii="Arial" w:hAnsi="Arial" w:cs="Arial"/>
                <w:sz w:val="16"/>
                <w:szCs w:val="16"/>
              </w:rPr>
            </w:pPr>
          </w:p>
        </w:tc>
      </w:tr>
      <w:tr w:rsidR="00CE2027" w:rsidRPr="00324A2D">
        <w:tc>
          <w:tcPr>
            <w:tcW w:w="4056" w:type="dxa"/>
            <w:gridSpan w:val="2"/>
            <w:tcBorders>
              <w:top w:val="nil"/>
              <w:bottom w:val="single" w:sz="6" w:space="0" w:color="auto"/>
            </w:tcBorders>
            <w:shd w:val="clear" w:color="auto" w:fill="auto"/>
          </w:tcPr>
          <w:p w:rsidR="00CE2027" w:rsidRPr="00324A2D" w:rsidRDefault="00CE2027" w:rsidP="00A75A52">
            <w:pPr>
              <w:pStyle w:val="Default"/>
              <w:spacing w:before="20" w:after="20" w:line="182" w:lineRule="exact"/>
              <w:jc w:val="both"/>
              <w:rPr>
                <w:bCs/>
                <w:color w:val="auto"/>
                <w:sz w:val="16"/>
                <w:szCs w:val="16"/>
              </w:rPr>
            </w:pPr>
            <w:r w:rsidRPr="00324A2D">
              <w:rPr>
                <w:b/>
                <w:color w:val="auto"/>
                <w:sz w:val="16"/>
                <w:szCs w:val="16"/>
              </w:rPr>
              <w:t>I.</w:t>
            </w:r>
            <w:r w:rsidRPr="00324A2D">
              <w:rPr>
                <w:color w:val="auto"/>
                <w:sz w:val="16"/>
                <w:szCs w:val="16"/>
              </w:rPr>
              <w:t xml:space="preserve"> El recurso de Queja deberá de presentarse </w:t>
            </w:r>
            <w:r w:rsidRPr="00324A2D">
              <w:rPr>
                <w:b/>
                <w:color w:val="auto"/>
                <w:sz w:val="16"/>
                <w:szCs w:val="16"/>
              </w:rPr>
              <w:t xml:space="preserve">ante la Comisión Nacional, Estatal o del Distrito Federal, de Garantías, Justicia y Controversias que corresponda, y en segunda instancia el recurso de Apelación deberá presentarse, ante la Comisión Nacional, Estatal o del Distrito Federal de Garantías, Justicia y Controversias, del Partido del Trabajo, según el acto u omisión de que se trate y </w:t>
            </w:r>
            <w:r w:rsidRPr="00324A2D">
              <w:rPr>
                <w:color w:val="auto"/>
                <w:sz w:val="16"/>
                <w:szCs w:val="16"/>
              </w:rPr>
              <w:t>deberá cumplir con los requisitos siguientes:</w:t>
            </w:r>
          </w:p>
        </w:tc>
        <w:tc>
          <w:tcPr>
            <w:tcW w:w="4063" w:type="dxa"/>
            <w:tcBorders>
              <w:top w:val="nil"/>
              <w:bottom w:val="single" w:sz="6" w:space="0" w:color="auto"/>
            </w:tcBorders>
            <w:shd w:val="clear" w:color="auto" w:fill="auto"/>
          </w:tcPr>
          <w:p w:rsidR="00CE2027" w:rsidRPr="00324A2D" w:rsidRDefault="00CE2027" w:rsidP="00A75A52">
            <w:pPr>
              <w:spacing w:before="20" w:after="20" w:line="182" w:lineRule="exact"/>
              <w:contextualSpacing/>
              <w:jc w:val="both"/>
              <w:rPr>
                <w:rFonts w:ascii="Arial" w:eastAsia="Calibri" w:hAnsi="Arial" w:cs="Arial"/>
                <w:b/>
                <w:sz w:val="16"/>
                <w:szCs w:val="16"/>
              </w:rPr>
            </w:pPr>
            <w:r w:rsidRPr="00324A2D">
              <w:rPr>
                <w:rFonts w:ascii="Arial" w:eastAsia="Calibri" w:hAnsi="Arial" w:cs="Arial"/>
                <w:sz w:val="16"/>
                <w:szCs w:val="16"/>
              </w:rPr>
              <w:t>El recurso de Queja</w:t>
            </w:r>
            <w:r w:rsidRPr="00324A2D">
              <w:rPr>
                <w:rFonts w:ascii="Arial" w:eastAsia="Calibri" w:hAnsi="Arial" w:cs="Arial"/>
                <w:b/>
                <w:sz w:val="16"/>
                <w:szCs w:val="16"/>
              </w:rPr>
              <w:t xml:space="preserve"> en los presentes Estatutos, </w:t>
            </w:r>
            <w:r w:rsidRPr="00324A2D">
              <w:rPr>
                <w:rFonts w:ascii="Arial" w:eastAsia="Calibri" w:hAnsi="Arial" w:cs="Arial"/>
                <w:sz w:val="16"/>
                <w:szCs w:val="16"/>
              </w:rPr>
              <w:t>deberá presentarse</w:t>
            </w:r>
            <w:r w:rsidRPr="00324A2D">
              <w:rPr>
                <w:rFonts w:ascii="Arial" w:eastAsia="Calibri" w:hAnsi="Arial" w:cs="Arial"/>
                <w:b/>
                <w:sz w:val="16"/>
                <w:szCs w:val="16"/>
              </w:rPr>
              <w:t xml:space="preserve"> dentro del término de cuatro días naturales contados a partir del día siguiente, en aquél en que se tenga conocimiento del Acto o Resolución, debiendo ser comunicado por el Secretario Técnico a la instancia correspondiente, dentro del término de veinticuatro horas.</w:t>
            </w:r>
          </w:p>
          <w:p w:rsidR="00CE2027" w:rsidRPr="00324A2D" w:rsidRDefault="00CE2027" w:rsidP="00A75A52">
            <w:pPr>
              <w:spacing w:before="20" w:after="20" w:line="182" w:lineRule="exact"/>
              <w:contextualSpacing/>
              <w:jc w:val="both"/>
              <w:rPr>
                <w:rFonts w:ascii="Arial" w:eastAsia="Calibri" w:hAnsi="Arial" w:cs="Arial"/>
                <w:b/>
                <w:sz w:val="16"/>
                <w:szCs w:val="16"/>
              </w:rPr>
            </w:pPr>
            <w:r w:rsidRPr="00324A2D">
              <w:rPr>
                <w:rFonts w:ascii="Arial" w:eastAsia="Calibri" w:hAnsi="Arial" w:cs="Arial"/>
                <w:b/>
                <w:sz w:val="16"/>
                <w:szCs w:val="16"/>
              </w:rPr>
              <w:t>De los requisitos:</w:t>
            </w:r>
          </w:p>
          <w:p w:rsidR="00CE2027" w:rsidRPr="00324A2D" w:rsidRDefault="00CE2027" w:rsidP="00A75A52">
            <w:pPr>
              <w:spacing w:before="20" w:after="20" w:line="182" w:lineRule="exact"/>
              <w:contextualSpacing/>
              <w:jc w:val="both"/>
              <w:rPr>
                <w:rFonts w:ascii="Arial" w:eastAsia="Calibri" w:hAnsi="Arial" w:cs="Arial"/>
                <w:sz w:val="16"/>
                <w:szCs w:val="16"/>
              </w:rPr>
            </w:pPr>
            <w:r w:rsidRPr="00324A2D">
              <w:rPr>
                <w:rFonts w:ascii="Arial" w:eastAsia="Calibri" w:hAnsi="Arial" w:cs="Arial"/>
                <w:b/>
                <w:sz w:val="16"/>
                <w:szCs w:val="16"/>
              </w:rPr>
              <w:t xml:space="preserve">El medio de impugnación previsto en los presentes Estatutos </w:t>
            </w:r>
            <w:r w:rsidRPr="00324A2D">
              <w:rPr>
                <w:rFonts w:ascii="Arial" w:eastAsia="Calibri" w:hAnsi="Arial" w:cs="Arial"/>
                <w:sz w:val="16"/>
                <w:szCs w:val="16"/>
              </w:rPr>
              <w:t>deberá cumplir con los requisitos siguientes:</w:t>
            </w:r>
          </w:p>
        </w:tc>
        <w:tc>
          <w:tcPr>
            <w:tcW w:w="2672" w:type="dxa"/>
            <w:tcBorders>
              <w:top w:val="nil"/>
              <w:bottom w:val="single" w:sz="6" w:space="0" w:color="auto"/>
            </w:tcBorders>
            <w:shd w:val="clear" w:color="auto" w:fill="auto"/>
          </w:tcPr>
          <w:p w:rsidR="00CE2027" w:rsidRPr="00324A2D" w:rsidRDefault="00CE2027" w:rsidP="00A75A52">
            <w:pPr>
              <w:spacing w:before="20" w:after="20" w:line="182" w:lineRule="exact"/>
              <w:jc w:val="both"/>
              <w:rPr>
                <w:rFonts w:ascii="Arial" w:hAnsi="Arial" w:cs="Arial"/>
                <w:sz w:val="16"/>
                <w:szCs w:val="16"/>
              </w:rPr>
            </w:pPr>
          </w:p>
        </w:tc>
        <w:tc>
          <w:tcPr>
            <w:tcW w:w="2385" w:type="dxa"/>
            <w:tcBorders>
              <w:top w:val="nil"/>
              <w:bottom w:val="single" w:sz="6" w:space="0" w:color="auto"/>
            </w:tcBorders>
            <w:shd w:val="clear" w:color="auto" w:fill="auto"/>
          </w:tcPr>
          <w:p w:rsidR="00CE2027" w:rsidRPr="00324A2D" w:rsidRDefault="00CE2027" w:rsidP="00A75A52">
            <w:pPr>
              <w:spacing w:before="20" w:after="20" w:line="182" w:lineRule="exact"/>
              <w:jc w:val="both"/>
              <w:rPr>
                <w:rFonts w:ascii="Arial" w:hAnsi="Arial" w:cs="Arial"/>
                <w:sz w:val="16"/>
                <w:szCs w:val="16"/>
              </w:rPr>
            </w:pPr>
          </w:p>
        </w:tc>
      </w:tr>
      <w:tr w:rsidR="00CE2027" w:rsidRPr="00324A2D">
        <w:tc>
          <w:tcPr>
            <w:tcW w:w="4056" w:type="dxa"/>
            <w:gridSpan w:val="2"/>
            <w:tcBorders>
              <w:bottom w:val="nil"/>
            </w:tcBorders>
            <w:shd w:val="clear" w:color="auto" w:fill="auto"/>
          </w:tcPr>
          <w:p w:rsidR="00CE2027" w:rsidRPr="00324A2D" w:rsidRDefault="00CE2027" w:rsidP="00A75A52">
            <w:pPr>
              <w:pStyle w:val="Default"/>
              <w:spacing w:before="20" w:after="20" w:line="195" w:lineRule="exact"/>
              <w:jc w:val="both"/>
              <w:rPr>
                <w:bCs/>
                <w:color w:val="auto"/>
                <w:sz w:val="16"/>
                <w:szCs w:val="16"/>
              </w:rPr>
            </w:pPr>
            <w:r w:rsidRPr="00324A2D">
              <w:rPr>
                <w:color w:val="auto"/>
                <w:sz w:val="16"/>
                <w:szCs w:val="16"/>
              </w:rPr>
              <w:lastRenderedPageBreak/>
              <w:t>a) Presentarse por escrito;</w:t>
            </w:r>
          </w:p>
        </w:tc>
        <w:tc>
          <w:tcPr>
            <w:tcW w:w="4063" w:type="dxa"/>
            <w:tcBorders>
              <w:bottom w:val="nil"/>
            </w:tcBorders>
            <w:shd w:val="clear" w:color="auto" w:fill="auto"/>
          </w:tcPr>
          <w:p w:rsidR="00CE2027" w:rsidRPr="00324A2D" w:rsidRDefault="00CE2027" w:rsidP="00A75A52">
            <w:pPr>
              <w:spacing w:before="20" w:after="20" w:line="195" w:lineRule="exact"/>
              <w:contextualSpacing/>
              <w:jc w:val="both"/>
              <w:rPr>
                <w:rFonts w:ascii="Arial" w:eastAsia="Calibri" w:hAnsi="Arial" w:cs="Arial"/>
                <w:sz w:val="16"/>
                <w:szCs w:val="16"/>
              </w:rPr>
            </w:pPr>
            <w:r w:rsidRPr="00324A2D">
              <w:rPr>
                <w:rFonts w:ascii="Arial" w:eastAsia="Calibri" w:hAnsi="Arial" w:cs="Arial"/>
                <w:sz w:val="16"/>
                <w:szCs w:val="16"/>
              </w:rPr>
              <w:t>a) Presentarse</w:t>
            </w:r>
            <w:r w:rsidRPr="00324A2D">
              <w:rPr>
                <w:rFonts w:ascii="Arial" w:eastAsia="Calibri" w:hAnsi="Arial" w:cs="Arial"/>
                <w:b/>
                <w:sz w:val="16"/>
                <w:szCs w:val="16"/>
              </w:rPr>
              <w:t xml:space="preserve"> </w:t>
            </w:r>
            <w:r w:rsidRPr="00324A2D">
              <w:rPr>
                <w:rFonts w:ascii="Arial" w:eastAsia="Calibri" w:hAnsi="Arial" w:cs="Arial"/>
                <w:sz w:val="16"/>
                <w:szCs w:val="16"/>
              </w:rPr>
              <w:t>por escrito</w:t>
            </w:r>
            <w:r w:rsidRPr="00324A2D">
              <w:rPr>
                <w:rFonts w:ascii="Arial" w:eastAsia="Calibri" w:hAnsi="Arial" w:cs="Arial"/>
                <w:b/>
                <w:sz w:val="16"/>
                <w:szCs w:val="16"/>
              </w:rPr>
              <w:t xml:space="preserve"> ante la Comisión Nacional de Conciliación, Garantías, Justicia y Controversias</w:t>
            </w:r>
            <w:r w:rsidRPr="00324A2D">
              <w:rPr>
                <w:rFonts w:ascii="Arial" w:eastAsia="Calibri" w:hAnsi="Arial" w:cs="Arial"/>
                <w:sz w:val="16"/>
                <w:szCs w:val="16"/>
              </w:rPr>
              <w:t>;</w:t>
            </w:r>
          </w:p>
        </w:tc>
        <w:tc>
          <w:tcPr>
            <w:tcW w:w="2672" w:type="dxa"/>
            <w:tcBorders>
              <w:bottom w:val="nil"/>
            </w:tcBorders>
            <w:shd w:val="clear" w:color="auto" w:fill="auto"/>
          </w:tcPr>
          <w:p w:rsidR="00CE2027" w:rsidRPr="00324A2D" w:rsidRDefault="00CE2027" w:rsidP="00A75A52">
            <w:pPr>
              <w:spacing w:before="20" w:after="20" w:line="195" w:lineRule="exact"/>
              <w:jc w:val="both"/>
              <w:rPr>
                <w:rFonts w:ascii="Arial" w:hAnsi="Arial" w:cs="Arial"/>
                <w:sz w:val="16"/>
                <w:szCs w:val="16"/>
              </w:rPr>
            </w:pPr>
          </w:p>
        </w:tc>
        <w:tc>
          <w:tcPr>
            <w:tcW w:w="2385" w:type="dxa"/>
            <w:tcBorders>
              <w:bottom w:val="nil"/>
            </w:tcBorders>
            <w:shd w:val="clear" w:color="auto" w:fill="auto"/>
          </w:tcPr>
          <w:p w:rsidR="00CE2027" w:rsidRPr="00324A2D" w:rsidRDefault="00CE2027" w:rsidP="00A75A52">
            <w:pPr>
              <w:spacing w:before="20" w:after="20" w:line="195" w:lineRule="exact"/>
              <w:jc w:val="both"/>
              <w:rPr>
                <w:rFonts w:ascii="Arial" w:hAnsi="Arial" w:cs="Arial"/>
                <w:sz w:val="16"/>
                <w:szCs w:val="16"/>
              </w:rPr>
            </w:pPr>
          </w:p>
        </w:tc>
      </w:tr>
      <w:tr w:rsidR="00CE2027" w:rsidRPr="00324A2D">
        <w:tc>
          <w:tcPr>
            <w:tcW w:w="4056" w:type="dxa"/>
            <w:gridSpan w:val="2"/>
            <w:tcBorders>
              <w:top w:val="nil"/>
              <w:bottom w:val="nil"/>
            </w:tcBorders>
            <w:shd w:val="clear" w:color="auto" w:fill="auto"/>
          </w:tcPr>
          <w:p w:rsidR="00CE2027" w:rsidRPr="00324A2D" w:rsidRDefault="00CE2027" w:rsidP="00A75A52">
            <w:pPr>
              <w:pStyle w:val="Default"/>
              <w:spacing w:before="20" w:after="20" w:line="195" w:lineRule="exact"/>
              <w:jc w:val="both"/>
              <w:rPr>
                <w:color w:val="auto"/>
                <w:sz w:val="16"/>
                <w:szCs w:val="16"/>
              </w:rPr>
            </w:pPr>
            <w:r w:rsidRPr="00324A2D">
              <w:rPr>
                <w:color w:val="auto"/>
                <w:sz w:val="16"/>
                <w:szCs w:val="16"/>
              </w:rPr>
              <w:t>(…)</w:t>
            </w:r>
          </w:p>
        </w:tc>
        <w:tc>
          <w:tcPr>
            <w:tcW w:w="4063" w:type="dxa"/>
            <w:tcBorders>
              <w:top w:val="nil"/>
              <w:bottom w:val="nil"/>
            </w:tcBorders>
            <w:shd w:val="clear" w:color="auto" w:fill="auto"/>
          </w:tcPr>
          <w:p w:rsidR="00CE2027" w:rsidRPr="00324A2D" w:rsidRDefault="00CE2027" w:rsidP="00A75A52">
            <w:pPr>
              <w:pStyle w:val="Default"/>
              <w:spacing w:before="20" w:after="20" w:line="195" w:lineRule="exact"/>
              <w:jc w:val="both"/>
              <w:rPr>
                <w:rFonts w:eastAsia="Calibri"/>
                <w:b/>
                <w:color w:val="auto"/>
                <w:sz w:val="16"/>
                <w:szCs w:val="16"/>
              </w:rPr>
            </w:pPr>
            <w:r w:rsidRPr="00324A2D">
              <w:rPr>
                <w:color w:val="auto"/>
                <w:sz w:val="16"/>
                <w:szCs w:val="16"/>
              </w:rPr>
              <w:t>(…)</w:t>
            </w:r>
          </w:p>
        </w:tc>
        <w:tc>
          <w:tcPr>
            <w:tcW w:w="2672" w:type="dxa"/>
            <w:tcBorders>
              <w:top w:val="nil"/>
              <w:bottom w:val="nil"/>
            </w:tcBorders>
            <w:shd w:val="clear" w:color="auto" w:fill="auto"/>
          </w:tcPr>
          <w:p w:rsidR="00CE2027" w:rsidRPr="00324A2D" w:rsidRDefault="00CE2027" w:rsidP="00A75A52">
            <w:pPr>
              <w:spacing w:before="20" w:after="20" w:line="195" w:lineRule="exact"/>
              <w:jc w:val="both"/>
              <w:rPr>
                <w:rFonts w:ascii="Arial" w:hAnsi="Arial" w:cs="Arial"/>
                <w:sz w:val="16"/>
                <w:szCs w:val="16"/>
              </w:rPr>
            </w:pPr>
          </w:p>
        </w:tc>
        <w:tc>
          <w:tcPr>
            <w:tcW w:w="2385" w:type="dxa"/>
            <w:tcBorders>
              <w:top w:val="nil"/>
              <w:bottom w:val="nil"/>
            </w:tcBorders>
            <w:shd w:val="clear" w:color="auto" w:fill="auto"/>
          </w:tcPr>
          <w:p w:rsidR="00CE2027" w:rsidRPr="00324A2D" w:rsidRDefault="00CE2027" w:rsidP="00A75A52">
            <w:pPr>
              <w:spacing w:before="20" w:after="20" w:line="195" w:lineRule="exact"/>
              <w:jc w:val="both"/>
              <w:rPr>
                <w:rFonts w:ascii="Arial" w:hAnsi="Arial" w:cs="Arial"/>
                <w:sz w:val="16"/>
                <w:szCs w:val="16"/>
              </w:rPr>
            </w:pPr>
          </w:p>
        </w:tc>
      </w:tr>
      <w:tr w:rsidR="00CE2027" w:rsidRPr="00324A2D">
        <w:tc>
          <w:tcPr>
            <w:tcW w:w="4056" w:type="dxa"/>
            <w:gridSpan w:val="2"/>
            <w:tcBorders>
              <w:top w:val="nil"/>
              <w:bottom w:val="nil"/>
            </w:tcBorders>
            <w:shd w:val="clear" w:color="auto" w:fill="auto"/>
          </w:tcPr>
          <w:p w:rsidR="00CE2027" w:rsidRPr="00324A2D" w:rsidRDefault="00CE2027" w:rsidP="00A75A52">
            <w:pPr>
              <w:pStyle w:val="Default"/>
              <w:spacing w:before="20" w:after="20" w:line="195" w:lineRule="exact"/>
              <w:jc w:val="both"/>
              <w:rPr>
                <w:color w:val="auto"/>
                <w:sz w:val="16"/>
                <w:szCs w:val="16"/>
              </w:rPr>
            </w:pPr>
            <w:r w:rsidRPr="00324A2D">
              <w:rPr>
                <w:color w:val="auto"/>
                <w:sz w:val="16"/>
                <w:szCs w:val="16"/>
              </w:rPr>
              <w:t xml:space="preserve">d) Identificar el Acto o Resolución motivo de la Queja </w:t>
            </w:r>
            <w:r w:rsidRPr="00324A2D">
              <w:rPr>
                <w:b/>
                <w:color w:val="auto"/>
                <w:sz w:val="16"/>
                <w:szCs w:val="16"/>
              </w:rPr>
              <w:t>o Apelación</w:t>
            </w:r>
            <w:r w:rsidRPr="00324A2D">
              <w:rPr>
                <w:color w:val="auto"/>
                <w:sz w:val="16"/>
                <w:szCs w:val="16"/>
              </w:rPr>
              <w:t xml:space="preserve"> y </w:t>
            </w:r>
            <w:r w:rsidRPr="00324A2D">
              <w:rPr>
                <w:b/>
                <w:color w:val="auto"/>
                <w:sz w:val="16"/>
                <w:szCs w:val="16"/>
              </w:rPr>
              <w:t>el</w:t>
            </w:r>
            <w:r w:rsidRPr="00324A2D">
              <w:rPr>
                <w:color w:val="auto"/>
                <w:sz w:val="16"/>
                <w:szCs w:val="16"/>
              </w:rPr>
              <w:t xml:space="preserve"> militante, afiliado, precandidato, candidato </w:t>
            </w:r>
            <w:r w:rsidRPr="00324A2D">
              <w:rPr>
                <w:b/>
                <w:color w:val="auto"/>
                <w:sz w:val="16"/>
                <w:szCs w:val="16"/>
              </w:rPr>
              <w:t>ciudadano</w:t>
            </w:r>
            <w:r w:rsidRPr="00324A2D">
              <w:rPr>
                <w:color w:val="auto"/>
                <w:sz w:val="16"/>
                <w:szCs w:val="16"/>
              </w:rPr>
              <w:t xml:space="preserve"> u órgano responsable del mismo; </w:t>
            </w:r>
          </w:p>
        </w:tc>
        <w:tc>
          <w:tcPr>
            <w:tcW w:w="4063" w:type="dxa"/>
            <w:tcBorders>
              <w:top w:val="nil"/>
              <w:bottom w:val="nil"/>
            </w:tcBorders>
            <w:shd w:val="clear" w:color="auto" w:fill="auto"/>
          </w:tcPr>
          <w:p w:rsidR="00CE2027" w:rsidRPr="00324A2D" w:rsidRDefault="00CE2027" w:rsidP="00A75A52">
            <w:pPr>
              <w:spacing w:before="20" w:after="20" w:line="195" w:lineRule="exact"/>
              <w:contextualSpacing/>
              <w:jc w:val="both"/>
              <w:rPr>
                <w:rFonts w:ascii="Arial" w:eastAsia="Calibri" w:hAnsi="Arial" w:cs="Arial"/>
                <w:b/>
                <w:sz w:val="16"/>
                <w:szCs w:val="16"/>
              </w:rPr>
            </w:pPr>
            <w:r w:rsidRPr="00324A2D">
              <w:rPr>
                <w:rFonts w:ascii="Arial" w:eastAsia="Calibri" w:hAnsi="Arial" w:cs="Arial"/>
                <w:sz w:val="16"/>
                <w:szCs w:val="16"/>
              </w:rPr>
              <w:t>d) Identificar el Acto o Resolución motivo de la Queja</w:t>
            </w:r>
            <w:r w:rsidRPr="00324A2D">
              <w:rPr>
                <w:rFonts w:ascii="Arial" w:eastAsia="Calibri" w:hAnsi="Arial" w:cs="Arial"/>
                <w:b/>
                <w:sz w:val="16"/>
                <w:szCs w:val="16"/>
              </w:rPr>
              <w:t xml:space="preserve"> </w:t>
            </w:r>
            <w:r w:rsidRPr="00324A2D">
              <w:rPr>
                <w:rFonts w:ascii="Arial" w:eastAsia="Calibri" w:hAnsi="Arial" w:cs="Arial"/>
                <w:sz w:val="16"/>
                <w:szCs w:val="16"/>
              </w:rPr>
              <w:t xml:space="preserve">y </w:t>
            </w:r>
            <w:r w:rsidRPr="00324A2D">
              <w:rPr>
                <w:rFonts w:ascii="Arial" w:eastAsia="Calibri" w:hAnsi="Arial" w:cs="Arial"/>
                <w:b/>
                <w:sz w:val="16"/>
                <w:szCs w:val="16"/>
              </w:rPr>
              <w:t xml:space="preserve">al </w:t>
            </w:r>
            <w:r w:rsidRPr="00324A2D">
              <w:rPr>
                <w:rFonts w:ascii="Arial" w:eastAsia="Calibri" w:hAnsi="Arial" w:cs="Arial"/>
                <w:sz w:val="16"/>
                <w:szCs w:val="16"/>
              </w:rPr>
              <w:t>militante, afiliado, precandidato, candidato u órgano responsable del mismo;</w:t>
            </w:r>
          </w:p>
        </w:tc>
        <w:tc>
          <w:tcPr>
            <w:tcW w:w="2672" w:type="dxa"/>
            <w:tcBorders>
              <w:top w:val="nil"/>
              <w:bottom w:val="nil"/>
            </w:tcBorders>
            <w:shd w:val="clear" w:color="auto" w:fill="auto"/>
          </w:tcPr>
          <w:p w:rsidR="00CE2027" w:rsidRPr="00324A2D" w:rsidRDefault="00CE2027" w:rsidP="00A75A52">
            <w:pPr>
              <w:spacing w:before="20" w:after="20" w:line="195" w:lineRule="exact"/>
              <w:jc w:val="both"/>
              <w:rPr>
                <w:rFonts w:ascii="Arial" w:hAnsi="Arial" w:cs="Arial"/>
                <w:sz w:val="16"/>
                <w:szCs w:val="16"/>
              </w:rPr>
            </w:pPr>
          </w:p>
        </w:tc>
        <w:tc>
          <w:tcPr>
            <w:tcW w:w="2385" w:type="dxa"/>
            <w:tcBorders>
              <w:top w:val="nil"/>
              <w:bottom w:val="nil"/>
            </w:tcBorders>
            <w:shd w:val="clear" w:color="auto" w:fill="auto"/>
          </w:tcPr>
          <w:p w:rsidR="00CE2027" w:rsidRPr="00324A2D" w:rsidRDefault="00CE2027" w:rsidP="00A75A52">
            <w:pPr>
              <w:spacing w:before="20" w:after="20" w:line="195" w:lineRule="exact"/>
              <w:jc w:val="both"/>
              <w:rPr>
                <w:rFonts w:ascii="Arial" w:hAnsi="Arial" w:cs="Arial"/>
                <w:sz w:val="16"/>
                <w:szCs w:val="16"/>
              </w:rPr>
            </w:pPr>
          </w:p>
        </w:tc>
      </w:tr>
      <w:tr w:rsidR="00CE2027" w:rsidRPr="00324A2D">
        <w:tc>
          <w:tcPr>
            <w:tcW w:w="4056" w:type="dxa"/>
            <w:gridSpan w:val="2"/>
            <w:tcBorders>
              <w:top w:val="nil"/>
              <w:bottom w:val="nil"/>
            </w:tcBorders>
            <w:shd w:val="clear" w:color="auto" w:fill="auto"/>
          </w:tcPr>
          <w:p w:rsidR="00CE2027" w:rsidRPr="00324A2D" w:rsidRDefault="00CE2027" w:rsidP="00A75A52">
            <w:pPr>
              <w:pStyle w:val="Default"/>
              <w:spacing w:before="20" w:after="20" w:line="195" w:lineRule="exact"/>
              <w:jc w:val="both"/>
              <w:rPr>
                <w:color w:val="auto"/>
                <w:sz w:val="16"/>
                <w:szCs w:val="16"/>
              </w:rPr>
            </w:pPr>
            <w:r w:rsidRPr="00324A2D">
              <w:rPr>
                <w:color w:val="auto"/>
                <w:sz w:val="16"/>
                <w:szCs w:val="16"/>
              </w:rPr>
              <w:t xml:space="preserve">e) Mencionar de manera expresa y clara los hechos en que se sustenta la Queja </w:t>
            </w:r>
            <w:r w:rsidRPr="00324A2D">
              <w:rPr>
                <w:b/>
                <w:color w:val="auto"/>
                <w:sz w:val="16"/>
                <w:szCs w:val="16"/>
              </w:rPr>
              <w:t>o Apelación,</w:t>
            </w:r>
            <w:r w:rsidRPr="00324A2D">
              <w:rPr>
                <w:color w:val="auto"/>
                <w:sz w:val="16"/>
                <w:szCs w:val="16"/>
              </w:rPr>
              <w:t xml:space="preserve"> los agravios que cause el acto o Resolución; </w:t>
            </w:r>
          </w:p>
        </w:tc>
        <w:tc>
          <w:tcPr>
            <w:tcW w:w="4063" w:type="dxa"/>
            <w:tcBorders>
              <w:top w:val="nil"/>
              <w:bottom w:val="nil"/>
            </w:tcBorders>
            <w:shd w:val="clear" w:color="auto" w:fill="auto"/>
          </w:tcPr>
          <w:p w:rsidR="00CE2027" w:rsidRPr="00324A2D" w:rsidRDefault="00CE2027" w:rsidP="00A75A52">
            <w:pPr>
              <w:spacing w:before="20" w:after="20" w:line="195" w:lineRule="exact"/>
              <w:contextualSpacing/>
              <w:jc w:val="both"/>
              <w:rPr>
                <w:rFonts w:ascii="Arial" w:eastAsia="Calibri" w:hAnsi="Arial" w:cs="Arial"/>
                <w:b/>
                <w:sz w:val="16"/>
                <w:szCs w:val="16"/>
              </w:rPr>
            </w:pPr>
            <w:r w:rsidRPr="00324A2D">
              <w:rPr>
                <w:rFonts w:ascii="Arial" w:eastAsia="Calibri" w:hAnsi="Arial" w:cs="Arial"/>
                <w:sz w:val="16"/>
                <w:szCs w:val="16"/>
              </w:rPr>
              <w:t>e) Mencionar de manera expresa y clara los hechos en que se sustenta la Queja,</w:t>
            </w:r>
            <w:r w:rsidRPr="00324A2D">
              <w:rPr>
                <w:rFonts w:ascii="Arial" w:eastAsia="Calibri" w:hAnsi="Arial" w:cs="Arial"/>
                <w:b/>
                <w:sz w:val="16"/>
                <w:szCs w:val="16"/>
              </w:rPr>
              <w:t xml:space="preserve"> y </w:t>
            </w:r>
            <w:r w:rsidRPr="00324A2D">
              <w:rPr>
                <w:rFonts w:ascii="Arial" w:eastAsia="Calibri" w:hAnsi="Arial" w:cs="Arial"/>
                <w:sz w:val="16"/>
                <w:szCs w:val="16"/>
              </w:rPr>
              <w:t>los agravios que le cause el acto o Resolución;</w:t>
            </w:r>
          </w:p>
        </w:tc>
        <w:tc>
          <w:tcPr>
            <w:tcW w:w="2672" w:type="dxa"/>
            <w:tcBorders>
              <w:top w:val="nil"/>
              <w:bottom w:val="nil"/>
            </w:tcBorders>
            <w:shd w:val="clear" w:color="auto" w:fill="auto"/>
          </w:tcPr>
          <w:p w:rsidR="00CE2027" w:rsidRPr="00324A2D" w:rsidRDefault="00CE2027" w:rsidP="00A75A52">
            <w:pPr>
              <w:spacing w:before="20" w:after="20" w:line="195" w:lineRule="exact"/>
              <w:jc w:val="both"/>
              <w:rPr>
                <w:rFonts w:ascii="Arial" w:hAnsi="Arial" w:cs="Arial"/>
                <w:sz w:val="16"/>
                <w:szCs w:val="16"/>
              </w:rPr>
            </w:pPr>
          </w:p>
        </w:tc>
        <w:tc>
          <w:tcPr>
            <w:tcW w:w="2385" w:type="dxa"/>
            <w:tcBorders>
              <w:top w:val="nil"/>
              <w:bottom w:val="nil"/>
            </w:tcBorders>
            <w:shd w:val="clear" w:color="auto" w:fill="auto"/>
          </w:tcPr>
          <w:p w:rsidR="00CE2027" w:rsidRPr="00324A2D" w:rsidRDefault="00CE2027" w:rsidP="00A75A52">
            <w:pPr>
              <w:spacing w:before="20" w:after="20" w:line="195" w:lineRule="exact"/>
              <w:jc w:val="both"/>
              <w:rPr>
                <w:rFonts w:ascii="Arial" w:hAnsi="Arial" w:cs="Arial"/>
                <w:sz w:val="16"/>
                <w:szCs w:val="16"/>
              </w:rPr>
            </w:pPr>
          </w:p>
        </w:tc>
      </w:tr>
      <w:tr w:rsidR="00CE2027" w:rsidRPr="00324A2D">
        <w:tc>
          <w:tcPr>
            <w:tcW w:w="4056" w:type="dxa"/>
            <w:gridSpan w:val="2"/>
            <w:tcBorders>
              <w:top w:val="nil"/>
              <w:bottom w:val="nil"/>
            </w:tcBorders>
            <w:shd w:val="clear" w:color="auto" w:fill="auto"/>
          </w:tcPr>
          <w:p w:rsidR="00CE2027" w:rsidRPr="00324A2D" w:rsidRDefault="00CE2027" w:rsidP="00A75A52">
            <w:pPr>
              <w:pStyle w:val="Default"/>
              <w:spacing w:before="20" w:after="20" w:line="195" w:lineRule="exact"/>
              <w:jc w:val="both"/>
              <w:rPr>
                <w:color w:val="auto"/>
                <w:sz w:val="16"/>
                <w:szCs w:val="16"/>
              </w:rPr>
            </w:pPr>
            <w:r w:rsidRPr="00324A2D">
              <w:rPr>
                <w:color w:val="auto"/>
                <w:sz w:val="16"/>
                <w:szCs w:val="16"/>
              </w:rPr>
              <w:t>f) Los artículos de los Estatutos</w:t>
            </w:r>
            <w:r w:rsidRPr="00324A2D">
              <w:rPr>
                <w:b/>
                <w:color w:val="auto"/>
                <w:sz w:val="16"/>
                <w:szCs w:val="16"/>
              </w:rPr>
              <w:t xml:space="preserve"> o</w:t>
            </w:r>
            <w:r w:rsidRPr="00324A2D">
              <w:rPr>
                <w:color w:val="auto"/>
                <w:sz w:val="16"/>
                <w:szCs w:val="16"/>
              </w:rPr>
              <w:t xml:space="preserve"> norma jurídica presuntamente violados; </w:t>
            </w:r>
          </w:p>
        </w:tc>
        <w:tc>
          <w:tcPr>
            <w:tcW w:w="4063" w:type="dxa"/>
            <w:tcBorders>
              <w:top w:val="nil"/>
              <w:bottom w:val="nil"/>
            </w:tcBorders>
            <w:shd w:val="clear" w:color="auto" w:fill="auto"/>
          </w:tcPr>
          <w:p w:rsidR="00CE2027" w:rsidRPr="00324A2D" w:rsidRDefault="00CE2027" w:rsidP="00A75A52">
            <w:pPr>
              <w:spacing w:before="20" w:after="20" w:line="195" w:lineRule="exact"/>
              <w:contextualSpacing/>
              <w:jc w:val="both"/>
              <w:rPr>
                <w:rFonts w:ascii="Arial" w:eastAsia="Calibri" w:hAnsi="Arial" w:cs="Arial"/>
                <w:b/>
                <w:sz w:val="16"/>
                <w:szCs w:val="16"/>
              </w:rPr>
            </w:pPr>
            <w:r w:rsidRPr="00324A2D">
              <w:rPr>
                <w:rFonts w:ascii="Arial" w:eastAsia="Calibri" w:hAnsi="Arial" w:cs="Arial"/>
                <w:sz w:val="16"/>
                <w:szCs w:val="16"/>
              </w:rPr>
              <w:t>f) Los artículos de los Estatutos</w:t>
            </w:r>
            <w:r w:rsidRPr="00324A2D">
              <w:rPr>
                <w:rFonts w:ascii="Arial" w:eastAsia="Calibri" w:hAnsi="Arial" w:cs="Arial"/>
                <w:b/>
                <w:sz w:val="16"/>
                <w:szCs w:val="16"/>
              </w:rPr>
              <w:t xml:space="preserve">, </w:t>
            </w:r>
            <w:r w:rsidRPr="00324A2D">
              <w:rPr>
                <w:rFonts w:ascii="Arial" w:eastAsia="Calibri" w:hAnsi="Arial" w:cs="Arial"/>
                <w:sz w:val="16"/>
                <w:szCs w:val="16"/>
              </w:rPr>
              <w:t>norma jurídica</w:t>
            </w:r>
            <w:r w:rsidRPr="00324A2D">
              <w:rPr>
                <w:rFonts w:ascii="Arial" w:eastAsia="Calibri" w:hAnsi="Arial" w:cs="Arial"/>
                <w:b/>
                <w:sz w:val="16"/>
                <w:szCs w:val="16"/>
              </w:rPr>
              <w:t xml:space="preserve">, acuerdos o resoluciones de los órganos de dirección del partido </w:t>
            </w:r>
            <w:r w:rsidRPr="00324A2D">
              <w:rPr>
                <w:rFonts w:ascii="Arial" w:eastAsia="Calibri" w:hAnsi="Arial" w:cs="Arial"/>
                <w:sz w:val="16"/>
                <w:szCs w:val="16"/>
              </w:rPr>
              <w:t>presuntamente violados;</w:t>
            </w:r>
          </w:p>
        </w:tc>
        <w:tc>
          <w:tcPr>
            <w:tcW w:w="2672" w:type="dxa"/>
            <w:tcBorders>
              <w:top w:val="nil"/>
              <w:bottom w:val="nil"/>
            </w:tcBorders>
            <w:shd w:val="clear" w:color="auto" w:fill="auto"/>
          </w:tcPr>
          <w:p w:rsidR="00CE2027" w:rsidRPr="00324A2D" w:rsidRDefault="00CE2027" w:rsidP="00A75A52">
            <w:pPr>
              <w:spacing w:before="20" w:after="20" w:line="195" w:lineRule="exact"/>
              <w:jc w:val="both"/>
              <w:rPr>
                <w:rFonts w:ascii="Arial" w:hAnsi="Arial" w:cs="Arial"/>
                <w:sz w:val="16"/>
                <w:szCs w:val="16"/>
              </w:rPr>
            </w:pPr>
          </w:p>
        </w:tc>
        <w:tc>
          <w:tcPr>
            <w:tcW w:w="2385" w:type="dxa"/>
            <w:tcBorders>
              <w:top w:val="nil"/>
              <w:bottom w:val="nil"/>
            </w:tcBorders>
            <w:shd w:val="clear" w:color="auto" w:fill="auto"/>
          </w:tcPr>
          <w:p w:rsidR="00CE2027" w:rsidRPr="00324A2D" w:rsidRDefault="00CE2027" w:rsidP="00A75A52">
            <w:pPr>
              <w:spacing w:before="20" w:after="20" w:line="195" w:lineRule="exact"/>
              <w:jc w:val="both"/>
              <w:rPr>
                <w:rFonts w:ascii="Arial" w:hAnsi="Arial" w:cs="Arial"/>
                <w:sz w:val="16"/>
                <w:szCs w:val="16"/>
              </w:rPr>
            </w:pPr>
          </w:p>
        </w:tc>
      </w:tr>
      <w:tr w:rsidR="00CE2027" w:rsidRPr="00324A2D">
        <w:tc>
          <w:tcPr>
            <w:tcW w:w="4056" w:type="dxa"/>
            <w:gridSpan w:val="2"/>
            <w:tcBorders>
              <w:top w:val="nil"/>
              <w:bottom w:val="nil"/>
            </w:tcBorders>
            <w:shd w:val="clear" w:color="auto" w:fill="auto"/>
          </w:tcPr>
          <w:p w:rsidR="00CE2027" w:rsidRPr="00324A2D" w:rsidRDefault="00CE2027" w:rsidP="00A75A52">
            <w:pPr>
              <w:pStyle w:val="Default"/>
              <w:spacing w:before="20" w:after="20" w:line="195" w:lineRule="exact"/>
              <w:jc w:val="both"/>
              <w:rPr>
                <w:color w:val="auto"/>
                <w:sz w:val="16"/>
                <w:szCs w:val="16"/>
              </w:rPr>
            </w:pPr>
            <w:r w:rsidRPr="00324A2D">
              <w:rPr>
                <w:color w:val="auto"/>
                <w:sz w:val="16"/>
                <w:szCs w:val="16"/>
              </w:rPr>
              <w:t>(…)</w:t>
            </w:r>
          </w:p>
        </w:tc>
        <w:tc>
          <w:tcPr>
            <w:tcW w:w="4063" w:type="dxa"/>
            <w:tcBorders>
              <w:top w:val="nil"/>
              <w:bottom w:val="nil"/>
            </w:tcBorders>
            <w:shd w:val="clear" w:color="auto" w:fill="auto"/>
          </w:tcPr>
          <w:p w:rsidR="00CE2027" w:rsidRPr="00324A2D" w:rsidRDefault="00CE2027" w:rsidP="00A75A52">
            <w:pPr>
              <w:pStyle w:val="Default"/>
              <w:spacing w:before="20" w:after="20" w:line="195" w:lineRule="exact"/>
              <w:jc w:val="both"/>
              <w:rPr>
                <w:rFonts w:eastAsia="Calibri"/>
                <w:b/>
                <w:color w:val="auto"/>
                <w:sz w:val="16"/>
                <w:szCs w:val="16"/>
              </w:rPr>
            </w:pPr>
            <w:r w:rsidRPr="00324A2D">
              <w:rPr>
                <w:color w:val="auto"/>
                <w:sz w:val="16"/>
                <w:szCs w:val="16"/>
              </w:rPr>
              <w:t>(…)</w:t>
            </w:r>
          </w:p>
        </w:tc>
        <w:tc>
          <w:tcPr>
            <w:tcW w:w="2672" w:type="dxa"/>
            <w:tcBorders>
              <w:top w:val="nil"/>
              <w:bottom w:val="nil"/>
            </w:tcBorders>
            <w:shd w:val="clear" w:color="auto" w:fill="auto"/>
          </w:tcPr>
          <w:p w:rsidR="00CE2027" w:rsidRPr="00324A2D" w:rsidRDefault="00CE2027" w:rsidP="00A75A52">
            <w:pPr>
              <w:spacing w:before="20" w:after="20" w:line="195" w:lineRule="exact"/>
              <w:jc w:val="both"/>
              <w:rPr>
                <w:rFonts w:ascii="Arial" w:hAnsi="Arial" w:cs="Arial"/>
                <w:sz w:val="16"/>
                <w:szCs w:val="16"/>
              </w:rPr>
            </w:pPr>
          </w:p>
        </w:tc>
        <w:tc>
          <w:tcPr>
            <w:tcW w:w="2385" w:type="dxa"/>
            <w:tcBorders>
              <w:top w:val="nil"/>
              <w:bottom w:val="nil"/>
            </w:tcBorders>
            <w:shd w:val="clear" w:color="auto" w:fill="auto"/>
          </w:tcPr>
          <w:p w:rsidR="00CE2027" w:rsidRPr="00324A2D" w:rsidRDefault="00CE2027" w:rsidP="00A75A52">
            <w:pPr>
              <w:spacing w:before="20" w:after="20" w:line="195" w:lineRule="exact"/>
              <w:jc w:val="both"/>
              <w:rPr>
                <w:rFonts w:ascii="Arial" w:hAnsi="Arial" w:cs="Arial"/>
                <w:sz w:val="16"/>
                <w:szCs w:val="16"/>
              </w:rPr>
            </w:pPr>
          </w:p>
        </w:tc>
      </w:tr>
      <w:tr w:rsidR="00CE2027" w:rsidRPr="00324A2D">
        <w:tc>
          <w:tcPr>
            <w:tcW w:w="4056" w:type="dxa"/>
            <w:gridSpan w:val="2"/>
            <w:tcBorders>
              <w:top w:val="nil"/>
              <w:bottom w:val="nil"/>
            </w:tcBorders>
            <w:shd w:val="clear" w:color="auto" w:fill="auto"/>
          </w:tcPr>
          <w:p w:rsidR="00CE2027" w:rsidRPr="00324A2D" w:rsidRDefault="00CE2027" w:rsidP="00A75A52">
            <w:pPr>
              <w:pStyle w:val="Default"/>
              <w:spacing w:before="20" w:after="20" w:line="195" w:lineRule="exact"/>
              <w:jc w:val="both"/>
              <w:rPr>
                <w:color w:val="auto"/>
                <w:sz w:val="16"/>
                <w:szCs w:val="16"/>
              </w:rPr>
            </w:pPr>
            <w:r w:rsidRPr="00324A2D">
              <w:rPr>
                <w:b/>
                <w:color w:val="auto"/>
                <w:sz w:val="16"/>
                <w:szCs w:val="16"/>
              </w:rPr>
              <w:t>II.</w:t>
            </w:r>
            <w:r w:rsidRPr="00324A2D">
              <w:rPr>
                <w:color w:val="auto"/>
                <w:sz w:val="16"/>
                <w:szCs w:val="16"/>
              </w:rPr>
              <w:t xml:space="preserve"> Cuando en </w:t>
            </w:r>
            <w:r w:rsidRPr="00324A2D">
              <w:rPr>
                <w:b/>
                <w:color w:val="auto"/>
                <w:sz w:val="16"/>
                <w:szCs w:val="16"/>
              </w:rPr>
              <w:t>los</w:t>
            </w:r>
            <w:r w:rsidRPr="00324A2D">
              <w:rPr>
                <w:color w:val="auto"/>
                <w:sz w:val="16"/>
                <w:szCs w:val="16"/>
              </w:rPr>
              <w:t xml:space="preserve"> recurso</w:t>
            </w:r>
            <w:r w:rsidRPr="00324A2D">
              <w:rPr>
                <w:b/>
                <w:color w:val="auto"/>
                <w:sz w:val="16"/>
                <w:szCs w:val="16"/>
              </w:rPr>
              <w:t>s</w:t>
            </w:r>
            <w:r w:rsidRPr="00324A2D">
              <w:rPr>
                <w:color w:val="auto"/>
                <w:sz w:val="16"/>
                <w:szCs w:val="16"/>
              </w:rPr>
              <w:t xml:space="preserve"> de Queja </w:t>
            </w:r>
            <w:r w:rsidRPr="00324A2D">
              <w:rPr>
                <w:b/>
                <w:color w:val="auto"/>
                <w:sz w:val="16"/>
                <w:szCs w:val="16"/>
              </w:rPr>
              <w:t>o Apelación</w:t>
            </w:r>
            <w:r w:rsidRPr="00324A2D">
              <w:rPr>
                <w:color w:val="auto"/>
                <w:sz w:val="16"/>
                <w:szCs w:val="16"/>
              </w:rPr>
              <w:t xml:space="preserve"> se incumpla con el requisito del domicilio previsto en el inciso b), la notificación se realizará por estrados.</w:t>
            </w:r>
          </w:p>
        </w:tc>
        <w:tc>
          <w:tcPr>
            <w:tcW w:w="4063" w:type="dxa"/>
            <w:tcBorders>
              <w:top w:val="nil"/>
              <w:bottom w:val="nil"/>
            </w:tcBorders>
            <w:shd w:val="clear" w:color="auto" w:fill="auto"/>
          </w:tcPr>
          <w:p w:rsidR="00CE2027" w:rsidRPr="00324A2D" w:rsidRDefault="00CE2027" w:rsidP="00A75A52">
            <w:pPr>
              <w:tabs>
                <w:tab w:val="left" w:pos="993"/>
                <w:tab w:val="left" w:pos="1134"/>
                <w:tab w:val="left" w:pos="1276"/>
              </w:tabs>
              <w:spacing w:before="20" w:after="20" w:line="195" w:lineRule="exact"/>
              <w:contextualSpacing/>
              <w:jc w:val="both"/>
              <w:rPr>
                <w:rFonts w:ascii="Arial" w:eastAsia="Calibri" w:hAnsi="Arial" w:cs="Arial"/>
                <w:b/>
                <w:sz w:val="16"/>
                <w:szCs w:val="16"/>
              </w:rPr>
            </w:pPr>
            <w:r w:rsidRPr="00324A2D">
              <w:rPr>
                <w:rFonts w:ascii="Arial" w:eastAsia="Calibri" w:hAnsi="Arial" w:cs="Arial"/>
                <w:b/>
                <w:sz w:val="16"/>
                <w:szCs w:val="16"/>
              </w:rPr>
              <w:t xml:space="preserve">I. </w:t>
            </w:r>
            <w:r w:rsidRPr="00324A2D">
              <w:rPr>
                <w:rFonts w:ascii="Arial" w:eastAsia="Calibri" w:hAnsi="Arial" w:cs="Arial"/>
                <w:sz w:val="16"/>
                <w:szCs w:val="16"/>
              </w:rPr>
              <w:t>Cuando en</w:t>
            </w:r>
            <w:r w:rsidRPr="00324A2D">
              <w:rPr>
                <w:rFonts w:ascii="Arial" w:eastAsia="Calibri" w:hAnsi="Arial" w:cs="Arial"/>
                <w:b/>
                <w:sz w:val="16"/>
                <w:szCs w:val="16"/>
              </w:rPr>
              <w:t xml:space="preserve"> el </w:t>
            </w:r>
            <w:r w:rsidRPr="00324A2D">
              <w:rPr>
                <w:rFonts w:ascii="Arial" w:eastAsia="Calibri" w:hAnsi="Arial" w:cs="Arial"/>
                <w:sz w:val="16"/>
                <w:szCs w:val="16"/>
              </w:rPr>
              <w:t>recurso</w:t>
            </w:r>
            <w:r w:rsidRPr="00324A2D">
              <w:rPr>
                <w:rFonts w:ascii="Arial" w:eastAsia="Calibri" w:hAnsi="Arial" w:cs="Arial"/>
                <w:b/>
                <w:sz w:val="16"/>
                <w:szCs w:val="16"/>
              </w:rPr>
              <w:t xml:space="preserve"> </w:t>
            </w:r>
            <w:r w:rsidRPr="00324A2D">
              <w:rPr>
                <w:rFonts w:ascii="Arial" w:eastAsia="Calibri" w:hAnsi="Arial" w:cs="Arial"/>
                <w:sz w:val="16"/>
                <w:szCs w:val="16"/>
              </w:rPr>
              <w:t>de Queja</w:t>
            </w:r>
            <w:r w:rsidRPr="00324A2D">
              <w:rPr>
                <w:rFonts w:ascii="Arial" w:eastAsia="Calibri" w:hAnsi="Arial" w:cs="Arial"/>
                <w:b/>
                <w:sz w:val="16"/>
                <w:szCs w:val="16"/>
              </w:rPr>
              <w:t xml:space="preserve"> </w:t>
            </w:r>
            <w:r w:rsidRPr="00324A2D">
              <w:rPr>
                <w:rFonts w:ascii="Arial" w:eastAsia="Calibri" w:hAnsi="Arial" w:cs="Arial"/>
                <w:sz w:val="16"/>
                <w:szCs w:val="16"/>
              </w:rPr>
              <w:t>se incumpla con el requisito del domicilio previsto en el inciso b),</w:t>
            </w:r>
            <w:r w:rsidRPr="00324A2D">
              <w:rPr>
                <w:rFonts w:ascii="Arial" w:eastAsia="Calibri" w:hAnsi="Arial" w:cs="Arial"/>
                <w:b/>
                <w:sz w:val="16"/>
                <w:szCs w:val="16"/>
              </w:rPr>
              <w:t xml:space="preserve"> o el domicilio no existiera </w:t>
            </w:r>
            <w:r w:rsidRPr="00324A2D">
              <w:rPr>
                <w:rFonts w:ascii="Arial" w:eastAsia="Calibri" w:hAnsi="Arial" w:cs="Arial"/>
                <w:sz w:val="16"/>
                <w:szCs w:val="16"/>
              </w:rPr>
              <w:t>la notificación se realizará por estrados.</w:t>
            </w:r>
          </w:p>
        </w:tc>
        <w:tc>
          <w:tcPr>
            <w:tcW w:w="2672" w:type="dxa"/>
            <w:tcBorders>
              <w:top w:val="nil"/>
              <w:bottom w:val="nil"/>
            </w:tcBorders>
            <w:shd w:val="clear" w:color="auto" w:fill="auto"/>
          </w:tcPr>
          <w:p w:rsidR="00CE2027" w:rsidRPr="00324A2D" w:rsidRDefault="00CE2027" w:rsidP="00A75A52">
            <w:pPr>
              <w:spacing w:before="20" w:after="20" w:line="195" w:lineRule="exact"/>
              <w:jc w:val="both"/>
              <w:rPr>
                <w:rFonts w:ascii="Arial" w:hAnsi="Arial" w:cs="Arial"/>
                <w:sz w:val="16"/>
                <w:szCs w:val="16"/>
              </w:rPr>
            </w:pPr>
          </w:p>
        </w:tc>
        <w:tc>
          <w:tcPr>
            <w:tcW w:w="2385" w:type="dxa"/>
            <w:tcBorders>
              <w:top w:val="nil"/>
              <w:bottom w:val="nil"/>
            </w:tcBorders>
            <w:shd w:val="clear" w:color="auto" w:fill="auto"/>
          </w:tcPr>
          <w:p w:rsidR="00CE2027" w:rsidRPr="00324A2D" w:rsidRDefault="00CE2027" w:rsidP="00A75A52">
            <w:pPr>
              <w:spacing w:before="20" w:after="20" w:line="195" w:lineRule="exact"/>
              <w:jc w:val="both"/>
              <w:rPr>
                <w:rFonts w:ascii="Arial" w:hAnsi="Arial" w:cs="Arial"/>
                <w:sz w:val="16"/>
                <w:szCs w:val="16"/>
              </w:rPr>
            </w:pPr>
          </w:p>
        </w:tc>
      </w:tr>
      <w:tr w:rsidR="00CE2027" w:rsidRPr="00324A2D">
        <w:tc>
          <w:tcPr>
            <w:tcW w:w="4056" w:type="dxa"/>
            <w:gridSpan w:val="2"/>
            <w:tcBorders>
              <w:top w:val="nil"/>
              <w:bottom w:val="nil"/>
            </w:tcBorders>
            <w:shd w:val="clear" w:color="auto" w:fill="auto"/>
          </w:tcPr>
          <w:p w:rsidR="00CE2027" w:rsidRPr="00324A2D" w:rsidRDefault="00CE2027" w:rsidP="00A75A52">
            <w:pPr>
              <w:pStyle w:val="Default"/>
              <w:spacing w:before="20" w:after="20" w:line="195" w:lineRule="exact"/>
              <w:jc w:val="both"/>
              <w:rPr>
                <w:color w:val="auto"/>
                <w:sz w:val="16"/>
                <w:szCs w:val="16"/>
              </w:rPr>
            </w:pPr>
            <w:r w:rsidRPr="00324A2D">
              <w:rPr>
                <w:b/>
                <w:color w:val="auto"/>
                <w:sz w:val="16"/>
                <w:szCs w:val="16"/>
              </w:rPr>
              <w:t>III.</w:t>
            </w:r>
            <w:r w:rsidRPr="00324A2D">
              <w:rPr>
                <w:color w:val="auto"/>
                <w:sz w:val="16"/>
                <w:szCs w:val="16"/>
              </w:rPr>
              <w:t xml:space="preserve"> Operará el desechamiento de plano, cuando no existan hechos y agravios expuestos o habiéndose señalado sólo hechos, que de ellos no se pueda deducir agravio alguno y cuando se incumpla cualquiera de los requisitos previstos en los incisos a), c), e) y h) antes mencionados. </w:t>
            </w:r>
          </w:p>
        </w:tc>
        <w:tc>
          <w:tcPr>
            <w:tcW w:w="4063" w:type="dxa"/>
            <w:tcBorders>
              <w:top w:val="nil"/>
              <w:bottom w:val="nil"/>
            </w:tcBorders>
            <w:shd w:val="clear" w:color="auto" w:fill="auto"/>
          </w:tcPr>
          <w:p w:rsidR="00CE2027" w:rsidRPr="00324A2D" w:rsidRDefault="00CE2027" w:rsidP="00A75A52">
            <w:pPr>
              <w:spacing w:before="20" w:after="20" w:line="195" w:lineRule="exact"/>
              <w:contextualSpacing/>
              <w:jc w:val="both"/>
              <w:rPr>
                <w:rFonts w:ascii="Arial" w:hAnsi="Arial" w:cs="Arial"/>
                <w:sz w:val="16"/>
                <w:szCs w:val="16"/>
              </w:rPr>
            </w:pPr>
            <w:r w:rsidRPr="00324A2D">
              <w:rPr>
                <w:rFonts w:ascii="Arial" w:eastAsia="Calibri" w:hAnsi="Arial" w:cs="Arial"/>
                <w:b/>
                <w:sz w:val="16"/>
                <w:szCs w:val="16"/>
              </w:rPr>
              <w:t xml:space="preserve">II. </w:t>
            </w:r>
            <w:r w:rsidRPr="00324A2D">
              <w:rPr>
                <w:rFonts w:ascii="Arial" w:eastAsia="Calibri" w:hAnsi="Arial" w:cs="Arial"/>
                <w:sz w:val="16"/>
                <w:szCs w:val="16"/>
              </w:rPr>
              <w:t>Operará el desechamiento de plano, cuando no existan hechos y agravios expuestos o habiéndose señalado sólo hechos, que de ellos no se pueda deducir agravio alguno y cuando se incumpla cualquiera de los requisitos previstos en los incisos a), c), e)</w:t>
            </w:r>
            <w:r w:rsidRPr="00324A2D">
              <w:rPr>
                <w:rFonts w:ascii="Arial" w:eastAsia="Calibri" w:hAnsi="Arial" w:cs="Arial"/>
                <w:b/>
                <w:sz w:val="16"/>
                <w:szCs w:val="16"/>
              </w:rPr>
              <w:t xml:space="preserve"> </w:t>
            </w:r>
            <w:r w:rsidRPr="00324A2D">
              <w:rPr>
                <w:rFonts w:ascii="Arial" w:eastAsia="Calibri" w:hAnsi="Arial" w:cs="Arial"/>
                <w:sz w:val="16"/>
                <w:szCs w:val="16"/>
              </w:rPr>
              <w:t>y h) antes mencionados.</w:t>
            </w:r>
          </w:p>
        </w:tc>
        <w:tc>
          <w:tcPr>
            <w:tcW w:w="2672" w:type="dxa"/>
            <w:tcBorders>
              <w:top w:val="nil"/>
              <w:bottom w:val="nil"/>
            </w:tcBorders>
            <w:shd w:val="clear" w:color="auto" w:fill="auto"/>
          </w:tcPr>
          <w:p w:rsidR="00CE2027" w:rsidRPr="00324A2D" w:rsidRDefault="00CE2027" w:rsidP="00A75A52">
            <w:pPr>
              <w:spacing w:before="20" w:after="20" w:line="195" w:lineRule="exact"/>
              <w:jc w:val="both"/>
              <w:rPr>
                <w:rFonts w:ascii="Arial" w:hAnsi="Arial" w:cs="Arial"/>
                <w:sz w:val="16"/>
                <w:szCs w:val="16"/>
              </w:rPr>
            </w:pPr>
          </w:p>
        </w:tc>
        <w:tc>
          <w:tcPr>
            <w:tcW w:w="2385" w:type="dxa"/>
            <w:tcBorders>
              <w:top w:val="nil"/>
              <w:bottom w:val="nil"/>
            </w:tcBorders>
            <w:shd w:val="clear" w:color="auto" w:fill="auto"/>
          </w:tcPr>
          <w:p w:rsidR="00CE2027" w:rsidRPr="00324A2D" w:rsidRDefault="00CE2027" w:rsidP="00A75A52">
            <w:pPr>
              <w:spacing w:before="20" w:after="20" w:line="195" w:lineRule="exact"/>
              <w:jc w:val="both"/>
              <w:rPr>
                <w:rFonts w:ascii="Arial" w:hAnsi="Arial" w:cs="Arial"/>
                <w:sz w:val="16"/>
                <w:szCs w:val="16"/>
              </w:rPr>
            </w:pPr>
          </w:p>
        </w:tc>
      </w:tr>
      <w:tr w:rsidR="00CE2027" w:rsidRPr="00324A2D">
        <w:tc>
          <w:tcPr>
            <w:tcW w:w="4056" w:type="dxa"/>
            <w:gridSpan w:val="2"/>
            <w:tcBorders>
              <w:top w:val="nil"/>
              <w:bottom w:val="nil"/>
            </w:tcBorders>
            <w:shd w:val="clear" w:color="auto" w:fill="auto"/>
          </w:tcPr>
          <w:p w:rsidR="00CE2027" w:rsidRPr="00324A2D" w:rsidRDefault="00CE2027" w:rsidP="00A75A52">
            <w:pPr>
              <w:pStyle w:val="Default"/>
              <w:spacing w:before="20" w:after="20" w:line="195" w:lineRule="exact"/>
              <w:jc w:val="both"/>
              <w:rPr>
                <w:color w:val="auto"/>
                <w:sz w:val="16"/>
                <w:szCs w:val="16"/>
              </w:rPr>
            </w:pPr>
            <w:r w:rsidRPr="00324A2D">
              <w:rPr>
                <w:bCs/>
                <w:color w:val="auto"/>
                <w:sz w:val="16"/>
                <w:szCs w:val="16"/>
              </w:rPr>
              <w:t>Artículo 55 Bis 2</w:t>
            </w:r>
            <w:r w:rsidRPr="00324A2D">
              <w:rPr>
                <w:color w:val="auto"/>
                <w:sz w:val="16"/>
                <w:szCs w:val="16"/>
              </w:rPr>
              <w:t xml:space="preserve">. De la improcedencia y del sobreseimiento. </w:t>
            </w:r>
          </w:p>
          <w:p w:rsidR="00CE2027" w:rsidRPr="00324A2D" w:rsidRDefault="00CE2027" w:rsidP="00A75A52">
            <w:pPr>
              <w:pStyle w:val="Default"/>
              <w:spacing w:before="20" w:after="20" w:line="195" w:lineRule="exact"/>
              <w:jc w:val="both"/>
              <w:rPr>
                <w:color w:val="auto"/>
                <w:sz w:val="16"/>
                <w:szCs w:val="16"/>
              </w:rPr>
            </w:pPr>
            <w:r w:rsidRPr="00324A2D">
              <w:rPr>
                <w:color w:val="auto"/>
                <w:sz w:val="16"/>
                <w:szCs w:val="16"/>
              </w:rPr>
              <w:t xml:space="preserve">I. </w:t>
            </w:r>
            <w:r w:rsidRPr="00324A2D">
              <w:rPr>
                <w:b/>
                <w:color w:val="auto"/>
                <w:sz w:val="16"/>
                <w:szCs w:val="16"/>
              </w:rPr>
              <w:t>Los</w:t>
            </w:r>
            <w:r w:rsidRPr="00324A2D">
              <w:rPr>
                <w:color w:val="auto"/>
                <w:sz w:val="16"/>
                <w:szCs w:val="16"/>
              </w:rPr>
              <w:t xml:space="preserve"> recurso</w:t>
            </w:r>
            <w:r w:rsidRPr="00324A2D">
              <w:rPr>
                <w:b/>
                <w:color w:val="auto"/>
                <w:sz w:val="16"/>
                <w:szCs w:val="16"/>
              </w:rPr>
              <w:t>s</w:t>
            </w:r>
            <w:r w:rsidRPr="00324A2D">
              <w:rPr>
                <w:color w:val="auto"/>
                <w:sz w:val="16"/>
                <w:szCs w:val="16"/>
              </w:rPr>
              <w:t xml:space="preserve"> de Queja </w:t>
            </w:r>
            <w:r w:rsidRPr="00324A2D">
              <w:rPr>
                <w:b/>
                <w:color w:val="auto"/>
                <w:sz w:val="16"/>
                <w:szCs w:val="16"/>
              </w:rPr>
              <w:t>o Apelación</w:t>
            </w:r>
            <w:r w:rsidRPr="00324A2D">
              <w:rPr>
                <w:color w:val="auto"/>
                <w:sz w:val="16"/>
                <w:szCs w:val="16"/>
              </w:rPr>
              <w:t xml:space="preserve"> será</w:t>
            </w:r>
            <w:r w:rsidRPr="00324A2D">
              <w:rPr>
                <w:b/>
                <w:color w:val="auto"/>
                <w:sz w:val="16"/>
                <w:szCs w:val="16"/>
              </w:rPr>
              <w:t>n</w:t>
            </w:r>
            <w:r w:rsidRPr="00324A2D">
              <w:rPr>
                <w:color w:val="auto"/>
                <w:sz w:val="16"/>
                <w:szCs w:val="16"/>
              </w:rPr>
              <w:t xml:space="preserve"> improcedente</w:t>
            </w:r>
            <w:r w:rsidRPr="00324A2D">
              <w:rPr>
                <w:b/>
                <w:color w:val="auto"/>
                <w:sz w:val="16"/>
                <w:szCs w:val="16"/>
              </w:rPr>
              <w:t>s</w:t>
            </w:r>
            <w:r w:rsidRPr="00324A2D">
              <w:rPr>
                <w:color w:val="auto"/>
                <w:sz w:val="16"/>
                <w:szCs w:val="16"/>
              </w:rPr>
              <w:t xml:space="preserve"> en los siguientes casos: </w:t>
            </w:r>
          </w:p>
          <w:p w:rsidR="00CE2027" w:rsidRPr="00324A2D" w:rsidRDefault="00CE2027" w:rsidP="00A75A52">
            <w:pPr>
              <w:pStyle w:val="Default"/>
              <w:spacing w:before="20" w:after="20" w:line="195" w:lineRule="exact"/>
              <w:jc w:val="both"/>
              <w:rPr>
                <w:color w:val="auto"/>
                <w:sz w:val="16"/>
                <w:szCs w:val="16"/>
              </w:rPr>
            </w:pPr>
            <w:r w:rsidRPr="00324A2D">
              <w:rPr>
                <w:color w:val="auto"/>
                <w:sz w:val="16"/>
                <w:szCs w:val="16"/>
              </w:rPr>
              <w:t>(…)</w:t>
            </w:r>
          </w:p>
          <w:p w:rsidR="00CE2027" w:rsidRPr="00324A2D" w:rsidRDefault="00CE2027" w:rsidP="00A75A52">
            <w:pPr>
              <w:pStyle w:val="Default"/>
              <w:spacing w:before="20" w:after="20" w:line="195" w:lineRule="exact"/>
              <w:jc w:val="both"/>
              <w:rPr>
                <w:b/>
                <w:color w:val="auto"/>
                <w:sz w:val="16"/>
                <w:szCs w:val="16"/>
              </w:rPr>
            </w:pPr>
            <w:r w:rsidRPr="00324A2D">
              <w:rPr>
                <w:b/>
                <w:color w:val="auto"/>
                <w:sz w:val="16"/>
                <w:szCs w:val="16"/>
              </w:rPr>
              <w:t xml:space="preserve">c) Que no se hayan agotado las instancias previas intrapartidistas. </w:t>
            </w:r>
          </w:p>
          <w:p w:rsidR="00CE2027" w:rsidRPr="00324A2D" w:rsidRDefault="00CE2027" w:rsidP="00A75A52">
            <w:pPr>
              <w:pStyle w:val="Default"/>
              <w:spacing w:before="20" w:after="20" w:line="195" w:lineRule="exact"/>
              <w:jc w:val="both"/>
              <w:rPr>
                <w:color w:val="auto"/>
                <w:sz w:val="16"/>
                <w:szCs w:val="16"/>
              </w:rPr>
            </w:pPr>
            <w:r w:rsidRPr="00324A2D">
              <w:rPr>
                <w:color w:val="auto"/>
                <w:sz w:val="16"/>
                <w:szCs w:val="16"/>
              </w:rPr>
              <w:t>(…)</w:t>
            </w:r>
          </w:p>
        </w:tc>
        <w:tc>
          <w:tcPr>
            <w:tcW w:w="4063" w:type="dxa"/>
            <w:tcBorders>
              <w:top w:val="nil"/>
              <w:bottom w:val="nil"/>
            </w:tcBorders>
            <w:shd w:val="clear" w:color="auto" w:fill="auto"/>
          </w:tcPr>
          <w:p w:rsidR="00CE2027" w:rsidRPr="00324A2D" w:rsidRDefault="00CE2027" w:rsidP="00A75A52">
            <w:pPr>
              <w:spacing w:before="20" w:after="20" w:line="195" w:lineRule="exact"/>
              <w:contextualSpacing/>
              <w:jc w:val="both"/>
              <w:outlineLvl w:val="0"/>
              <w:rPr>
                <w:rFonts w:ascii="Arial" w:eastAsia="Calibri" w:hAnsi="Arial" w:cs="Arial"/>
                <w:sz w:val="16"/>
                <w:szCs w:val="16"/>
              </w:rPr>
            </w:pPr>
            <w:r w:rsidRPr="00324A2D">
              <w:rPr>
                <w:rFonts w:ascii="Arial" w:eastAsia="Calibri" w:hAnsi="Arial" w:cs="Arial"/>
                <w:sz w:val="16"/>
                <w:szCs w:val="16"/>
              </w:rPr>
              <w:t>Artículo 55 Bis 2. De la improcedencia y del sobreseimiento.</w:t>
            </w:r>
          </w:p>
          <w:p w:rsidR="00CE2027" w:rsidRPr="00324A2D" w:rsidRDefault="00CE2027" w:rsidP="00A75A52">
            <w:pPr>
              <w:spacing w:before="20" w:after="20" w:line="195" w:lineRule="exact"/>
              <w:contextualSpacing/>
              <w:jc w:val="both"/>
              <w:rPr>
                <w:rFonts w:ascii="Arial" w:eastAsia="Calibri" w:hAnsi="Arial" w:cs="Arial"/>
                <w:sz w:val="16"/>
                <w:szCs w:val="16"/>
              </w:rPr>
            </w:pPr>
            <w:r w:rsidRPr="00324A2D">
              <w:rPr>
                <w:rFonts w:ascii="Arial" w:eastAsia="Calibri" w:hAnsi="Arial" w:cs="Arial"/>
                <w:sz w:val="16"/>
                <w:szCs w:val="16"/>
              </w:rPr>
              <w:t>I.</w:t>
            </w:r>
            <w:r w:rsidRPr="00324A2D">
              <w:rPr>
                <w:rFonts w:ascii="Arial" w:eastAsia="Calibri" w:hAnsi="Arial" w:cs="Arial"/>
                <w:b/>
                <w:sz w:val="16"/>
                <w:szCs w:val="16"/>
              </w:rPr>
              <w:t xml:space="preserve"> El</w:t>
            </w:r>
            <w:r w:rsidRPr="00324A2D">
              <w:rPr>
                <w:rFonts w:ascii="Arial" w:eastAsia="Calibri" w:hAnsi="Arial" w:cs="Arial"/>
                <w:sz w:val="16"/>
                <w:szCs w:val="16"/>
              </w:rPr>
              <w:t xml:space="preserve"> recurso de Queja será improcedente en los siguientes casos:</w:t>
            </w:r>
          </w:p>
          <w:p w:rsidR="00CE2027" w:rsidRPr="00324A2D" w:rsidRDefault="00CE2027" w:rsidP="00A75A52">
            <w:pPr>
              <w:pStyle w:val="Default"/>
              <w:spacing w:before="20" w:after="20" w:line="195" w:lineRule="exact"/>
              <w:jc w:val="both"/>
              <w:rPr>
                <w:color w:val="auto"/>
                <w:sz w:val="16"/>
                <w:szCs w:val="16"/>
              </w:rPr>
            </w:pPr>
            <w:r w:rsidRPr="00324A2D">
              <w:rPr>
                <w:color w:val="auto"/>
                <w:sz w:val="16"/>
                <w:szCs w:val="16"/>
              </w:rPr>
              <w:t>(…)</w:t>
            </w:r>
          </w:p>
          <w:p w:rsidR="00CE2027" w:rsidRPr="00324A2D" w:rsidRDefault="00CE2027" w:rsidP="00A75A52">
            <w:pPr>
              <w:spacing w:before="20" w:after="20" w:line="195" w:lineRule="exact"/>
              <w:contextualSpacing/>
              <w:jc w:val="both"/>
              <w:rPr>
                <w:rFonts w:ascii="Arial" w:hAnsi="Arial" w:cs="Arial"/>
                <w:b/>
                <w:sz w:val="16"/>
                <w:szCs w:val="16"/>
              </w:rPr>
            </w:pPr>
            <w:r w:rsidRPr="00324A2D">
              <w:rPr>
                <w:rFonts w:ascii="Arial" w:hAnsi="Arial" w:cs="Arial"/>
                <w:b/>
                <w:sz w:val="16"/>
                <w:szCs w:val="16"/>
              </w:rPr>
              <w:t xml:space="preserve">Se deroga. </w:t>
            </w:r>
          </w:p>
          <w:p w:rsidR="00CE2027" w:rsidRPr="00324A2D" w:rsidRDefault="00CE2027" w:rsidP="00A75A52">
            <w:pPr>
              <w:spacing w:before="20" w:after="20" w:line="195" w:lineRule="exact"/>
              <w:contextualSpacing/>
              <w:jc w:val="both"/>
              <w:rPr>
                <w:rFonts w:ascii="Arial" w:hAnsi="Arial" w:cs="Arial"/>
                <w:sz w:val="16"/>
                <w:szCs w:val="16"/>
              </w:rPr>
            </w:pPr>
          </w:p>
          <w:p w:rsidR="00CE2027" w:rsidRPr="00324A2D" w:rsidRDefault="00CE2027" w:rsidP="00A75A52">
            <w:pPr>
              <w:pStyle w:val="Default"/>
              <w:spacing w:before="20" w:after="20" w:line="195" w:lineRule="exact"/>
              <w:jc w:val="both"/>
              <w:rPr>
                <w:color w:val="auto"/>
                <w:sz w:val="16"/>
                <w:szCs w:val="16"/>
              </w:rPr>
            </w:pPr>
            <w:r w:rsidRPr="00324A2D">
              <w:rPr>
                <w:color w:val="auto"/>
                <w:sz w:val="16"/>
                <w:szCs w:val="16"/>
              </w:rPr>
              <w:t>(…)</w:t>
            </w:r>
          </w:p>
        </w:tc>
        <w:tc>
          <w:tcPr>
            <w:tcW w:w="2672" w:type="dxa"/>
            <w:tcBorders>
              <w:top w:val="nil"/>
              <w:bottom w:val="nil"/>
            </w:tcBorders>
            <w:shd w:val="clear" w:color="auto" w:fill="auto"/>
          </w:tcPr>
          <w:p w:rsidR="00CE2027" w:rsidRPr="00324A2D" w:rsidRDefault="00CE2027" w:rsidP="00A75A52">
            <w:pPr>
              <w:spacing w:before="20" w:after="20" w:line="195" w:lineRule="exact"/>
              <w:jc w:val="both"/>
              <w:rPr>
                <w:rFonts w:ascii="Arial" w:hAnsi="Arial" w:cs="Arial"/>
                <w:sz w:val="16"/>
                <w:szCs w:val="16"/>
              </w:rPr>
            </w:pPr>
            <w:r w:rsidRPr="00324A2D">
              <w:rPr>
                <w:rFonts w:ascii="Arial" w:hAnsi="Arial" w:cs="Arial"/>
                <w:sz w:val="16"/>
                <w:szCs w:val="16"/>
              </w:rPr>
              <w:t xml:space="preserve">Artículo 48, párrafo 1, inciso a) de la LGPP. </w:t>
            </w:r>
          </w:p>
        </w:tc>
        <w:tc>
          <w:tcPr>
            <w:tcW w:w="2385" w:type="dxa"/>
            <w:tcBorders>
              <w:top w:val="nil"/>
              <w:bottom w:val="nil"/>
            </w:tcBorders>
            <w:shd w:val="clear" w:color="auto" w:fill="auto"/>
          </w:tcPr>
          <w:p w:rsidR="00CE2027" w:rsidRPr="00324A2D" w:rsidRDefault="00CE2027" w:rsidP="00A75A52">
            <w:pPr>
              <w:spacing w:before="20" w:after="20" w:line="195" w:lineRule="exact"/>
              <w:jc w:val="both"/>
              <w:rPr>
                <w:rFonts w:ascii="Arial" w:hAnsi="Arial" w:cs="Arial"/>
                <w:sz w:val="16"/>
                <w:szCs w:val="16"/>
              </w:rPr>
            </w:pPr>
            <w:r w:rsidRPr="00324A2D">
              <w:rPr>
                <w:rFonts w:ascii="Arial" w:hAnsi="Arial" w:cs="Arial"/>
                <w:sz w:val="16"/>
                <w:szCs w:val="16"/>
              </w:rPr>
              <w:t xml:space="preserve">Adecuación a la ley. </w:t>
            </w:r>
          </w:p>
        </w:tc>
      </w:tr>
      <w:tr w:rsidR="00CE2027" w:rsidRPr="00324A2D">
        <w:tc>
          <w:tcPr>
            <w:tcW w:w="4056" w:type="dxa"/>
            <w:gridSpan w:val="2"/>
            <w:tcBorders>
              <w:top w:val="nil"/>
              <w:bottom w:val="nil"/>
            </w:tcBorders>
            <w:shd w:val="clear" w:color="auto" w:fill="auto"/>
          </w:tcPr>
          <w:p w:rsidR="00CE2027" w:rsidRPr="00324A2D" w:rsidRDefault="00CE2027" w:rsidP="00A75A52">
            <w:pPr>
              <w:pStyle w:val="Default"/>
              <w:spacing w:before="20" w:after="20" w:line="195" w:lineRule="exact"/>
              <w:jc w:val="both"/>
              <w:rPr>
                <w:color w:val="auto"/>
                <w:sz w:val="16"/>
                <w:szCs w:val="16"/>
              </w:rPr>
            </w:pPr>
            <w:r w:rsidRPr="00324A2D">
              <w:rPr>
                <w:bCs/>
                <w:color w:val="auto"/>
                <w:sz w:val="16"/>
                <w:szCs w:val="16"/>
              </w:rPr>
              <w:t>Artículo 55 Bis 3.</w:t>
            </w:r>
            <w:r w:rsidRPr="00324A2D">
              <w:rPr>
                <w:b/>
                <w:bCs/>
                <w:color w:val="auto"/>
                <w:sz w:val="16"/>
                <w:szCs w:val="16"/>
              </w:rPr>
              <w:t xml:space="preserve"> </w:t>
            </w:r>
            <w:r w:rsidRPr="00324A2D">
              <w:rPr>
                <w:color w:val="auto"/>
                <w:sz w:val="16"/>
                <w:szCs w:val="16"/>
              </w:rPr>
              <w:t>No presenta cambios.</w:t>
            </w:r>
          </w:p>
        </w:tc>
        <w:tc>
          <w:tcPr>
            <w:tcW w:w="4063" w:type="dxa"/>
            <w:tcBorders>
              <w:top w:val="nil"/>
              <w:bottom w:val="nil"/>
            </w:tcBorders>
            <w:shd w:val="clear" w:color="auto" w:fill="auto"/>
          </w:tcPr>
          <w:p w:rsidR="00CE2027" w:rsidRPr="00324A2D" w:rsidRDefault="00CE2027" w:rsidP="00A75A52">
            <w:pPr>
              <w:spacing w:before="20" w:after="20" w:line="195" w:lineRule="exact"/>
              <w:rPr>
                <w:rFonts w:ascii="Arial" w:hAnsi="Arial" w:cs="Arial"/>
                <w:sz w:val="16"/>
                <w:szCs w:val="16"/>
              </w:rPr>
            </w:pPr>
            <w:r w:rsidRPr="00324A2D">
              <w:rPr>
                <w:rFonts w:ascii="Arial" w:hAnsi="Arial" w:cs="Arial"/>
                <w:bCs/>
                <w:sz w:val="16"/>
                <w:szCs w:val="16"/>
              </w:rPr>
              <w:t>Artículo 55 Bis 3.</w:t>
            </w:r>
            <w:r w:rsidRPr="00324A2D">
              <w:rPr>
                <w:rFonts w:ascii="Arial" w:hAnsi="Arial" w:cs="Arial"/>
                <w:b/>
                <w:bCs/>
                <w:sz w:val="16"/>
                <w:szCs w:val="16"/>
              </w:rPr>
              <w:t xml:space="preserve"> </w:t>
            </w:r>
            <w:r w:rsidRPr="00324A2D">
              <w:rPr>
                <w:rFonts w:ascii="Arial" w:hAnsi="Arial" w:cs="Arial"/>
                <w:sz w:val="16"/>
                <w:szCs w:val="16"/>
              </w:rPr>
              <w:t>No presenta cambios.</w:t>
            </w:r>
          </w:p>
        </w:tc>
        <w:tc>
          <w:tcPr>
            <w:tcW w:w="2672" w:type="dxa"/>
            <w:tcBorders>
              <w:top w:val="nil"/>
              <w:bottom w:val="nil"/>
            </w:tcBorders>
            <w:shd w:val="clear" w:color="auto" w:fill="auto"/>
          </w:tcPr>
          <w:p w:rsidR="00CE2027" w:rsidRPr="00324A2D" w:rsidRDefault="00CE2027" w:rsidP="00A75A52">
            <w:pPr>
              <w:spacing w:before="20" w:after="20" w:line="195" w:lineRule="exact"/>
              <w:jc w:val="both"/>
              <w:rPr>
                <w:rFonts w:ascii="Arial" w:hAnsi="Arial" w:cs="Arial"/>
                <w:sz w:val="16"/>
                <w:szCs w:val="16"/>
              </w:rPr>
            </w:pPr>
          </w:p>
        </w:tc>
        <w:tc>
          <w:tcPr>
            <w:tcW w:w="2385" w:type="dxa"/>
            <w:tcBorders>
              <w:top w:val="nil"/>
              <w:bottom w:val="nil"/>
            </w:tcBorders>
            <w:shd w:val="clear" w:color="auto" w:fill="auto"/>
          </w:tcPr>
          <w:p w:rsidR="00CE2027" w:rsidRPr="00324A2D" w:rsidRDefault="00CE2027" w:rsidP="00A75A52">
            <w:pPr>
              <w:spacing w:before="20" w:after="20" w:line="195" w:lineRule="exact"/>
              <w:jc w:val="both"/>
              <w:rPr>
                <w:rFonts w:ascii="Arial" w:hAnsi="Arial" w:cs="Arial"/>
                <w:sz w:val="16"/>
                <w:szCs w:val="16"/>
              </w:rPr>
            </w:pPr>
          </w:p>
        </w:tc>
      </w:tr>
      <w:tr w:rsidR="00CE2027" w:rsidRPr="00324A2D">
        <w:tc>
          <w:tcPr>
            <w:tcW w:w="4056" w:type="dxa"/>
            <w:gridSpan w:val="2"/>
            <w:tcBorders>
              <w:top w:val="nil"/>
              <w:bottom w:val="single" w:sz="6" w:space="0" w:color="auto"/>
            </w:tcBorders>
            <w:shd w:val="clear" w:color="auto" w:fill="auto"/>
          </w:tcPr>
          <w:p w:rsidR="00CE2027" w:rsidRPr="00324A2D" w:rsidRDefault="00CE2027" w:rsidP="00A75A52">
            <w:pPr>
              <w:pStyle w:val="Default"/>
              <w:spacing w:before="20" w:after="20" w:line="195" w:lineRule="exact"/>
              <w:jc w:val="both"/>
              <w:rPr>
                <w:color w:val="auto"/>
                <w:sz w:val="16"/>
                <w:szCs w:val="16"/>
              </w:rPr>
            </w:pPr>
            <w:r w:rsidRPr="00324A2D">
              <w:rPr>
                <w:bCs/>
                <w:color w:val="auto"/>
                <w:sz w:val="16"/>
                <w:szCs w:val="16"/>
              </w:rPr>
              <w:t>Artículo 55 Bis 4</w:t>
            </w:r>
            <w:r w:rsidRPr="00324A2D">
              <w:rPr>
                <w:color w:val="auto"/>
                <w:sz w:val="16"/>
                <w:szCs w:val="16"/>
              </w:rPr>
              <w:t xml:space="preserve">. De la Legitimación y de la Personería. </w:t>
            </w:r>
          </w:p>
          <w:p w:rsidR="00CE2027" w:rsidRPr="00324A2D" w:rsidRDefault="00CE2027" w:rsidP="00A75A52">
            <w:pPr>
              <w:pStyle w:val="Default"/>
              <w:spacing w:before="20" w:after="20" w:line="195" w:lineRule="exact"/>
              <w:jc w:val="both"/>
              <w:rPr>
                <w:color w:val="auto"/>
                <w:sz w:val="16"/>
                <w:szCs w:val="16"/>
              </w:rPr>
            </w:pPr>
            <w:r w:rsidRPr="00324A2D">
              <w:rPr>
                <w:color w:val="auto"/>
                <w:sz w:val="16"/>
                <w:szCs w:val="16"/>
              </w:rPr>
              <w:t>La presentación de l</w:t>
            </w:r>
            <w:r w:rsidRPr="00324A2D">
              <w:rPr>
                <w:b/>
                <w:color w:val="auto"/>
                <w:sz w:val="16"/>
                <w:szCs w:val="16"/>
              </w:rPr>
              <w:t>os</w:t>
            </w:r>
            <w:r w:rsidRPr="00324A2D">
              <w:rPr>
                <w:color w:val="auto"/>
                <w:sz w:val="16"/>
                <w:szCs w:val="16"/>
              </w:rPr>
              <w:t xml:space="preserve"> recurso</w:t>
            </w:r>
            <w:r w:rsidRPr="00324A2D">
              <w:rPr>
                <w:b/>
                <w:color w:val="auto"/>
                <w:sz w:val="16"/>
                <w:szCs w:val="16"/>
              </w:rPr>
              <w:t>s</w:t>
            </w:r>
            <w:r w:rsidRPr="00324A2D">
              <w:rPr>
                <w:color w:val="auto"/>
                <w:sz w:val="16"/>
                <w:szCs w:val="16"/>
              </w:rPr>
              <w:t xml:space="preserve"> de Queja </w:t>
            </w:r>
            <w:r w:rsidRPr="00324A2D">
              <w:rPr>
                <w:b/>
                <w:color w:val="auto"/>
                <w:sz w:val="16"/>
                <w:szCs w:val="16"/>
              </w:rPr>
              <w:t>o Apelación</w:t>
            </w:r>
            <w:r w:rsidRPr="00324A2D">
              <w:rPr>
                <w:color w:val="auto"/>
                <w:sz w:val="16"/>
                <w:szCs w:val="16"/>
              </w:rPr>
              <w:t xml:space="preserve"> corresponde únicamente a los militantes, afiliados, precandidatos y candidatos </w:t>
            </w:r>
            <w:r w:rsidRPr="00324A2D">
              <w:rPr>
                <w:b/>
                <w:color w:val="auto"/>
                <w:sz w:val="16"/>
                <w:szCs w:val="16"/>
              </w:rPr>
              <w:t>ciudadanos</w:t>
            </w:r>
            <w:r w:rsidRPr="00324A2D">
              <w:rPr>
                <w:color w:val="auto"/>
                <w:sz w:val="16"/>
                <w:szCs w:val="16"/>
              </w:rPr>
              <w:t xml:space="preserve"> por afectación a su esfera de derechos.</w:t>
            </w:r>
          </w:p>
        </w:tc>
        <w:tc>
          <w:tcPr>
            <w:tcW w:w="4063" w:type="dxa"/>
            <w:tcBorders>
              <w:top w:val="nil"/>
              <w:bottom w:val="single" w:sz="6" w:space="0" w:color="auto"/>
            </w:tcBorders>
            <w:shd w:val="clear" w:color="auto" w:fill="auto"/>
          </w:tcPr>
          <w:p w:rsidR="00CE2027" w:rsidRPr="00324A2D" w:rsidRDefault="00CE2027" w:rsidP="00A75A52">
            <w:pPr>
              <w:spacing w:before="20" w:after="20" w:line="195" w:lineRule="exact"/>
              <w:contextualSpacing/>
              <w:jc w:val="both"/>
              <w:outlineLvl w:val="0"/>
              <w:rPr>
                <w:rFonts w:ascii="Arial" w:eastAsia="Calibri" w:hAnsi="Arial" w:cs="Arial"/>
                <w:sz w:val="16"/>
                <w:szCs w:val="16"/>
              </w:rPr>
            </w:pPr>
            <w:r w:rsidRPr="00324A2D">
              <w:rPr>
                <w:rFonts w:ascii="Arial" w:eastAsia="Calibri" w:hAnsi="Arial" w:cs="Arial"/>
                <w:sz w:val="16"/>
                <w:szCs w:val="16"/>
              </w:rPr>
              <w:t>Artículo 55 Bis 4. De la Legitimación y de la Personería.</w:t>
            </w:r>
          </w:p>
          <w:p w:rsidR="00CE2027" w:rsidRPr="00324A2D" w:rsidRDefault="00CE2027" w:rsidP="00A75A52">
            <w:pPr>
              <w:spacing w:before="20" w:after="20" w:line="195" w:lineRule="exact"/>
              <w:contextualSpacing/>
              <w:jc w:val="both"/>
              <w:rPr>
                <w:rFonts w:ascii="Arial" w:hAnsi="Arial" w:cs="Arial"/>
                <w:sz w:val="16"/>
                <w:szCs w:val="16"/>
              </w:rPr>
            </w:pPr>
            <w:r w:rsidRPr="00324A2D">
              <w:rPr>
                <w:rFonts w:ascii="Arial" w:eastAsia="Calibri" w:hAnsi="Arial" w:cs="Arial"/>
                <w:sz w:val="16"/>
                <w:szCs w:val="16"/>
              </w:rPr>
              <w:t>La presentación del recurso de Queja</w:t>
            </w:r>
            <w:r w:rsidRPr="00324A2D">
              <w:rPr>
                <w:rFonts w:ascii="Arial" w:eastAsia="Calibri" w:hAnsi="Arial" w:cs="Arial"/>
                <w:b/>
                <w:sz w:val="16"/>
                <w:szCs w:val="16"/>
              </w:rPr>
              <w:t xml:space="preserve"> </w:t>
            </w:r>
            <w:r w:rsidRPr="00324A2D">
              <w:rPr>
                <w:rFonts w:ascii="Arial" w:eastAsia="Calibri" w:hAnsi="Arial" w:cs="Arial"/>
                <w:sz w:val="16"/>
                <w:szCs w:val="16"/>
              </w:rPr>
              <w:t>corresponde únicamente a los militantes, afiliados, precandidatos y candidatos por afectación a su esfera de derechos.</w:t>
            </w:r>
          </w:p>
        </w:tc>
        <w:tc>
          <w:tcPr>
            <w:tcW w:w="2672" w:type="dxa"/>
            <w:tcBorders>
              <w:top w:val="nil"/>
              <w:bottom w:val="single" w:sz="6" w:space="0" w:color="auto"/>
            </w:tcBorders>
            <w:shd w:val="clear" w:color="auto" w:fill="auto"/>
          </w:tcPr>
          <w:p w:rsidR="00CE2027" w:rsidRPr="00324A2D" w:rsidRDefault="00CE2027" w:rsidP="00A75A52">
            <w:pPr>
              <w:spacing w:before="20" w:after="20" w:line="195" w:lineRule="exact"/>
              <w:jc w:val="both"/>
              <w:rPr>
                <w:rFonts w:ascii="Arial" w:hAnsi="Arial" w:cs="Arial"/>
                <w:sz w:val="16"/>
                <w:szCs w:val="16"/>
              </w:rPr>
            </w:pPr>
            <w:r w:rsidRPr="00324A2D">
              <w:rPr>
                <w:rFonts w:ascii="Arial" w:hAnsi="Arial" w:cs="Arial"/>
                <w:sz w:val="16"/>
                <w:szCs w:val="16"/>
              </w:rPr>
              <w:t xml:space="preserve">Artículo 48, párrafo 1, inciso a) de la LGPP. </w:t>
            </w:r>
          </w:p>
        </w:tc>
        <w:tc>
          <w:tcPr>
            <w:tcW w:w="2385" w:type="dxa"/>
            <w:tcBorders>
              <w:top w:val="nil"/>
              <w:bottom w:val="single" w:sz="6" w:space="0" w:color="auto"/>
            </w:tcBorders>
            <w:shd w:val="clear" w:color="auto" w:fill="auto"/>
          </w:tcPr>
          <w:p w:rsidR="00CE2027" w:rsidRPr="00324A2D" w:rsidRDefault="00CE2027" w:rsidP="00A75A52">
            <w:pPr>
              <w:spacing w:before="20" w:after="20" w:line="195" w:lineRule="exact"/>
              <w:jc w:val="both"/>
              <w:rPr>
                <w:rFonts w:ascii="Arial" w:hAnsi="Arial" w:cs="Arial"/>
                <w:sz w:val="16"/>
                <w:szCs w:val="16"/>
              </w:rPr>
            </w:pPr>
            <w:r w:rsidRPr="00324A2D">
              <w:rPr>
                <w:rFonts w:ascii="Arial" w:hAnsi="Arial" w:cs="Arial"/>
                <w:sz w:val="16"/>
                <w:szCs w:val="16"/>
              </w:rPr>
              <w:t xml:space="preserve">Adecuación a la ley. </w:t>
            </w:r>
          </w:p>
        </w:tc>
      </w:tr>
      <w:tr w:rsidR="00CE2027" w:rsidRPr="00324A2D">
        <w:tc>
          <w:tcPr>
            <w:tcW w:w="4056" w:type="dxa"/>
            <w:gridSpan w:val="2"/>
            <w:tcBorders>
              <w:bottom w:val="nil"/>
            </w:tcBorders>
            <w:shd w:val="clear" w:color="auto" w:fill="auto"/>
          </w:tcPr>
          <w:p w:rsidR="00CE2027" w:rsidRPr="00324A2D" w:rsidRDefault="00CE2027" w:rsidP="00A75A52">
            <w:pPr>
              <w:pStyle w:val="Default"/>
              <w:spacing w:before="20" w:after="20" w:line="200" w:lineRule="exact"/>
              <w:jc w:val="both"/>
              <w:rPr>
                <w:color w:val="auto"/>
                <w:sz w:val="16"/>
                <w:szCs w:val="16"/>
              </w:rPr>
            </w:pPr>
            <w:r w:rsidRPr="00324A2D">
              <w:rPr>
                <w:bCs/>
                <w:color w:val="auto"/>
                <w:sz w:val="16"/>
                <w:szCs w:val="16"/>
              </w:rPr>
              <w:lastRenderedPageBreak/>
              <w:t>Artículo 55 Bis 5</w:t>
            </w:r>
            <w:r w:rsidRPr="00324A2D">
              <w:rPr>
                <w:color w:val="auto"/>
                <w:sz w:val="16"/>
                <w:szCs w:val="16"/>
              </w:rPr>
              <w:t xml:space="preserve">. De las Pruebas. </w:t>
            </w:r>
          </w:p>
          <w:p w:rsidR="00CE2027" w:rsidRPr="00324A2D" w:rsidRDefault="00CE2027" w:rsidP="00A75A52">
            <w:pPr>
              <w:pStyle w:val="Default"/>
              <w:spacing w:before="20" w:after="20" w:line="200" w:lineRule="exact"/>
              <w:jc w:val="both"/>
              <w:rPr>
                <w:color w:val="auto"/>
                <w:sz w:val="16"/>
                <w:szCs w:val="16"/>
              </w:rPr>
            </w:pPr>
            <w:r w:rsidRPr="00324A2D">
              <w:rPr>
                <w:color w:val="auto"/>
                <w:sz w:val="16"/>
                <w:szCs w:val="16"/>
              </w:rPr>
              <w:t xml:space="preserve">I. Sólo podrán ser ofrecidas y admitidas las pruebas siguientes: </w:t>
            </w:r>
          </w:p>
          <w:p w:rsidR="00CE2027" w:rsidRPr="00324A2D" w:rsidRDefault="00CE2027" w:rsidP="00A75A52">
            <w:pPr>
              <w:pStyle w:val="Default"/>
              <w:spacing w:before="20" w:after="20" w:line="200" w:lineRule="exact"/>
              <w:jc w:val="both"/>
              <w:rPr>
                <w:color w:val="auto"/>
                <w:sz w:val="16"/>
                <w:szCs w:val="16"/>
              </w:rPr>
            </w:pPr>
            <w:r w:rsidRPr="00324A2D">
              <w:rPr>
                <w:color w:val="auto"/>
                <w:sz w:val="16"/>
                <w:szCs w:val="16"/>
              </w:rPr>
              <w:t>(…)</w:t>
            </w:r>
          </w:p>
          <w:p w:rsidR="00CE2027" w:rsidRPr="00324A2D" w:rsidRDefault="00CE2027" w:rsidP="00A75A52">
            <w:pPr>
              <w:pStyle w:val="Default"/>
              <w:spacing w:before="20" w:after="20" w:line="200" w:lineRule="exact"/>
              <w:jc w:val="both"/>
              <w:rPr>
                <w:color w:val="auto"/>
                <w:sz w:val="16"/>
                <w:szCs w:val="16"/>
              </w:rPr>
            </w:pPr>
            <w:r w:rsidRPr="00324A2D">
              <w:rPr>
                <w:color w:val="auto"/>
                <w:sz w:val="16"/>
                <w:szCs w:val="16"/>
              </w:rPr>
              <w:t xml:space="preserve">V. Las pruebas deberán exhibirse y acompañarse con el recurso de Queja. </w:t>
            </w:r>
          </w:p>
          <w:p w:rsidR="00CE2027" w:rsidRPr="00324A2D" w:rsidRDefault="00CE2027" w:rsidP="00A75A52">
            <w:pPr>
              <w:pStyle w:val="Default"/>
              <w:widowControl w:val="0"/>
              <w:spacing w:before="20" w:after="20" w:line="200" w:lineRule="exact"/>
              <w:jc w:val="both"/>
              <w:rPr>
                <w:b/>
                <w:color w:val="auto"/>
                <w:sz w:val="16"/>
                <w:szCs w:val="16"/>
              </w:rPr>
            </w:pPr>
            <w:r w:rsidRPr="00324A2D">
              <w:rPr>
                <w:b/>
                <w:color w:val="auto"/>
                <w:sz w:val="16"/>
                <w:szCs w:val="16"/>
              </w:rPr>
              <w:t xml:space="preserve">En el recurso de Apelación, no se admitirá ninguna prueba que no se haya aportado en el recurso original, salvo las pruebas supervenientes. </w:t>
            </w:r>
          </w:p>
        </w:tc>
        <w:tc>
          <w:tcPr>
            <w:tcW w:w="4063" w:type="dxa"/>
            <w:tcBorders>
              <w:bottom w:val="nil"/>
            </w:tcBorders>
            <w:shd w:val="clear" w:color="auto" w:fill="auto"/>
          </w:tcPr>
          <w:p w:rsidR="00CE2027" w:rsidRPr="00324A2D" w:rsidRDefault="00CE2027" w:rsidP="00A75A52">
            <w:pPr>
              <w:spacing w:before="20" w:after="20" w:line="200" w:lineRule="exact"/>
              <w:contextualSpacing/>
              <w:jc w:val="both"/>
              <w:outlineLvl w:val="0"/>
              <w:rPr>
                <w:rFonts w:ascii="Arial" w:hAnsi="Arial" w:cs="Arial"/>
                <w:sz w:val="16"/>
                <w:szCs w:val="16"/>
              </w:rPr>
            </w:pPr>
            <w:r w:rsidRPr="00324A2D">
              <w:rPr>
                <w:rFonts w:ascii="Arial" w:eastAsia="Calibri" w:hAnsi="Arial" w:cs="Arial"/>
                <w:sz w:val="16"/>
                <w:szCs w:val="16"/>
              </w:rPr>
              <w:t xml:space="preserve">Artículo 55 Bis 5. </w:t>
            </w:r>
            <w:r w:rsidRPr="00324A2D">
              <w:rPr>
                <w:rFonts w:ascii="Arial" w:hAnsi="Arial" w:cs="Arial"/>
                <w:sz w:val="16"/>
                <w:szCs w:val="16"/>
              </w:rPr>
              <w:t>De las Pruebas.</w:t>
            </w:r>
          </w:p>
          <w:p w:rsidR="00CE2027" w:rsidRPr="00324A2D" w:rsidRDefault="00CE2027" w:rsidP="00A75A52">
            <w:pPr>
              <w:spacing w:before="20" w:after="20" w:line="200" w:lineRule="exact"/>
              <w:contextualSpacing/>
              <w:jc w:val="both"/>
              <w:rPr>
                <w:rFonts w:ascii="Arial" w:hAnsi="Arial" w:cs="Arial"/>
                <w:sz w:val="16"/>
                <w:szCs w:val="16"/>
              </w:rPr>
            </w:pPr>
            <w:r w:rsidRPr="00324A2D">
              <w:rPr>
                <w:rFonts w:ascii="Arial" w:hAnsi="Arial" w:cs="Arial"/>
                <w:sz w:val="16"/>
                <w:szCs w:val="16"/>
              </w:rPr>
              <w:t>I. Sólo podrán ser ofrecidas y admitidas las pruebas siguientes:</w:t>
            </w:r>
          </w:p>
          <w:p w:rsidR="00CE2027" w:rsidRPr="00324A2D" w:rsidRDefault="00CE2027" w:rsidP="00A75A52">
            <w:pPr>
              <w:spacing w:before="20" w:after="20" w:line="200" w:lineRule="exact"/>
              <w:contextualSpacing/>
              <w:jc w:val="both"/>
              <w:rPr>
                <w:rFonts w:ascii="Arial" w:hAnsi="Arial" w:cs="Arial"/>
                <w:sz w:val="16"/>
                <w:szCs w:val="16"/>
              </w:rPr>
            </w:pPr>
            <w:r w:rsidRPr="00324A2D">
              <w:rPr>
                <w:rFonts w:ascii="Arial" w:hAnsi="Arial" w:cs="Arial"/>
                <w:sz w:val="16"/>
                <w:szCs w:val="16"/>
              </w:rPr>
              <w:t>(…)</w:t>
            </w:r>
          </w:p>
          <w:p w:rsidR="00CE2027" w:rsidRPr="00324A2D" w:rsidRDefault="00CE2027" w:rsidP="00A75A52">
            <w:pPr>
              <w:pStyle w:val="Prrafodelista"/>
              <w:spacing w:before="20" w:after="20" w:line="200" w:lineRule="exact"/>
              <w:ind w:left="0"/>
              <w:jc w:val="both"/>
              <w:rPr>
                <w:rFonts w:ascii="Arial" w:eastAsia="Calibri" w:hAnsi="Arial" w:cs="Arial"/>
                <w:sz w:val="16"/>
                <w:szCs w:val="16"/>
              </w:rPr>
            </w:pPr>
            <w:r w:rsidRPr="00324A2D">
              <w:rPr>
                <w:rFonts w:ascii="Arial" w:hAnsi="Arial" w:cs="Arial"/>
                <w:sz w:val="16"/>
                <w:szCs w:val="16"/>
              </w:rPr>
              <w:t>V. Las pruebas deberán exhibirse y acompañarse con el recurso de Queja.</w:t>
            </w:r>
          </w:p>
          <w:p w:rsidR="00CE2027" w:rsidRPr="00324A2D" w:rsidRDefault="00CE2027" w:rsidP="00A75A52">
            <w:pPr>
              <w:spacing w:before="20" w:after="20" w:line="200" w:lineRule="exact"/>
              <w:rPr>
                <w:rFonts w:ascii="Arial" w:hAnsi="Arial" w:cs="Arial"/>
                <w:b/>
                <w:sz w:val="16"/>
                <w:szCs w:val="16"/>
              </w:rPr>
            </w:pPr>
            <w:r w:rsidRPr="00324A2D">
              <w:rPr>
                <w:rFonts w:ascii="Arial" w:hAnsi="Arial" w:cs="Arial"/>
                <w:b/>
                <w:sz w:val="16"/>
                <w:szCs w:val="16"/>
              </w:rPr>
              <w:t xml:space="preserve">Se deroga. </w:t>
            </w:r>
          </w:p>
        </w:tc>
        <w:tc>
          <w:tcPr>
            <w:tcW w:w="2672" w:type="dxa"/>
            <w:tcBorders>
              <w:bottom w:val="nil"/>
            </w:tcBorders>
            <w:shd w:val="clear" w:color="auto" w:fill="auto"/>
          </w:tcPr>
          <w:p w:rsidR="00CE2027" w:rsidRPr="00324A2D" w:rsidRDefault="00CE2027" w:rsidP="00A75A52">
            <w:pPr>
              <w:spacing w:before="20" w:after="20" w:line="200" w:lineRule="exact"/>
              <w:jc w:val="both"/>
              <w:rPr>
                <w:rFonts w:ascii="Arial" w:hAnsi="Arial" w:cs="Arial"/>
                <w:sz w:val="16"/>
                <w:szCs w:val="16"/>
              </w:rPr>
            </w:pPr>
          </w:p>
        </w:tc>
        <w:tc>
          <w:tcPr>
            <w:tcW w:w="2385" w:type="dxa"/>
            <w:tcBorders>
              <w:bottom w:val="nil"/>
            </w:tcBorders>
            <w:shd w:val="clear" w:color="auto" w:fill="auto"/>
          </w:tcPr>
          <w:p w:rsidR="00CE2027" w:rsidRPr="00324A2D" w:rsidRDefault="00CE2027" w:rsidP="00A75A52">
            <w:pPr>
              <w:spacing w:before="20" w:after="20" w:line="200" w:lineRule="exact"/>
              <w:jc w:val="both"/>
              <w:rPr>
                <w:rFonts w:ascii="Arial" w:hAnsi="Arial" w:cs="Arial"/>
                <w:sz w:val="16"/>
                <w:szCs w:val="16"/>
              </w:rPr>
            </w:pPr>
          </w:p>
        </w:tc>
      </w:tr>
      <w:tr w:rsidR="00CE2027" w:rsidRPr="00324A2D">
        <w:tc>
          <w:tcPr>
            <w:tcW w:w="4056" w:type="dxa"/>
            <w:gridSpan w:val="2"/>
            <w:tcBorders>
              <w:top w:val="nil"/>
              <w:bottom w:val="nil"/>
            </w:tcBorders>
            <w:shd w:val="clear" w:color="auto" w:fill="auto"/>
          </w:tcPr>
          <w:p w:rsidR="00CE2027" w:rsidRPr="00324A2D" w:rsidRDefault="00CE2027" w:rsidP="00A75A52">
            <w:pPr>
              <w:pStyle w:val="Default"/>
              <w:spacing w:before="20" w:after="20" w:line="200" w:lineRule="exact"/>
              <w:jc w:val="both"/>
              <w:rPr>
                <w:color w:val="auto"/>
                <w:sz w:val="16"/>
                <w:szCs w:val="16"/>
              </w:rPr>
            </w:pPr>
            <w:r w:rsidRPr="00324A2D">
              <w:rPr>
                <w:bCs/>
                <w:color w:val="auto"/>
                <w:sz w:val="16"/>
                <w:szCs w:val="16"/>
              </w:rPr>
              <w:t>Artículos 55 Bis 6 y 7. No presentan cambios.</w:t>
            </w:r>
          </w:p>
        </w:tc>
        <w:tc>
          <w:tcPr>
            <w:tcW w:w="4063" w:type="dxa"/>
            <w:tcBorders>
              <w:top w:val="nil"/>
              <w:bottom w:val="nil"/>
            </w:tcBorders>
            <w:shd w:val="clear" w:color="auto" w:fill="auto"/>
          </w:tcPr>
          <w:p w:rsidR="00CE2027" w:rsidRPr="00324A2D" w:rsidRDefault="00CE2027" w:rsidP="00A75A52">
            <w:pPr>
              <w:pStyle w:val="Default"/>
              <w:spacing w:before="20" w:after="20" w:line="200" w:lineRule="exact"/>
              <w:jc w:val="both"/>
              <w:rPr>
                <w:color w:val="auto"/>
                <w:sz w:val="16"/>
                <w:szCs w:val="16"/>
              </w:rPr>
            </w:pPr>
            <w:r w:rsidRPr="00324A2D">
              <w:rPr>
                <w:bCs/>
                <w:color w:val="auto"/>
                <w:sz w:val="16"/>
                <w:szCs w:val="16"/>
              </w:rPr>
              <w:t>Artículos 55 Bis 6 y 7. No presentan cambios.</w:t>
            </w:r>
          </w:p>
        </w:tc>
        <w:tc>
          <w:tcPr>
            <w:tcW w:w="2672" w:type="dxa"/>
            <w:tcBorders>
              <w:top w:val="nil"/>
              <w:bottom w:val="nil"/>
            </w:tcBorders>
            <w:shd w:val="clear" w:color="auto" w:fill="auto"/>
          </w:tcPr>
          <w:p w:rsidR="00CE2027" w:rsidRPr="00324A2D" w:rsidRDefault="00CE2027" w:rsidP="00A75A52">
            <w:pPr>
              <w:spacing w:before="20" w:after="20" w:line="200" w:lineRule="exact"/>
              <w:jc w:val="both"/>
              <w:rPr>
                <w:rFonts w:ascii="Arial" w:hAnsi="Arial" w:cs="Arial"/>
                <w:sz w:val="16"/>
                <w:szCs w:val="16"/>
              </w:rPr>
            </w:pPr>
          </w:p>
        </w:tc>
        <w:tc>
          <w:tcPr>
            <w:tcW w:w="2385" w:type="dxa"/>
            <w:tcBorders>
              <w:top w:val="nil"/>
              <w:bottom w:val="nil"/>
            </w:tcBorders>
            <w:shd w:val="clear" w:color="auto" w:fill="auto"/>
          </w:tcPr>
          <w:p w:rsidR="00CE2027" w:rsidRPr="00324A2D" w:rsidRDefault="00CE2027" w:rsidP="00A75A52">
            <w:pPr>
              <w:spacing w:before="20" w:after="20" w:line="200" w:lineRule="exact"/>
              <w:jc w:val="both"/>
              <w:rPr>
                <w:rFonts w:ascii="Arial" w:hAnsi="Arial" w:cs="Arial"/>
                <w:sz w:val="16"/>
                <w:szCs w:val="16"/>
              </w:rPr>
            </w:pPr>
          </w:p>
        </w:tc>
      </w:tr>
      <w:tr w:rsidR="00CE2027" w:rsidRPr="00324A2D">
        <w:tc>
          <w:tcPr>
            <w:tcW w:w="4056" w:type="dxa"/>
            <w:gridSpan w:val="2"/>
            <w:tcBorders>
              <w:top w:val="nil"/>
              <w:bottom w:val="nil"/>
            </w:tcBorders>
            <w:shd w:val="clear" w:color="auto" w:fill="auto"/>
          </w:tcPr>
          <w:p w:rsidR="00CE2027" w:rsidRPr="00324A2D" w:rsidRDefault="00CE2027" w:rsidP="00A75A52">
            <w:pPr>
              <w:pStyle w:val="Default"/>
              <w:spacing w:before="20" w:after="20" w:line="200" w:lineRule="exact"/>
              <w:jc w:val="both"/>
              <w:rPr>
                <w:color w:val="auto"/>
                <w:sz w:val="16"/>
                <w:szCs w:val="16"/>
              </w:rPr>
            </w:pPr>
            <w:r w:rsidRPr="00324A2D">
              <w:rPr>
                <w:b/>
                <w:bCs/>
                <w:color w:val="auto"/>
                <w:sz w:val="16"/>
                <w:szCs w:val="16"/>
              </w:rPr>
              <w:t xml:space="preserve">Artículo 55 Bis 8. </w:t>
            </w:r>
          </w:p>
          <w:p w:rsidR="00CE2027" w:rsidRPr="00324A2D" w:rsidRDefault="00CE2027" w:rsidP="00A75A52">
            <w:pPr>
              <w:pStyle w:val="Default"/>
              <w:spacing w:before="20" w:after="20" w:line="200" w:lineRule="exact"/>
              <w:jc w:val="both"/>
              <w:rPr>
                <w:b/>
                <w:color w:val="auto"/>
                <w:sz w:val="16"/>
                <w:szCs w:val="16"/>
              </w:rPr>
            </w:pPr>
            <w:r w:rsidRPr="00324A2D">
              <w:rPr>
                <w:b/>
                <w:color w:val="auto"/>
                <w:sz w:val="16"/>
                <w:szCs w:val="16"/>
              </w:rPr>
              <w:t xml:space="preserve">Dentro de los cuatro días siguientes al vencimiento del plazo a que se refiere el artículo anterior, la Comisión Nacional, Estatal o del Distrito Federal, de Garantías, Justicia y Controversias, y sólo para el caso del recurso de Apelación, deberá remitir a la Comisión Nacional de Derechos, Legalidad y de Vigilancia del Partido del Trabajo, lo siguiente: </w:t>
            </w:r>
          </w:p>
          <w:p w:rsidR="00CE2027" w:rsidRPr="00324A2D" w:rsidRDefault="00CE2027" w:rsidP="00A75A52">
            <w:pPr>
              <w:pStyle w:val="Default"/>
              <w:spacing w:before="20" w:after="20" w:line="200" w:lineRule="exact"/>
              <w:jc w:val="both"/>
              <w:rPr>
                <w:b/>
                <w:color w:val="auto"/>
                <w:sz w:val="16"/>
                <w:szCs w:val="16"/>
              </w:rPr>
            </w:pPr>
            <w:r w:rsidRPr="00324A2D">
              <w:rPr>
                <w:b/>
                <w:color w:val="auto"/>
                <w:sz w:val="16"/>
                <w:szCs w:val="16"/>
              </w:rPr>
              <w:t xml:space="preserve">a) El escrito original mediante el cual se presenta el recurso de Apelación; </w:t>
            </w:r>
          </w:p>
          <w:p w:rsidR="00CE2027" w:rsidRPr="00324A2D" w:rsidRDefault="00CE2027" w:rsidP="00A75A52">
            <w:pPr>
              <w:pStyle w:val="Default"/>
              <w:spacing w:before="20" w:after="20" w:line="200" w:lineRule="exact"/>
              <w:jc w:val="both"/>
              <w:rPr>
                <w:bCs/>
                <w:color w:val="auto"/>
                <w:sz w:val="16"/>
                <w:szCs w:val="16"/>
              </w:rPr>
            </w:pPr>
            <w:r w:rsidRPr="00324A2D">
              <w:rPr>
                <w:b/>
                <w:color w:val="auto"/>
                <w:sz w:val="16"/>
                <w:szCs w:val="16"/>
              </w:rPr>
              <w:t>b) La copia del documento en que conste el Acto o Resolución impugnado y la demás documentación relacionada y pertinente que obre en su poder.</w:t>
            </w:r>
          </w:p>
        </w:tc>
        <w:tc>
          <w:tcPr>
            <w:tcW w:w="4063" w:type="dxa"/>
            <w:tcBorders>
              <w:top w:val="nil"/>
              <w:bottom w:val="nil"/>
            </w:tcBorders>
            <w:shd w:val="clear" w:color="auto" w:fill="auto"/>
          </w:tcPr>
          <w:p w:rsidR="00CE2027" w:rsidRPr="00324A2D" w:rsidRDefault="00CE2027" w:rsidP="00A75A52">
            <w:pPr>
              <w:spacing w:before="20" w:after="20" w:line="200" w:lineRule="exact"/>
              <w:contextualSpacing/>
              <w:jc w:val="both"/>
              <w:outlineLvl w:val="0"/>
              <w:rPr>
                <w:rFonts w:ascii="Arial" w:hAnsi="Arial" w:cs="Arial"/>
                <w:b/>
                <w:sz w:val="16"/>
                <w:szCs w:val="16"/>
              </w:rPr>
            </w:pPr>
            <w:r w:rsidRPr="00324A2D">
              <w:rPr>
                <w:rFonts w:ascii="Arial" w:hAnsi="Arial" w:cs="Arial"/>
                <w:b/>
                <w:sz w:val="16"/>
                <w:szCs w:val="16"/>
              </w:rPr>
              <w:t xml:space="preserve">Se deroga. </w:t>
            </w:r>
          </w:p>
        </w:tc>
        <w:tc>
          <w:tcPr>
            <w:tcW w:w="2672" w:type="dxa"/>
            <w:tcBorders>
              <w:top w:val="nil"/>
              <w:bottom w:val="nil"/>
            </w:tcBorders>
            <w:shd w:val="clear" w:color="auto" w:fill="auto"/>
          </w:tcPr>
          <w:p w:rsidR="00CE2027" w:rsidRPr="00324A2D" w:rsidRDefault="00CE2027" w:rsidP="00A75A52">
            <w:pPr>
              <w:spacing w:before="20" w:after="20" w:line="200" w:lineRule="exact"/>
              <w:jc w:val="both"/>
              <w:rPr>
                <w:rFonts w:ascii="Arial" w:hAnsi="Arial" w:cs="Arial"/>
                <w:sz w:val="16"/>
                <w:szCs w:val="16"/>
              </w:rPr>
            </w:pPr>
          </w:p>
        </w:tc>
        <w:tc>
          <w:tcPr>
            <w:tcW w:w="2385" w:type="dxa"/>
            <w:tcBorders>
              <w:top w:val="nil"/>
              <w:bottom w:val="nil"/>
            </w:tcBorders>
            <w:shd w:val="clear" w:color="auto" w:fill="auto"/>
          </w:tcPr>
          <w:p w:rsidR="00CE2027" w:rsidRPr="00324A2D" w:rsidRDefault="00CE2027" w:rsidP="00A75A52">
            <w:pPr>
              <w:spacing w:before="20" w:after="20" w:line="200" w:lineRule="exact"/>
              <w:jc w:val="both"/>
              <w:rPr>
                <w:rFonts w:ascii="Arial" w:hAnsi="Arial" w:cs="Arial"/>
                <w:sz w:val="16"/>
                <w:szCs w:val="16"/>
              </w:rPr>
            </w:pPr>
          </w:p>
        </w:tc>
      </w:tr>
      <w:tr w:rsidR="00CE2027" w:rsidRPr="00324A2D">
        <w:tc>
          <w:tcPr>
            <w:tcW w:w="4056" w:type="dxa"/>
            <w:gridSpan w:val="2"/>
            <w:tcBorders>
              <w:top w:val="nil"/>
              <w:bottom w:val="single" w:sz="6" w:space="0" w:color="auto"/>
            </w:tcBorders>
            <w:shd w:val="clear" w:color="auto" w:fill="auto"/>
          </w:tcPr>
          <w:p w:rsidR="00CE2027" w:rsidRPr="00324A2D" w:rsidRDefault="00CE2027" w:rsidP="00A75A52">
            <w:pPr>
              <w:pStyle w:val="Default"/>
              <w:spacing w:before="20" w:after="20" w:line="200" w:lineRule="exact"/>
              <w:jc w:val="both"/>
              <w:rPr>
                <w:color w:val="auto"/>
                <w:sz w:val="16"/>
                <w:szCs w:val="16"/>
              </w:rPr>
            </w:pPr>
            <w:r w:rsidRPr="00324A2D">
              <w:rPr>
                <w:bCs/>
                <w:color w:val="auto"/>
                <w:sz w:val="16"/>
                <w:szCs w:val="16"/>
              </w:rPr>
              <w:t>Artículo 55 Bis</w:t>
            </w:r>
            <w:r w:rsidRPr="00324A2D">
              <w:rPr>
                <w:b/>
                <w:bCs/>
                <w:color w:val="auto"/>
                <w:sz w:val="16"/>
                <w:szCs w:val="16"/>
              </w:rPr>
              <w:t xml:space="preserve"> 9. </w:t>
            </w:r>
            <w:r w:rsidRPr="00324A2D">
              <w:rPr>
                <w:color w:val="auto"/>
                <w:sz w:val="16"/>
                <w:szCs w:val="16"/>
              </w:rPr>
              <w:t xml:space="preserve">De la Sustanciación. </w:t>
            </w:r>
          </w:p>
          <w:p w:rsidR="00CE2027" w:rsidRPr="00324A2D" w:rsidRDefault="00CE2027" w:rsidP="00A75A52">
            <w:pPr>
              <w:pStyle w:val="Default"/>
              <w:spacing w:before="20" w:after="20" w:line="200" w:lineRule="exact"/>
              <w:jc w:val="both"/>
              <w:rPr>
                <w:color w:val="auto"/>
                <w:sz w:val="16"/>
                <w:szCs w:val="16"/>
              </w:rPr>
            </w:pPr>
            <w:r w:rsidRPr="00324A2D">
              <w:rPr>
                <w:b/>
                <w:color w:val="auto"/>
                <w:sz w:val="16"/>
                <w:szCs w:val="16"/>
              </w:rPr>
              <w:t>I.</w:t>
            </w:r>
            <w:r w:rsidRPr="00324A2D">
              <w:rPr>
                <w:color w:val="auto"/>
                <w:sz w:val="16"/>
                <w:szCs w:val="16"/>
              </w:rPr>
              <w:t xml:space="preserve"> Recibido el recurso de Queja y la documentación correspondiente, la Comisión Nacional</w:t>
            </w:r>
            <w:r w:rsidRPr="00324A2D">
              <w:rPr>
                <w:b/>
                <w:color w:val="auto"/>
                <w:sz w:val="16"/>
                <w:szCs w:val="16"/>
              </w:rPr>
              <w:t>,</w:t>
            </w:r>
            <w:r w:rsidRPr="00324A2D">
              <w:rPr>
                <w:color w:val="auto"/>
                <w:sz w:val="16"/>
                <w:szCs w:val="16"/>
              </w:rPr>
              <w:t xml:space="preserve"> </w:t>
            </w:r>
            <w:r w:rsidRPr="00324A2D">
              <w:rPr>
                <w:b/>
                <w:color w:val="auto"/>
                <w:sz w:val="16"/>
                <w:szCs w:val="16"/>
              </w:rPr>
              <w:t>Estatal o del Distrito Federal</w:t>
            </w:r>
            <w:r w:rsidRPr="00324A2D">
              <w:rPr>
                <w:color w:val="auto"/>
                <w:sz w:val="16"/>
                <w:szCs w:val="16"/>
              </w:rPr>
              <w:t xml:space="preserve"> de Garantías, Justicia y Controversias, </w:t>
            </w:r>
            <w:r w:rsidRPr="00324A2D">
              <w:rPr>
                <w:b/>
                <w:color w:val="auto"/>
                <w:sz w:val="16"/>
                <w:szCs w:val="16"/>
              </w:rPr>
              <w:t xml:space="preserve">según corresponda, </w:t>
            </w:r>
            <w:r w:rsidRPr="00324A2D">
              <w:rPr>
                <w:color w:val="auto"/>
                <w:sz w:val="16"/>
                <w:szCs w:val="16"/>
              </w:rPr>
              <w:t xml:space="preserve">realizará los actos y ordenará las diligencias que sean necesarias para su debida sustanciación y Resolución dentro de un plazo no mayor de </w:t>
            </w:r>
            <w:r w:rsidRPr="00324A2D">
              <w:rPr>
                <w:b/>
                <w:color w:val="auto"/>
                <w:sz w:val="16"/>
                <w:szCs w:val="16"/>
              </w:rPr>
              <w:t>sesenta</w:t>
            </w:r>
            <w:r w:rsidRPr="00324A2D">
              <w:rPr>
                <w:color w:val="auto"/>
                <w:sz w:val="16"/>
                <w:szCs w:val="16"/>
              </w:rPr>
              <w:t xml:space="preserve"> días naturales, salvo los casos previstos en la ley. </w:t>
            </w:r>
          </w:p>
          <w:p w:rsidR="00CE2027" w:rsidRPr="00324A2D" w:rsidRDefault="00CE2027" w:rsidP="00A75A52">
            <w:pPr>
              <w:pStyle w:val="Default"/>
              <w:spacing w:before="20" w:after="20" w:line="200" w:lineRule="exact"/>
              <w:jc w:val="both"/>
              <w:rPr>
                <w:b/>
                <w:color w:val="auto"/>
                <w:sz w:val="16"/>
                <w:szCs w:val="16"/>
              </w:rPr>
            </w:pPr>
            <w:r w:rsidRPr="00324A2D">
              <w:rPr>
                <w:b/>
                <w:color w:val="auto"/>
                <w:sz w:val="16"/>
                <w:szCs w:val="16"/>
              </w:rPr>
              <w:t>II. Recibido el expediente en materia de apelación, la Comisión Nacional de Derechos, Legalidad y de Vigilancia del Partido del Trabajo realizará los actos y ordenará las diligencias que sean necesarias para su debida sustanciación y Resolución dentro de un plazo no mayor de treinta días naturales, salvo los casos previstos en la ley.</w:t>
            </w:r>
          </w:p>
        </w:tc>
        <w:tc>
          <w:tcPr>
            <w:tcW w:w="4063" w:type="dxa"/>
            <w:tcBorders>
              <w:top w:val="nil"/>
              <w:bottom w:val="single" w:sz="6" w:space="0" w:color="auto"/>
            </w:tcBorders>
            <w:shd w:val="clear" w:color="auto" w:fill="auto"/>
          </w:tcPr>
          <w:p w:rsidR="00CE2027" w:rsidRPr="00324A2D" w:rsidRDefault="00CE2027" w:rsidP="00A75A52">
            <w:pPr>
              <w:spacing w:before="20" w:after="20" w:line="200" w:lineRule="exact"/>
              <w:contextualSpacing/>
              <w:jc w:val="both"/>
              <w:outlineLvl w:val="0"/>
              <w:rPr>
                <w:rFonts w:ascii="Arial" w:eastAsia="Calibri" w:hAnsi="Arial" w:cs="Arial"/>
                <w:b/>
                <w:sz w:val="16"/>
                <w:szCs w:val="16"/>
              </w:rPr>
            </w:pPr>
            <w:r w:rsidRPr="00324A2D">
              <w:rPr>
                <w:rFonts w:ascii="Arial" w:eastAsia="Calibri" w:hAnsi="Arial" w:cs="Arial"/>
                <w:sz w:val="16"/>
                <w:szCs w:val="16"/>
              </w:rPr>
              <w:t>Artículo 55 Bis</w:t>
            </w:r>
            <w:r w:rsidRPr="00324A2D">
              <w:rPr>
                <w:rFonts w:ascii="Arial" w:eastAsia="Calibri" w:hAnsi="Arial" w:cs="Arial"/>
                <w:b/>
                <w:sz w:val="16"/>
                <w:szCs w:val="16"/>
              </w:rPr>
              <w:t xml:space="preserve"> 8. </w:t>
            </w:r>
            <w:r w:rsidRPr="00324A2D">
              <w:rPr>
                <w:rFonts w:ascii="Arial" w:eastAsia="Calibri" w:hAnsi="Arial" w:cs="Arial"/>
                <w:sz w:val="16"/>
                <w:szCs w:val="16"/>
              </w:rPr>
              <w:t>De la Sustanciación.</w:t>
            </w:r>
          </w:p>
          <w:p w:rsidR="00CE2027" w:rsidRPr="00324A2D" w:rsidRDefault="00CE2027" w:rsidP="00A75A52">
            <w:pPr>
              <w:spacing w:before="20" w:after="20" w:line="200" w:lineRule="exact"/>
              <w:contextualSpacing/>
              <w:jc w:val="both"/>
              <w:rPr>
                <w:rFonts w:ascii="Arial" w:eastAsia="Calibri" w:hAnsi="Arial" w:cs="Arial"/>
                <w:sz w:val="16"/>
                <w:szCs w:val="16"/>
              </w:rPr>
            </w:pPr>
            <w:r w:rsidRPr="00324A2D">
              <w:rPr>
                <w:rFonts w:ascii="Arial" w:eastAsia="Calibri" w:hAnsi="Arial" w:cs="Arial"/>
                <w:sz w:val="16"/>
                <w:szCs w:val="16"/>
              </w:rPr>
              <w:t>Recibido el recurso de Queja y la documentación correspondiente, la Comisión Nacional</w:t>
            </w:r>
            <w:r w:rsidRPr="00324A2D">
              <w:rPr>
                <w:rFonts w:ascii="Arial" w:eastAsia="Calibri" w:hAnsi="Arial" w:cs="Arial"/>
                <w:b/>
                <w:sz w:val="16"/>
                <w:szCs w:val="16"/>
              </w:rPr>
              <w:t xml:space="preserve"> </w:t>
            </w:r>
            <w:r w:rsidRPr="00324A2D">
              <w:rPr>
                <w:rFonts w:ascii="Arial" w:eastAsia="Calibri" w:hAnsi="Arial" w:cs="Arial"/>
                <w:sz w:val="16"/>
                <w:szCs w:val="16"/>
              </w:rPr>
              <w:t>de</w:t>
            </w:r>
            <w:r w:rsidRPr="00324A2D">
              <w:rPr>
                <w:rFonts w:ascii="Arial" w:eastAsia="Calibri" w:hAnsi="Arial" w:cs="Arial"/>
                <w:b/>
                <w:sz w:val="16"/>
                <w:szCs w:val="16"/>
              </w:rPr>
              <w:t xml:space="preserve"> Conciliación, </w:t>
            </w:r>
            <w:r w:rsidRPr="00324A2D">
              <w:rPr>
                <w:rFonts w:ascii="Arial" w:eastAsia="Calibri" w:hAnsi="Arial" w:cs="Arial"/>
                <w:sz w:val="16"/>
                <w:szCs w:val="16"/>
              </w:rPr>
              <w:t>Garantías, Justicia y Controversias,</w:t>
            </w:r>
            <w:r w:rsidRPr="00324A2D">
              <w:rPr>
                <w:rFonts w:ascii="Arial" w:eastAsia="Calibri" w:hAnsi="Arial" w:cs="Arial"/>
                <w:b/>
                <w:sz w:val="16"/>
                <w:szCs w:val="16"/>
              </w:rPr>
              <w:t xml:space="preserve"> </w:t>
            </w:r>
            <w:r w:rsidRPr="00324A2D">
              <w:rPr>
                <w:rFonts w:ascii="Arial" w:eastAsia="Calibri" w:hAnsi="Arial" w:cs="Arial"/>
                <w:sz w:val="16"/>
                <w:szCs w:val="16"/>
              </w:rPr>
              <w:t>realizará los actos y ordenará las diligencias que sean necesarias para su debida sustanciación y Resolución dentro de un plazo no mayor de</w:t>
            </w:r>
            <w:r w:rsidRPr="00324A2D">
              <w:rPr>
                <w:rFonts w:ascii="Arial" w:eastAsia="Calibri" w:hAnsi="Arial" w:cs="Arial"/>
                <w:b/>
                <w:sz w:val="16"/>
                <w:szCs w:val="16"/>
              </w:rPr>
              <w:t xml:space="preserve"> cuarenta y cinco </w:t>
            </w:r>
            <w:r w:rsidRPr="00324A2D">
              <w:rPr>
                <w:rFonts w:ascii="Arial" w:eastAsia="Calibri" w:hAnsi="Arial" w:cs="Arial"/>
                <w:sz w:val="16"/>
                <w:szCs w:val="16"/>
              </w:rPr>
              <w:t>días naturales, salvo los casos previstos en la ley.</w:t>
            </w:r>
          </w:p>
          <w:p w:rsidR="00CE2027" w:rsidRPr="00324A2D" w:rsidRDefault="00CE2027" w:rsidP="00A75A52">
            <w:pPr>
              <w:spacing w:before="20" w:after="20" w:line="200" w:lineRule="exact"/>
              <w:rPr>
                <w:rFonts w:ascii="Arial" w:hAnsi="Arial" w:cs="Arial"/>
                <w:sz w:val="16"/>
                <w:szCs w:val="16"/>
              </w:rPr>
            </w:pPr>
          </w:p>
          <w:p w:rsidR="00CE2027" w:rsidRPr="00324A2D" w:rsidRDefault="00CE2027" w:rsidP="00A75A52">
            <w:pPr>
              <w:spacing w:before="20" w:after="20" w:line="200" w:lineRule="exact"/>
              <w:rPr>
                <w:rFonts w:ascii="Arial" w:hAnsi="Arial" w:cs="Arial"/>
                <w:b/>
                <w:sz w:val="16"/>
                <w:szCs w:val="16"/>
              </w:rPr>
            </w:pPr>
            <w:r w:rsidRPr="00324A2D">
              <w:rPr>
                <w:rFonts w:ascii="Arial" w:hAnsi="Arial" w:cs="Arial"/>
                <w:b/>
                <w:sz w:val="16"/>
                <w:szCs w:val="16"/>
              </w:rPr>
              <w:t xml:space="preserve">Se deroga. </w:t>
            </w:r>
          </w:p>
        </w:tc>
        <w:tc>
          <w:tcPr>
            <w:tcW w:w="2672" w:type="dxa"/>
            <w:tcBorders>
              <w:top w:val="nil"/>
              <w:bottom w:val="single" w:sz="6" w:space="0" w:color="auto"/>
            </w:tcBorders>
            <w:shd w:val="clear" w:color="auto" w:fill="auto"/>
          </w:tcPr>
          <w:p w:rsidR="00CE2027" w:rsidRPr="00324A2D" w:rsidRDefault="00CE2027" w:rsidP="00A75A52">
            <w:pPr>
              <w:spacing w:before="20" w:after="20" w:line="200" w:lineRule="exact"/>
              <w:jc w:val="both"/>
              <w:rPr>
                <w:rFonts w:ascii="Arial" w:hAnsi="Arial" w:cs="Arial"/>
                <w:sz w:val="16"/>
                <w:szCs w:val="16"/>
              </w:rPr>
            </w:pPr>
            <w:r w:rsidRPr="00324A2D">
              <w:rPr>
                <w:rFonts w:ascii="Arial" w:hAnsi="Arial" w:cs="Arial"/>
                <w:sz w:val="16"/>
                <w:szCs w:val="16"/>
              </w:rPr>
              <w:t>Artículo 48, párrafo 1, inciso a) de la LGPP.</w:t>
            </w:r>
          </w:p>
        </w:tc>
        <w:tc>
          <w:tcPr>
            <w:tcW w:w="2385" w:type="dxa"/>
            <w:tcBorders>
              <w:top w:val="nil"/>
              <w:bottom w:val="single" w:sz="6" w:space="0" w:color="auto"/>
            </w:tcBorders>
            <w:shd w:val="clear" w:color="auto" w:fill="auto"/>
          </w:tcPr>
          <w:p w:rsidR="00CE2027" w:rsidRPr="00324A2D" w:rsidRDefault="00CE2027" w:rsidP="00A75A52">
            <w:pPr>
              <w:spacing w:before="20" w:after="20" w:line="200" w:lineRule="exact"/>
              <w:jc w:val="both"/>
              <w:rPr>
                <w:rFonts w:ascii="Arial" w:hAnsi="Arial" w:cs="Arial"/>
                <w:sz w:val="16"/>
                <w:szCs w:val="16"/>
              </w:rPr>
            </w:pPr>
            <w:r w:rsidRPr="00324A2D">
              <w:rPr>
                <w:rFonts w:ascii="Arial" w:hAnsi="Arial" w:cs="Arial"/>
                <w:sz w:val="16"/>
                <w:szCs w:val="16"/>
              </w:rPr>
              <w:t xml:space="preserve">Adecuación a la ley. </w:t>
            </w:r>
          </w:p>
        </w:tc>
      </w:tr>
      <w:tr w:rsidR="00CE2027" w:rsidRPr="00324A2D">
        <w:tc>
          <w:tcPr>
            <w:tcW w:w="4056" w:type="dxa"/>
            <w:gridSpan w:val="2"/>
            <w:tcBorders>
              <w:bottom w:val="nil"/>
            </w:tcBorders>
            <w:shd w:val="clear" w:color="auto" w:fill="auto"/>
          </w:tcPr>
          <w:p w:rsidR="00CE2027" w:rsidRPr="00324A2D" w:rsidRDefault="00CE2027" w:rsidP="00A75A52">
            <w:pPr>
              <w:pStyle w:val="Default"/>
              <w:spacing w:before="20" w:after="20" w:line="195" w:lineRule="exact"/>
              <w:jc w:val="both"/>
              <w:rPr>
                <w:color w:val="auto"/>
                <w:sz w:val="16"/>
                <w:szCs w:val="16"/>
              </w:rPr>
            </w:pPr>
            <w:r w:rsidRPr="00324A2D">
              <w:rPr>
                <w:bCs/>
                <w:color w:val="auto"/>
                <w:sz w:val="16"/>
                <w:szCs w:val="16"/>
              </w:rPr>
              <w:lastRenderedPageBreak/>
              <w:t>Artículo 55 Bis</w:t>
            </w:r>
            <w:r w:rsidRPr="00324A2D">
              <w:rPr>
                <w:b/>
                <w:bCs/>
                <w:color w:val="auto"/>
                <w:sz w:val="16"/>
                <w:szCs w:val="16"/>
              </w:rPr>
              <w:t xml:space="preserve"> 10. </w:t>
            </w:r>
            <w:r w:rsidRPr="00324A2D">
              <w:rPr>
                <w:color w:val="auto"/>
                <w:sz w:val="16"/>
                <w:szCs w:val="16"/>
              </w:rPr>
              <w:t>La Resolución que adopte</w:t>
            </w:r>
            <w:r w:rsidRPr="00324A2D">
              <w:rPr>
                <w:b/>
                <w:color w:val="auto"/>
                <w:sz w:val="16"/>
                <w:szCs w:val="16"/>
              </w:rPr>
              <w:t>n</w:t>
            </w:r>
            <w:r w:rsidRPr="00324A2D">
              <w:rPr>
                <w:color w:val="auto"/>
                <w:sz w:val="16"/>
                <w:szCs w:val="16"/>
              </w:rPr>
              <w:t xml:space="preserve"> la</w:t>
            </w:r>
            <w:r w:rsidRPr="00324A2D">
              <w:rPr>
                <w:b/>
                <w:color w:val="auto"/>
                <w:sz w:val="16"/>
                <w:szCs w:val="16"/>
              </w:rPr>
              <w:t>s</w:t>
            </w:r>
            <w:r w:rsidRPr="00324A2D">
              <w:rPr>
                <w:color w:val="auto"/>
                <w:sz w:val="16"/>
                <w:szCs w:val="16"/>
              </w:rPr>
              <w:t xml:space="preserve"> Comisi</w:t>
            </w:r>
            <w:r w:rsidRPr="00324A2D">
              <w:rPr>
                <w:b/>
                <w:color w:val="auto"/>
                <w:sz w:val="16"/>
                <w:szCs w:val="16"/>
              </w:rPr>
              <w:t>ones</w:t>
            </w:r>
            <w:r w:rsidRPr="00324A2D">
              <w:rPr>
                <w:color w:val="auto"/>
                <w:sz w:val="16"/>
                <w:szCs w:val="16"/>
              </w:rPr>
              <w:t xml:space="preserve"> se tomará</w:t>
            </w:r>
            <w:r w:rsidRPr="00324A2D">
              <w:rPr>
                <w:b/>
                <w:color w:val="auto"/>
                <w:sz w:val="16"/>
                <w:szCs w:val="16"/>
              </w:rPr>
              <w:t>n</w:t>
            </w:r>
            <w:r w:rsidRPr="00324A2D">
              <w:rPr>
                <w:color w:val="auto"/>
                <w:sz w:val="16"/>
                <w:szCs w:val="16"/>
              </w:rPr>
              <w:t xml:space="preserve"> por mayoría del 50% más uno de sus integrantes, debiendo estar fundada y motivada y estableciendo con claridad los puntos de la </w:t>
            </w:r>
            <w:r w:rsidRPr="00324A2D">
              <w:rPr>
                <w:i/>
                <w:iCs/>
                <w:color w:val="auto"/>
                <w:sz w:val="16"/>
                <w:szCs w:val="16"/>
              </w:rPr>
              <w:t>litis</w:t>
            </w:r>
            <w:r w:rsidRPr="00324A2D">
              <w:rPr>
                <w:color w:val="auto"/>
                <w:sz w:val="16"/>
                <w:szCs w:val="16"/>
              </w:rPr>
              <w:t>, así como en el caso de imposición de sanciones, la proporcionalidad entre la conducta susceptible de ser sancionada y la sanción que se imponga.</w:t>
            </w:r>
          </w:p>
        </w:tc>
        <w:tc>
          <w:tcPr>
            <w:tcW w:w="4063" w:type="dxa"/>
            <w:tcBorders>
              <w:bottom w:val="nil"/>
            </w:tcBorders>
            <w:shd w:val="clear" w:color="auto" w:fill="auto"/>
          </w:tcPr>
          <w:p w:rsidR="00CE2027" w:rsidRPr="00324A2D" w:rsidRDefault="00CE2027" w:rsidP="00A75A52">
            <w:pPr>
              <w:spacing w:before="20" w:after="20" w:line="195" w:lineRule="exact"/>
              <w:contextualSpacing/>
              <w:jc w:val="both"/>
              <w:rPr>
                <w:rFonts w:ascii="Arial" w:hAnsi="Arial" w:cs="Arial"/>
                <w:sz w:val="16"/>
                <w:szCs w:val="16"/>
              </w:rPr>
            </w:pPr>
            <w:r w:rsidRPr="00324A2D">
              <w:rPr>
                <w:rFonts w:ascii="Arial" w:eastAsia="Calibri" w:hAnsi="Arial" w:cs="Arial"/>
                <w:sz w:val="16"/>
                <w:szCs w:val="16"/>
              </w:rPr>
              <w:t>Artículo 55 Bis</w:t>
            </w:r>
            <w:r w:rsidRPr="00324A2D">
              <w:rPr>
                <w:rFonts w:ascii="Arial" w:eastAsia="Calibri" w:hAnsi="Arial" w:cs="Arial"/>
                <w:b/>
                <w:sz w:val="16"/>
                <w:szCs w:val="16"/>
              </w:rPr>
              <w:t xml:space="preserve"> 9. </w:t>
            </w:r>
            <w:r w:rsidRPr="00324A2D">
              <w:rPr>
                <w:rFonts w:ascii="Arial" w:eastAsia="Calibri" w:hAnsi="Arial" w:cs="Arial"/>
                <w:sz w:val="16"/>
                <w:szCs w:val="16"/>
              </w:rPr>
              <w:t>La Resolución que adopte la</w:t>
            </w:r>
            <w:r w:rsidRPr="00324A2D">
              <w:rPr>
                <w:rFonts w:ascii="Arial" w:eastAsia="Calibri" w:hAnsi="Arial" w:cs="Arial"/>
                <w:b/>
                <w:sz w:val="16"/>
                <w:szCs w:val="16"/>
              </w:rPr>
              <w:t xml:space="preserve"> </w:t>
            </w:r>
            <w:r w:rsidRPr="00324A2D">
              <w:rPr>
                <w:rFonts w:ascii="Arial" w:eastAsia="Calibri" w:hAnsi="Arial" w:cs="Arial"/>
                <w:sz w:val="16"/>
                <w:szCs w:val="16"/>
              </w:rPr>
              <w:t>Comisi</w:t>
            </w:r>
            <w:r w:rsidRPr="00324A2D">
              <w:rPr>
                <w:rFonts w:ascii="Arial" w:eastAsia="Calibri" w:hAnsi="Arial" w:cs="Arial"/>
                <w:b/>
                <w:sz w:val="16"/>
                <w:szCs w:val="16"/>
              </w:rPr>
              <w:t xml:space="preserve">ón </w:t>
            </w:r>
            <w:r w:rsidRPr="00324A2D">
              <w:rPr>
                <w:rFonts w:ascii="Arial" w:eastAsia="Calibri" w:hAnsi="Arial" w:cs="Arial"/>
                <w:sz w:val="16"/>
                <w:szCs w:val="16"/>
              </w:rPr>
              <w:t xml:space="preserve">se tomará por mayoría del 50% más uno de sus integrantes, debiendo estar fundada y motivada y estableciendo con claridad los puntos de la </w:t>
            </w:r>
            <w:r w:rsidRPr="00324A2D">
              <w:rPr>
                <w:rFonts w:ascii="Arial" w:eastAsia="Calibri" w:hAnsi="Arial" w:cs="Arial"/>
                <w:i/>
                <w:sz w:val="16"/>
                <w:szCs w:val="16"/>
              </w:rPr>
              <w:t>litis</w:t>
            </w:r>
            <w:r w:rsidRPr="00324A2D">
              <w:rPr>
                <w:rFonts w:ascii="Arial" w:eastAsia="Calibri" w:hAnsi="Arial" w:cs="Arial"/>
                <w:sz w:val="16"/>
                <w:szCs w:val="16"/>
              </w:rPr>
              <w:t>, así como en el caso de imposición de sanciones, la proporcionalidad entre la conducta susceptible de ser sancionada y la sanción que se imponga.</w:t>
            </w:r>
          </w:p>
        </w:tc>
        <w:tc>
          <w:tcPr>
            <w:tcW w:w="2672" w:type="dxa"/>
            <w:tcBorders>
              <w:bottom w:val="nil"/>
            </w:tcBorders>
            <w:shd w:val="clear" w:color="auto" w:fill="auto"/>
          </w:tcPr>
          <w:p w:rsidR="00CE2027" w:rsidRPr="00324A2D" w:rsidRDefault="00CE2027" w:rsidP="00A75A52">
            <w:pPr>
              <w:spacing w:before="20" w:after="20" w:line="195" w:lineRule="exact"/>
              <w:jc w:val="both"/>
              <w:rPr>
                <w:rFonts w:ascii="Arial" w:hAnsi="Arial" w:cs="Arial"/>
                <w:sz w:val="16"/>
                <w:szCs w:val="16"/>
              </w:rPr>
            </w:pPr>
            <w:r w:rsidRPr="00324A2D">
              <w:rPr>
                <w:rFonts w:ascii="Arial" w:hAnsi="Arial" w:cs="Arial"/>
                <w:sz w:val="16"/>
                <w:szCs w:val="16"/>
              </w:rPr>
              <w:t xml:space="preserve">Artículo 39, párrafo 1, inciso k) de la LGPP. </w:t>
            </w:r>
          </w:p>
        </w:tc>
        <w:tc>
          <w:tcPr>
            <w:tcW w:w="2385" w:type="dxa"/>
            <w:tcBorders>
              <w:bottom w:val="nil"/>
            </w:tcBorders>
            <w:shd w:val="clear" w:color="auto" w:fill="auto"/>
          </w:tcPr>
          <w:p w:rsidR="00CE2027" w:rsidRPr="00324A2D" w:rsidRDefault="00CE2027" w:rsidP="00A75A52">
            <w:pPr>
              <w:spacing w:before="20" w:after="20" w:line="195" w:lineRule="exact"/>
              <w:jc w:val="both"/>
              <w:rPr>
                <w:rFonts w:ascii="Arial" w:hAnsi="Arial" w:cs="Arial"/>
                <w:sz w:val="16"/>
                <w:szCs w:val="16"/>
              </w:rPr>
            </w:pPr>
            <w:r w:rsidRPr="00324A2D">
              <w:rPr>
                <w:rFonts w:ascii="Arial" w:hAnsi="Arial" w:cs="Arial"/>
                <w:sz w:val="16"/>
                <w:szCs w:val="16"/>
              </w:rPr>
              <w:t xml:space="preserve">En concordancia con otras modificaciones. </w:t>
            </w:r>
          </w:p>
        </w:tc>
      </w:tr>
      <w:tr w:rsidR="00CE2027" w:rsidRPr="00324A2D">
        <w:tc>
          <w:tcPr>
            <w:tcW w:w="4056" w:type="dxa"/>
            <w:gridSpan w:val="2"/>
            <w:tcBorders>
              <w:top w:val="nil"/>
              <w:bottom w:val="nil"/>
            </w:tcBorders>
            <w:shd w:val="clear" w:color="auto" w:fill="auto"/>
          </w:tcPr>
          <w:p w:rsidR="00CE2027" w:rsidRPr="00324A2D" w:rsidRDefault="00CE2027" w:rsidP="00A75A52">
            <w:pPr>
              <w:pStyle w:val="Default"/>
              <w:spacing w:before="20" w:after="20" w:line="195" w:lineRule="exact"/>
              <w:jc w:val="both"/>
              <w:rPr>
                <w:color w:val="auto"/>
                <w:sz w:val="16"/>
                <w:szCs w:val="16"/>
              </w:rPr>
            </w:pPr>
            <w:r w:rsidRPr="00324A2D">
              <w:rPr>
                <w:bCs/>
                <w:color w:val="auto"/>
                <w:sz w:val="16"/>
                <w:szCs w:val="16"/>
              </w:rPr>
              <w:t>Artículo 55 Bis</w:t>
            </w:r>
            <w:r w:rsidRPr="00324A2D">
              <w:rPr>
                <w:b/>
                <w:bCs/>
                <w:color w:val="auto"/>
                <w:sz w:val="16"/>
                <w:szCs w:val="16"/>
              </w:rPr>
              <w:t xml:space="preserve"> 11. </w:t>
            </w:r>
            <w:r w:rsidRPr="00324A2D">
              <w:rPr>
                <w:color w:val="auto"/>
                <w:sz w:val="16"/>
                <w:szCs w:val="16"/>
              </w:rPr>
              <w:t xml:space="preserve">De las notificaciones. </w:t>
            </w:r>
          </w:p>
          <w:p w:rsidR="00CE2027" w:rsidRPr="00324A2D" w:rsidRDefault="00CE2027" w:rsidP="00A75A52">
            <w:pPr>
              <w:pStyle w:val="Default"/>
              <w:spacing w:before="20" w:after="20" w:line="195" w:lineRule="exact"/>
              <w:jc w:val="both"/>
              <w:rPr>
                <w:bCs/>
                <w:color w:val="auto"/>
                <w:sz w:val="16"/>
                <w:szCs w:val="16"/>
              </w:rPr>
            </w:pPr>
            <w:r w:rsidRPr="00324A2D">
              <w:rPr>
                <w:color w:val="auto"/>
                <w:sz w:val="16"/>
                <w:szCs w:val="16"/>
              </w:rPr>
              <w:t xml:space="preserve">Todas las resoluciones dictadas, deberán ser notificadas a las partes, a más tardar dentro de los tres días siguientes, a través de alguno de los siguientes medios: </w:t>
            </w:r>
          </w:p>
        </w:tc>
        <w:tc>
          <w:tcPr>
            <w:tcW w:w="4063" w:type="dxa"/>
            <w:tcBorders>
              <w:top w:val="nil"/>
              <w:bottom w:val="nil"/>
            </w:tcBorders>
            <w:shd w:val="clear" w:color="auto" w:fill="auto"/>
          </w:tcPr>
          <w:p w:rsidR="00CE2027" w:rsidRPr="00324A2D" w:rsidRDefault="00CE2027" w:rsidP="00A75A52">
            <w:pPr>
              <w:spacing w:before="20" w:after="20" w:line="195" w:lineRule="exact"/>
              <w:contextualSpacing/>
              <w:jc w:val="both"/>
              <w:outlineLvl w:val="0"/>
              <w:rPr>
                <w:rFonts w:ascii="Arial" w:eastAsia="Calibri" w:hAnsi="Arial" w:cs="Arial"/>
                <w:sz w:val="16"/>
                <w:szCs w:val="16"/>
              </w:rPr>
            </w:pPr>
            <w:r w:rsidRPr="00324A2D">
              <w:rPr>
                <w:rFonts w:ascii="Arial" w:eastAsia="Calibri" w:hAnsi="Arial" w:cs="Arial"/>
                <w:sz w:val="16"/>
                <w:szCs w:val="16"/>
              </w:rPr>
              <w:t>Artículo 55 Bis</w:t>
            </w:r>
            <w:r w:rsidRPr="00324A2D">
              <w:rPr>
                <w:rFonts w:ascii="Arial" w:eastAsia="Calibri" w:hAnsi="Arial" w:cs="Arial"/>
                <w:b/>
                <w:sz w:val="16"/>
                <w:szCs w:val="16"/>
              </w:rPr>
              <w:t xml:space="preserve"> 10. </w:t>
            </w:r>
            <w:r w:rsidRPr="00324A2D">
              <w:rPr>
                <w:rFonts w:ascii="Arial" w:eastAsia="Calibri" w:hAnsi="Arial" w:cs="Arial"/>
                <w:sz w:val="16"/>
                <w:szCs w:val="16"/>
              </w:rPr>
              <w:t>De las notificaciones.</w:t>
            </w:r>
          </w:p>
          <w:p w:rsidR="00CE2027" w:rsidRPr="00324A2D" w:rsidRDefault="00CE2027" w:rsidP="00A75A52">
            <w:pPr>
              <w:spacing w:before="20" w:after="20" w:line="195" w:lineRule="exact"/>
              <w:contextualSpacing/>
              <w:jc w:val="both"/>
              <w:rPr>
                <w:rFonts w:ascii="Arial" w:eastAsia="Calibri" w:hAnsi="Arial" w:cs="Arial"/>
                <w:sz w:val="16"/>
                <w:szCs w:val="16"/>
              </w:rPr>
            </w:pPr>
            <w:r w:rsidRPr="00324A2D">
              <w:rPr>
                <w:rFonts w:ascii="Arial" w:eastAsia="Calibri" w:hAnsi="Arial" w:cs="Arial"/>
                <w:sz w:val="16"/>
                <w:szCs w:val="16"/>
              </w:rPr>
              <w:t>Todas las resoluciones dictadas, deberán ser notificadas a las partes, a más tardar dentro de los tres días siguientes, a través de alguno de los siguientes medios:</w:t>
            </w:r>
          </w:p>
          <w:p w:rsidR="00CE2027" w:rsidRPr="00324A2D" w:rsidRDefault="00CE2027" w:rsidP="00A75A52">
            <w:pPr>
              <w:spacing w:before="20" w:after="20" w:line="195" w:lineRule="exact"/>
              <w:contextualSpacing/>
              <w:jc w:val="both"/>
              <w:rPr>
                <w:rFonts w:ascii="Arial" w:eastAsia="Calibri" w:hAnsi="Arial" w:cs="Arial"/>
                <w:sz w:val="16"/>
                <w:szCs w:val="16"/>
              </w:rPr>
            </w:pPr>
            <w:r w:rsidRPr="00324A2D">
              <w:rPr>
                <w:rFonts w:ascii="Arial" w:eastAsia="Calibri" w:hAnsi="Arial" w:cs="Arial"/>
                <w:b/>
                <w:sz w:val="16"/>
                <w:szCs w:val="16"/>
              </w:rPr>
              <w:t>a) Por correo electrónico;</w:t>
            </w:r>
          </w:p>
        </w:tc>
        <w:tc>
          <w:tcPr>
            <w:tcW w:w="2672" w:type="dxa"/>
            <w:tcBorders>
              <w:top w:val="nil"/>
              <w:bottom w:val="nil"/>
            </w:tcBorders>
            <w:shd w:val="clear" w:color="auto" w:fill="auto"/>
          </w:tcPr>
          <w:p w:rsidR="00CE2027" w:rsidRPr="00324A2D" w:rsidRDefault="00CE2027" w:rsidP="00A75A52">
            <w:pPr>
              <w:spacing w:before="20" w:after="20" w:line="195" w:lineRule="exact"/>
              <w:jc w:val="both"/>
              <w:rPr>
                <w:rFonts w:ascii="Arial" w:hAnsi="Arial" w:cs="Arial"/>
                <w:sz w:val="16"/>
                <w:szCs w:val="16"/>
              </w:rPr>
            </w:pPr>
          </w:p>
        </w:tc>
        <w:tc>
          <w:tcPr>
            <w:tcW w:w="2385" w:type="dxa"/>
            <w:tcBorders>
              <w:top w:val="nil"/>
              <w:bottom w:val="nil"/>
            </w:tcBorders>
            <w:shd w:val="clear" w:color="auto" w:fill="auto"/>
          </w:tcPr>
          <w:p w:rsidR="00CE2027" w:rsidRPr="00324A2D" w:rsidRDefault="00CE2027" w:rsidP="00A75A52">
            <w:pPr>
              <w:spacing w:before="20" w:after="20" w:line="195" w:lineRule="exact"/>
              <w:jc w:val="both"/>
              <w:rPr>
                <w:rFonts w:ascii="Arial" w:hAnsi="Arial" w:cs="Arial"/>
                <w:sz w:val="16"/>
                <w:szCs w:val="16"/>
              </w:rPr>
            </w:pPr>
            <w:r w:rsidRPr="00324A2D">
              <w:rPr>
                <w:rFonts w:ascii="Arial" w:hAnsi="Arial" w:cs="Arial"/>
                <w:sz w:val="16"/>
                <w:szCs w:val="16"/>
              </w:rPr>
              <w:t>En ejercicio de su libertad de autoorganización.</w:t>
            </w:r>
          </w:p>
        </w:tc>
      </w:tr>
      <w:tr w:rsidR="00CE2027" w:rsidRPr="00324A2D">
        <w:tc>
          <w:tcPr>
            <w:tcW w:w="4056" w:type="dxa"/>
            <w:gridSpan w:val="2"/>
            <w:tcBorders>
              <w:top w:val="nil"/>
              <w:bottom w:val="nil"/>
            </w:tcBorders>
            <w:shd w:val="clear" w:color="auto" w:fill="auto"/>
          </w:tcPr>
          <w:p w:rsidR="00CE2027" w:rsidRPr="00324A2D" w:rsidRDefault="00CE2027" w:rsidP="00A75A52">
            <w:pPr>
              <w:pStyle w:val="Default"/>
              <w:spacing w:before="20" w:after="20" w:line="195" w:lineRule="exact"/>
              <w:jc w:val="both"/>
              <w:rPr>
                <w:color w:val="auto"/>
                <w:sz w:val="16"/>
                <w:szCs w:val="16"/>
              </w:rPr>
            </w:pPr>
            <w:r w:rsidRPr="00324A2D">
              <w:rPr>
                <w:b/>
                <w:color w:val="auto"/>
                <w:sz w:val="16"/>
                <w:szCs w:val="16"/>
              </w:rPr>
              <w:t>a)</w:t>
            </w:r>
            <w:r w:rsidRPr="00324A2D">
              <w:rPr>
                <w:color w:val="auto"/>
                <w:sz w:val="16"/>
                <w:szCs w:val="16"/>
              </w:rPr>
              <w:t xml:space="preserve"> En el domicilio que haya manifestado en su escrito inicial; </w:t>
            </w:r>
          </w:p>
          <w:p w:rsidR="00CE2027" w:rsidRPr="00324A2D" w:rsidRDefault="00CE2027" w:rsidP="00A75A52">
            <w:pPr>
              <w:pStyle w:val="Default"/>
              <w:spacing w:before="20" w:after="20" w:line="195" w:lineRule="exact"/>
              <w:jc w:val="both"/>
              <w:rPr>
                <w:color w:val="auto"/>
                <w:sz w:val="16"/>
                <w:szCs w:val="16"/>
              </w:rPr>
            </w:pPr>
            <w:r w:rsidRPr="00324A2D">
              <w:rPr>
                <w:b/>
                <w:color w:val="auto"/>
                <w:sz w:val="16"/>
                <w:szCs w:val="16"/>
              </w:rPr>
              <w:t>b)</w:t>
            </w:r>
            <w:r w:rsidRPr="00324A2D">
              <w:rPr>
                <w:color w:val="auto"/>
                <w:sz w:val="16"/>
                <w:szCs w:val="16"/>
              </w:rPr>
              <w:t xml:space="preserve"> Por estrados, cuando no señale domicilio en el escrito correspondiente; </w:t>
            </w:r>
          </w:p>
          <w:p w:rsidR="00CE2027" w:rsidRPr="00324A2D" w:rsidRDefault="00CE2027" w:rsidP="00A75A52">
            <w:pPr>
              <w:pStyle w:val="Default"/>
              <w:spacing w:before="20" w:after="20" w:line="195" w:lineRule="exact"/>
              <w:jc w:val="both"/>
              <w:rPr>
                <w:color w:val="auto"/>
                <w:sz w:val="16"/>
                <w:szCs w:val="16"/>
              </w:rPr>
            </w:pPr>
            <w:r w:rsidRPr="00324A2D">
              <w:rPr>
                <w:b/>
                <w:color w:val="auto"/>
                <w:sz w:val="16"/>
                <w:szCs w:val="16"/>
              </w:rPr>
              <w:t>c)</w:t>
            </w:r>
            <w:r w:rsidRPr="00324A2D">
              <w:rPr>
                <w:color w:val="auto"/>
                <w:sz w:val="16"/>
                <w:szCs w:val="16"/>
              </w:rPr>
              <w:t xml:space="preserve"> Por correo certificado; </w:t>
            </w:r>
          </w:p>
          <w:p w:rsidR="00CE2027" w:rsidRPr="00324A2D" w:rsidRDefault="00CE2027" w:rsidP="00A75A52">
            <w:pPr>
              <w:pStyle w:val="Default"/>
              <w:spacing w:before="20" w:after="20" w:line="195" w:lineRule="exact"/>
              <w:jc w:val="both"/>
              <w:rPr>
                <w:color w:val="auto"/>
                <w:sz w:val="16"/>
                <w:szCs w:val="16"/>
              </w:rPr>
            </w:pPr>
            <w:r w:rsidRPr="00324A2D">
              <w:rPr>
                <w:b/>
                <w:color w:val="auto"/>
                <w:sz w:val="16"/>
                <w:szCs w:val="16"/>
              </w:rPr>
              <w:t>d)</w:t>
            </w:r>
            <w:r w:rsidRPr="00324A2D">
              <w:rPr>
                <w:color w:val="auto"/>
                <w:sz w:val="16"/>
                <w:szCs w:val="16"/>
              </w:rPr>
              <w:t xml:space="preserve"> Mediante notario público; y </w:t>
            </w:r>
          </w:p>
          <w:p w:rsidR="00CE2027" w:rsidRPr="00324A2D" w:rsidRDefault="00CE2027" w:rsidP="00A75A52">
            <w:pPr>
              <w:pStyle w:val="Default"/>
              <w:spacing w:before="20" w:after="20" w:line="195" w:lineRule="exact"/>
              <w:jc w:val="both"/>
              <w:rPr>
                <w:color w:val="auto"/>
                <w:sz w:val="16"/>
                <w:szCs w:val="16"/>
              </w:rPr>
            </w:pPr>
            <w:r w:rsidRPr="00324A2D">
              <w:rPr>
                <w:b/>
                <w:color w:val="auto"/>
                <w:sz w:val="16"/>
                <w:szCs w:val="16"/>
              </w:rPr>
              <w:t>e)</w:t>
            </w:r>
            <w:r w:rsidRPr="00324A2D">
              <w:rPr>
                <w:color w:val="auto"/>
                <w:sz w:val="16"/>
                <w:szCs w:val="16"/>
              </w:rPr>
              <w:t xml:space="preserve"> Por medio de fax. </w:t>
            </w:r>
          </w:p>
          <w:p w:rsidR="00CE2027" w:rsidRPr="00324A2D" w:rsidRDefault="00CE2027" w:rsidP="00A75A52">
            <w:pPr>
              <w:pStyle w:val="Default"/>
              <w:widowControl w:val="0"/>
              <w:spacing w:before="20" w:after="20" w:line="195" w:lineRule="exact"/>
              <w:jc w:val="both"/>
              <w:rPr>
                <w:color w:val="auto"/>
                <w:sz w:val="16"/>
                <w:szCs w:val="16"/>
              </w:rPr>
            </w:pPr>
            <w:r w:rsidRPr="00324A2D">
              <w:rPr>
                <w:color w:val="auto"/>
                <w:sz w:val="16"/>
                <w:szCs w:val="16"/>
              </w:rPr>
              <w:t>(…)</w:t>
            </w:r>
          </w:p>
        </w:tc>
        <w:tc>
          <w:tcPr>
            <w:tcW w:w="4063" w:type="dxa"/>
            <w:tcBorders>
              <w:top w:val="nil"/>
              <w:bottom w:val="nil"/>
            </w:tcBorders>
            <w:shd w:val="clear" w:color="auto" w:fill="auto"/>
          </w:tcPr>
          <w:p w:rsidR="00CE2027" w:rsidRPr="00324A2D" w:rsidRDefault="00CE2027" w:rsidP="00A75A52">
            <w:pPr>
              <w:spacing w:before="20" w:after="20" w:line="195" w:lineRule="exact"/>
              <w:contextualSpacing/>
              <w:jc w:val="both"/>
              <w:rPr>
                <w:rFonts w:ascii="Arial" w:eastAsia="Calibri" w:hAnsi="Arial" w:cs="Arial"/>
                <w:sz w:val="16"/>
                <w:szCs w:val="16"/>
              </w:rPr>
            </w:pPr>
            <w:r w:rsidRPr="00324A2D">
              <w:rPr>
                <w:rFonts w:ascii="Arial" w:eastAsia="Calibri" w:hAnsi="Arial" w:cs="Arial"/>
                <w:b/>
                <w:sz w:val="16"/>
                <w:szCs w:val="16"/>
              </w:rPr>
              <w:t xml:space="preserve">b) </w:t>
            </w:r>
            <w:r w:rsidRPr="00324A2D">
              <w:rPr>
                <w:rFonts w:ascii="Arial" w:eastAsia="Calibri" w:hAnsi="Arial" w:cs="Arial"/>
                <w:sz w:val="16"/>
                <w:szCs w:val="16"/>
              </w:rPr>
              <w:t>En el domicilio que haya manifestado en su escrito inicial;</w:t>
            </w:r>
          </w:p>
          <w:p w:rsidR="00CE2027" w:rsidRPr="00324A2D" w:rsidRDefault="00CE2027" w:rsidP="00A75A52">
            <w:pPr>
              <w:spacing w:before="20" w:after="20" w:line="195" w:lineRule="exact"/>
              <w:contextualSpacing/>
              <w:jc w:val="both"/>
              <w:rPr>
                <w:rFonts w:ascii="Arial" w:eastAsia="Calibri" w:hAnsi="Arial" w:cs="Arial"/>
                <w:sz w:val="16"/>
                <w:szCs w:val="16"/>
              </w:rPr>
            </w:pPr>
            <w:r w:rsidRPr="00324A2D">
              <w:rPr>
                <w:rFonts w:ascii="Arial" w:eastAsia="Calibri" w:hAnsi="Arial" w:cs="Arial"/>
                <w:b/>
                <w:sz w:val="16"/>
                <w:szCs w:val="16"/>
              </w:rPr>
              <w:t xml:space="preserve">c) </w:t>
            </w:r>
            <w:r w:rsidRPr="00324A2D">
              <w:rPr>
                <w:rFonts w:ascii="Arial" w:eastAsia="Calibri" w:hAnsi="Arial" w:cs="Arial"/>
                <w:sz w:val="16"/>
                <w:szCs w:val="16"/>
              </w:rPr>
              <w:t>Por estrados, cuando no señale domicilio en el escrito correspondiente;</w:t>
            </w:r>
          </w:p>
          <w:p w:rsidR="00CE2027" w:rsidRPr="00324A2D" w:rsidRDefault="00CE2027" w:rsidP="00A75A52">
            <w:pPr>
              <w:spacing w:before="20" w:after="20" w:line="195" w:lineRule="exact"/>
              <w:contextualSpacing/>
              <w:jc w:val="both"/>
              <w:rPr>
                <w:rFonts w:ascii="Arial" w:eastAsia="Calibri" w:hAnsi="Arial" w:cs="Arial"/>
                <w:sz w:val="16"/>
                <w:szCs w:val="16"/>
              </w:rPr>
            </w:pPr>
            <w:r w:rsidRPr="00324A2D">
              <w:rPr>
                <w:rFonts w:ascii="Arial" w:eastAsia="Calibri" w:hAnsi="Arial" w:cs="Arial"/>
                <w:b/>
                <w:sz w:val="16"/>
                <w:szCs w:val="16"/>
              </w:rPr>
              <w:t xml:space="preserve">d) </w:t>
            </w:r>
            <w:r w:rsidRPr="00324A2D">
              <w:rPr>
                <w:rFonts w:ascii="Arial" w:eastAsia="Calibri" w:hAnsi="Arial" w:cs="Arial"/>
                <w:sz w:val="16"/>
                <w:szCs w:val="16"/>
              </w:rPr>
              <w:t>Por correo certificado;</w:t>
            </w:r>
          </w:p>
          <w:p w:rsidR="00CE2027" w:rsidRPr="00324A2D" w:rsidRDefault="00CE2027" w:rsidP="00A75A52">
            <w:pPr>
              <w:spacing w:before="20" w:after="20" w:line="195" w:lineRule="exact"/>
              <w:contextualSpacing/>
              <w:jc w:val="both"/>
              <w:rPr>
                <w:rFonts w:ascii="Arial" w:eastAsia="Calibri" w:hAnsi="Arial" w:cs="Arial"/>
                <w:sz w:val="16"/>
                <w:szCs w:val="16"/>
              </w:rPr>
            </w:pPr>
            <w:r w:rsidRPr="00324A2D">
              <w:rPr>
                <w:rFonts w:ascii="Arial" w:eastAsia="Calibri" w:hAnsi="Arial" w:cs="Arial"/>
                <w:b/>
                <w:sz w:val="16"/>
                <w:szCs w:val="16"/>
              </w:rPr>
              <w:t xml:space="preserve">e) </w:t>
            </w:r>
            <w:r w:rsidRPr="00324A2D">
              <w:rPr>
                <w:rFonts w:ascii="Arial" w:eastAsia="Calibri" w:hAnsi="Arial" w:cs="Arial"/>
                <w:sz w:val="16"/>
                <w:szCs w:val="16"/>
              </w:rPr>
              <w:t>Mediante notario público; y</w:t>
            </w:r>
            <w:r w:rsidRPr="00324A2D">
              <w:rPr>
                <w:rFonts w:ascii="Arial" w:eastAsia="Calibri" w:hAnsi="Arial" w:cs="Arial"/>
                <w:b/>
                <w:sz w:val="16"/>
                <w:szCs w:val="16"/>
              </w:rPr>
              <w:t>,</w:t>
            </w:r>
          </w:p>
          <w:p w:rsidR="00CE2027" w:rsidRPr="00324A2D" w:rsidRDefault="00CE2027" w:rsidP="00A75A52">
            <w:pPr>
              <w:spacing w:before="20" w:after="20" w:line="195" w:lineRule="exact"/>
              <w:contextualSpacing/>
              <w:jc w:val="both"/>
              <w:outlineLvl w:val="0"/>
              <w:rPr>
                <w:rFonts w:ascii="Arial" w:eastAsia="Calibri" w:hAnsi="Arial" w:cs="Arial"/>
                <w:sz w:val="16"/>
                <w:szCs w:val="16"/>
              </w:rPr>
            </w:pPr>
            <w:r w:rsidRPr="00324A2D">
              <w:rPr>
                <w:rFonts w:ascii="Arial" w:eastAsia="Calibri" w:hAnsi="Arial" w:cs="Arial"/>
                <w:b/>
                <w:sz w:val="16"/>
                <w:szCs w:val="16"/>
              </w:rPr>
              <w:t xml:space="preserve">f) </w:t>
            </w:r>
            <w:r w:rsidRPr="00324A2D">
              <w:rPr>
                <w:rFonts w:ascii="Arial" w:eastAsia="Calibri" w:hAnsi="Arial" w:cs="Arial"/>
                <w:sz w:val="16"/>
                <w:szCs w:val="16"/>
              </w:rPr>
              <w:t>Por medio de fax.</w:t>
            </w:r>
          </w:p>
          <w:p w:rsidR="00CE2027" w:rsidRPr="00324A2D" w:rsidRDefault="00CE2027" w:rsidP="00A75A52">
            <w:pPr>
              <w:spacing w:before="20" w:after="20" w:line="195" w:lineRule="exact"/>
              <w:contextualSpacing/>
              <w:jc w:val="both"/>
              <w:outlineLvl w:val="0"/>
              <w:rPr>
                <w:rFonts w:ascii="Arial" w:hAnsi="Arial" w:cs="Arial"/>
                <w:sz w:val="16"/>
                <w:szCs w:val="16"/>
              </w:rPr>
            </w:pPr>
            <w:r w:rsidRPr="00324A2D">
              <w:rPr>
                <w:rFonts w:ascii="Arial" w:hAnsi="Arial" w:cs="Arial"/>
                <w:sz w:val="16"/>
                <w:szCs w:val="16"/>
              </w:rPr>
              <w:t>(…)</w:t>
            </w:r>
          </w:p>
        </w:tc>
        <w:tc>
          <w:tcPr>
            <w:tcW w:w="2672" w:type="dxa"/>
            <w:tcBorders>
              <w:top w:val="nil"/>
              <w:bottom w:val="nil"/>
            </w:tcBorders>
            <w:shd w:val="clear" w:color="auto" w:fill="auto"/>
          </w:tcPr>
          <w:p w:rsidR="00CE2027" w:rsidRPr="00324A2D" w:rsidRDefault="00CE2027" w:rsidP="00A75A52">
            <w:pPr>
              <w:spacing w:before="20" w:after="20" w:line="195" w:lineRule="exact"/>
              <w:jc w:val="both"/>
              <w:rPr>
                <w:rFonts w:ascii="Arial" w:hAnsi="Arial" w:cs="Arial"/>
                <w:sz w:val="16"/>
                <w:szCs w:val="16"/>
              </w:rPr>
            </w:pPr>
          </w:p>
        </w:tc>
        <w:tc>
          <w:tcPr>
            <w:tcW w:w="2385" w:type="dxa"/>
            <w:tcBorders>
              <w:top w:val="nil"/>
              <w:bottom w:val="nil"/>
            </w:tcBorders>
            <w:shd w:val="clear" w:color="auto" w:fill="auto"/>
          </w:tcPr>
          <w:p w:rsidR="00CE2027" w:rsidRPr="00324A2D" w:rsidRDefault="00CE2027" w:rsidP="00A75A52">
            <w:pPr>
              <w:spacing w:before="20" w:after="20" w:line="195" w:lineRule="exact"/>
              <w:jc w:val="both"/>
              <w:rPr>
                <w:rFonts w:ascii="Arial" w:hAnsi="Arial" w:cs="Arial"/>
                <w:sz w:val="16"/>
                <w:szCs w:val="16"/>
              </w:rPr>
            </w:pPr>
          </w:p>
        </w:tc>
      </w:tr>
      <w:tr w:rsidR="00CE2027" w:rsidRPr="00324A2D">
        <w:tc>
          <w:tcPr>
            <w:tcW w:w="4056" w:type="dxa"/>
            <w:gridSpan w:val="2"/>
            <w:tcBorders>
              <w:top w:val="nil"/>
              <w:bottom w:val="nil"/>
            </w:tcBorders>
            <w:shd w:val="clear" w:color="auto" w:fill="auto"/>
          </w:tcPr>
          <w:p w:rsidR="00CE2027" w:rsidRPr="00324A2D" w:rsidRDefault="00CE2027" w:rsidP="00A75A52">
            <w:pPr>
              <w:pStyle w:val="Default"/>
              <w:spacing w:before="20" w:after="20" w:line="195" w:lineRule="exact"/>
              <w:jc w:val="both"/>
              <w:rPr>
                <w:color w:val="auto"/>
                <w:sz w:val="16"/>
                <w:szCs w:val="16"/>
              </w:rPr>
            </w:pPr>
          </w:p>
        </w:tc>
        <w:tc>
          <w:tcPr>
            <w:tcW w:w="4063" w:type="dxa"/>
            <w:tcBorders>
              <w:top w:val="nil"/>
              <w:bottom w:val="nil"/>
            </w:tcBorders>
            <w:shd w:val="clear" w:color="auto" w:fill="auto"/>
          </w:tcPr>
          <w:p w:rsidR="00CE2027" w:rsidRPr="00324A2D" w:rsidRDefault="00CE2027" w:rsidP="00A75A52">
            <w:pPr>
              <w:spacing w:before="20" w:after="20" w:line="195" w:lineRule="exact"/>
              <w:contextualSpacing/>
              <w:jc w:val="both"/>
              <w:rPr>
                <w:rFonts w:ascii="Arial" w:hAnsi="Arial" w:cs="Arial"/>
                <w:sz w:val="16"/>
                <w:szCs w:val="16"/>
              </w:rPr>
            </w:pPr>
            <w:r w:rsidRPr="00324A2D">
              <w:rPr>
                <w:rFonts w:ascii="Arial" w:hAnsi="Arial" w:cs="Arial"/>
                <w:b/>
                <w:sz w:val="16"/>
                <w:szCs w:val="16"/>
              </w:rPr>
              <w:t>Artículo 55 Bis 11. Se deroga.</w:t>
            </w:r>
          </w:p>
        </w:tc>
        <w:tc>
          <w:tcPr>
            <w:tcW w:w="2672" w:type="dxa"/>
            <w:tcBorders>
              <w:top w:val="nil"/>
              <w:bottom w:val="nil"/>
            </w:tcBorders>
            <w:shd w:val="clear" w:color="auto" w:fill="auto"/>
          </w:tcPr>
          <w:p w:rsidR="00CE2027" w:rsidRPr="00324A2D" w:rsidRDefault="00CE2027" w:rsidP="00A75A52">
            <w:pPr>
              <w:spacing w:before="20" w:after="20" w:line="195" w:lineRule="exact"/>
              <w:jc w:val="both"/>
              <w:rPr>
                <w:rFonts w:ascii="Arial" w:hAnsi="Arial" w:cs="Arial"/>
                <w:sz w:val="16"/>
                <w:szCs w:val="16"/>
              </w:rPr>
            </w:pPr>
          </w:p>
        </w:tc>
        <w:tc>
          <w:tcPr>
            <w:tcW w:w="2385" w:type="dxa"/>
            <w:tcBorders>
              <w:top w:val="nil"/>
              <w:bottom w:val="nil"/>
            </w:tcBorders>
            <w:shd w:val="clear" w:color="auto" w:fill="auto"/>
          </w:tcPr>
          <w:p w:rsidR="00CE2027" w:rsidRPr="00324A2D" w:rsidRDefault="00CE2027" w:rsidP="00A75A52">
            <w:pPr>
              <w:spacing w:before="20" w:after="20" w:line="195" w:lineRule="exact"/>
              <w:jc w:val="both"/>
              <w:rPr>
                <w:rFonts w:ascii="Arial" w:hAnsi="Arial" w:cs="Arial"/>
                <w:sz w:val="16"/>
                <w:szCs w:val="16"/>
              </w:rPr>
            </w:pPr>
          </w:p>
        </w:tc>
      </w:tr>
      <w:tr w:rsidR="00CE2027" w:rsidRPr="00324A2D">
        <w:tc>
          <w:tcPr>
            <w:tcW w:w="4056" w:type="dxa"/>
            <w:gridSpan w:val="2"/>
            <w:tcBorders>
              <w:top w:val="nil"/>
              <w:bottom w:val="single" w:sz="6" w:space="0" w:color="auto"/>
            </w:tcBorders>
            <w:shd w:val="clear" w:color="auto" w:fill="auto"/>
          </w:tcPr>
          <w:p w:rsidR="00CE2027" w:rsidRPr="00324A2D" w:rsidRDefault="00CE2027" w:rsidP="00A75A52">
            <w:pPr>
              <w:pStyle w:val="Default"/>
              <w:spacing w:before="20" w:after="20" w:line="195" w:lineRule="exact"/>
              <w:jc w:val="both"/>
              <w:rPr>
                <w:b/>
                <w:color w:val="auto"/>
                <w:sz w:val="16"/>
                <w:szCs w:val="16"/>
              </w:rPr>
            </w:pPr>
            <w:r w:rsidRPr="00324A2D">
              <w:rPr>
                <w:b/>
                <w:bCs/>
                <w:color w:val="auto"/>
                <w:sz w:val="16"/>
                <w:szCs w:val="16"/>
              </w:rPr>
              <w:t xml:space="preserve">Artículo 55 Bis 12. </w:t>
            </w:r>
            <w:r w:rsidRPr="00324A2D">
              <w:rPr>
                <w:b/>
                <w:color w:val="auto"/>
                <w:sz w:val="16"/>
                <w:szCs w:val="16"/>
              </w:rPr>
              <w:t xml:space="preserve">La Comisión Nacional de Derechos, Legalidad y de Vigilancia del Partido del Trabajo es de carácter permanente y contará con autonomía para emitir sus resoluciones. Estará integrada por </w:t>
            </w:r>
            <w:r w:rsidRPr="00324A2D">
              <w:rPr>
                <w:b/>
                <w:bCs/>
                <w:color w:val="auto"/>
                <w:sz w:val="16"/>
                <w:szCs w:val="16"/>
              </w:rPr>
              <w:t xml:space="preserve">quince </w:t>
            </w:r>
            <w:r w:rsidRPr="00324A2D">
              <w:rPr>
                <w:b/>
                <w:color w:val="auto"/>
                <w:sz w:val="16"/>
                <w:szCs w:val="16"/>
              </w:rPr>
              <w:t xml:space="preserve">miembros nombrados por el Congreso Nacional. </w:t>
            </w:r>
          </w:p>
          <w:p w:rsidR="00CE2027" w:rsidRPr="00324A2D" w:rsidRDefault="00CE2027" w:rsidP="00A75A52">
            <w:pPr>
              <w:pStyle w:val="Default"/>
              <w:spacing w:before="20" w:after="20" w:line="195" w:lineRule="exact"/>
              <w:jc w:val="both"/>
              <w:rPr>
                <w:b/>
                <w:color w:val="auto"/>
                <w:sz w:val="16"/>
                <w:szCs w:val="16"/>
              </w:rPr>
            </w:pPr>
            <w:r w:rsidRPr="00324A2D">
              <w:rPr>
                <w:b/>
                <w:color w:val="auto"/>
                <w:sz w:val="16"/>
                <w:szCs w:val="16"/>
              </w:rPr>
              <w:t xml:space="preserve">Una vez constituida, el quórum legal se establecerá con el 50% más uno de sus integrantes. La Comisión funcionará de manera colegiada y tomará sus decisiones por la mayoría de votos de sus integrantes presentes. En caso de empate tendrá voto de calidad el Coordinador del Consejo Directivo. </w:t>
            </w:r>
          </w:p>
          <w:p w:rsidR="00CE2027" w:rsidRPr="00324A2D" w:rsidRDefault="00CE2027" w:rsidP="00A75A52">
            <w:pPr>
              <w:pStyle w:val="Default"/>
              <w:spacing w:before="20" w:after="20" w:line="195" w:lineRule="exact"/>
              <w:jc w:val="both"/>
              <w:rPr>
                <w:b/>
                <w:bCs/>
                <w:color w:val="auto"/>
                <w:sz w:val="16"/>
                <w:szCs w:val="16"/>
              </w:rPr>
            </w:pPr>
            <w:r w:rsidRPr="00324A2D">
              <w:rPr>
                <w:b/>
                <w:color w:val="auto"/>
                <w:sz w:val="16"/>
                <w:szCs w:val="16"/>
              </w:rPr>
              <w:t>Conocerá y resolverá en segunda instancia el recurso de Apelación para los conflictos intrapartidarios que se susciten en las instancias Nacional, Estatales, el Distrito Federal, las Delegacionales y las Municipales, dentro de los plazos establecidos en los presentes Estatutos.</w:t>
            </w:r>
          </w:p>
        </w:tc>
        <w:tc>
          <w:tcPr>
            <w:tcW w:w="4063" w:type="dxa"/>
            <w:tcBorders>
              <w:top w:val="nil"/>
              <w:bottom w:val="single" w:sz="6" w:space="0" w:color="auto"/>
            </w:tcBorders>
            <w:shd w:val="clear" w:color="auto" w:fill="auto"/>
          </w:tcPr>
          <w:p w:rsidR="00CE2027" w:rsidRPr="00324A2D" w:rsidRDefault="00CE2027" w:rsidP="00A75A52">
            <w:pPr>
              <w:spacing w:before="20" w:after="20" w:line="195" w:lineRule="exact"/>
              <w:contextualSpacing/>
              <w:jc w:val="both"/>
              <w:rPr>
                <w:rFonts w:ascii="Arial" w:eastAsia="Calibri" w:hAnsi="Arial" w:cs="Arial"/>
                <w:b/>
                <w:sz w:val="16"/>
                <w:szCs w:val="16"/>
              </w:rPr>
            </w:pPr>
            <w:r w:rsidRPr="00324A2D">
              <w:rPr>
                <w:rFonts w:ascii="Arial" w:eastAsia="Calibri" w:hAnsi="Arial" w:cs="Arial"/>
                <w:b/>
                <w:sz w:val="16"/>
                <w:szCs w:val="16"/>
              </w:rPr>
              <w:t>Artículo 55 Bis 12. Se deroga</w:t>
            </w:r>
          </w:p>
        </w:tc>
        <w:tc>
          <w:tcPr>
            <w:tcW w:w="2672" w:type="dxa"/>
            <w:tcBorders>
              <w:top w:val="nil"/>
              <w:bottom w:val="single" w:sz="6" w:space="0" w:color="auto"/>
            </w:tcBorders>
            <w:shd w:val="clear" w:color="auto" w:fill="auto"/>
          </w:tcPr>
          <w:p w:rsidR="00CE2027" w:rsidRPr="00324A2D" w:rsidRDefault="00CE2027" w:rsidP="00A75A52">
            <w:pPr>
              <w:spacing w:before="20" w:after="20" w:line="195" w:lineRule="exact"/>
              <w:jc w:val="both"/>
              <w:rPr>
                <w:rFonts w:ascii="Arial" w:hAnsi="Arial" w:cs="Arial"/>
                <w:sz w:val="16"/>
                <w:szCs w:val="16"/>
              </w:rPr>
            </w:pPr>
          </w:p>
        </w:tc>
        <w:tc>
          <w:tcPr>
            <w:tcW w:w="2385" w:type="dxa"/>
            <w:tcBorders>
              <w:top w:val="nil"/>
              <w:bottom w:val="single" w:sz="6" w:space="0" w:color="auto"/>
            </w:tcBorders>
            <w:shd w:val="clear" w:color="auto" w:fill="auto"/>
          </w:tcPr>
          <w:p w:rsidR="00CE2027" w:rsidRPr="00324A2D" w:rsidRDefault="00CE2027" w:rsidP="00A75A52">
            <w:pPr>
              <w:spacing w:before="20" w:after="20" w:line="195" w:lineRule="exact"/>
              <w:jc w:val="both"/>
              <w:rPr>
                <w:rFonts w:ascii="Arial" w:hAnsi="Arial" w:cs="Arial"/>
                <w:sz w:val="16"/>
                <w:szCs w:val="16"/>
              </w:rPr>
            </w:pPr>
          </w:p>
        </w:tc>
      </w:tr>
      <w:tr w:rsidR="00CE2027" w:rsidRPr="00324A2D">
        <w:tc>
          <w:tcPr>
            <w:tcW w:w="4056" w:type="dxa"/>
            <w:gridSpan w:val="2"/>
            <w:tcBorders>
              <w:bottom w:val="nil"/>
            </w:tcBorders>
            <w:shd w:val="clear" w:color="auto" w:fill="auto"/>
          </w:tcPr>
          <w:p w:rsidR="00CE2027" w:rsidRPr="00324A2D" w:rsidRDefault="00CE2027" w:rsidP="00A75A52">
            <w:pPr>
              <w:pStyle w:val="Default"/>
              <w:spacing w:before="20" w:after="20" w:line="194" w:lineRule="exact"/>
              <w:jc w:val="both"/>
              <w:rPr>
                <w:b/>
                <w:color w:val="auto"/>
                <w:sz w:val="16"/>
                <w:szCs w:val="16"/>
              </w:rPr>
            </w:pPr>
            <w:r w:rsidRPr="00324A2D">
              <w:rPr>
                <w:b/>
                <w:color w:val="auto"/>
                <w:sz w:val="16"/>
                <w:szCs w:val="16"/>
              </w:rPr>
              <w:lastRenderedPageBreak/>
              <w:t xml:space="preserve">Los integrantes de esta Comisión no deberán ser integrantes de la Comisión Ejecutiva Nacional, la Comisión Nacional de Contraloría y Fiscalización, la Comisión Nacional de Elecciones Internas, la Comisión Nacional de Vigilancia de Elecciones Internas y la Comisión Nacional de Garantías, Justicia y Controversias. </w:t>
            </w:r>
          </w:p>
          <w:p w:rsidR="00CE2027" w:rsidRPr="00324A2D" w:rsidRDefault="00CE2027" w:rsidP="00A75A52">
            <w:pPr>
              <w:pStyle w:val="Default"/>
              <w:spacing w:before="20" w:after="20" w:line="194" w:lineRule="exact"/>
              <w:jc w:val="both"/>
              <w:rPr>
                <w:b/>
                <w:color w:val="auto"/>
                <w:sz w:val="16"/>
                <w:szCs w:val="16"/>
              </w:rPr>
            </w:pPr>
            <w:r w:rsidRPr="00324A2D">
              <w:rPr>
                <w:b/>
                <w:color w:val="auto"/>
                <w:sz w:val="16"/>
                <w:szCs w:val="16"/>
              </w:rPr>
              <w:t xml:space="preserve">La Comisión Nacional de Derechos, Legalidad y de Vigilancia nombrará de entre sus miembros, a siete integrantes para conformar un Consejo Directivo de entre los cuales se nombrará a un Coordinador y a un Secretario Técnico. </w:t>
            </w:r>
          </w:p>
          <w:p w:rsidR="00CE2027" w:rsidRPr="00324A2D" w:rsidRDefault="00CE2027" w:rsidP="00A75A52">
            <w:pPr>
              <w:pStyle w:val="Default"/>
              <w:widowControl w:val="0"/>
              <w:spacing w:before="20" w:after="20" w:line="194" w:lineRule="exact"/>
              <w:jc w:val="both"/>
              <w:rPr>
                <w:b/>
                <w:color w:val="auto"/>
                <w:sz w:val="16"/>
                <w:szCs w:val="16"/>
              </w:rPr>
            </w:pPr>
            <w:r w:rsidRPr="00324A2D">
              <w:rPr>
                <w:b/>
                <w:color w:val="auto"/>
                <w:sz w:val="16"/>
                <w:szCs w:val="16"/>
              </w:rPr>
              <w:t xml:space="preserve">El Consejo Directivo tendrá facultades para convocar a reuniones con el 50% más uno de sus integrantes. </w:t>
            </w:r>
          </w:p>
          <w:p w:rsidR="00CE2027" w:rsidRPr="00324A2D" w:rsidRDefault="00CE2027" w:rsidP="00A75A52">
            <w:pPr>
              <w:pStyle w:val="Default"/>
              <w:spacing w:before="20" w:after="20" w:line="194" w:lineRule="exact"/>
              <w:jc w:val="both"/>
              <w:rPr>
                <w:b/>
                <w:color w:val="auto"/>
                <w:sz w:val="16"/>
                <w:szCs w:val="16"/>
              </w:rPr>
            </w:pPr>
            <w:r w:rsidRPr="00324A2D">
              <w:rPr>
                <w:b/>
                <w:color w:val="auto"/>
                <w:sz w:val="16"/>
                <w:szCs w:val="16"/>
              </w:rPr>
              <w:t>En caso de no convocar el Consejo Directivo cuando así se requiera, el 50% más uno de los integrantes de la Comisión Nacional de Derechos, Legalidad y de Vigilancia podrá realizar</w:t>
            </w:r>
            <w:r w:rsidR="009E3498">
              <w:rPr>
                <w:b/>
                <w:color w:val="auto"/>
                <w:sz w:val="16"/>
                <w:szCs w:val="16"/>
              </w:rPr>
              <w:t xml:space="preserve"> </w:t>
            </w:r>
            <w:r w:rsidRPr="00324A2D">
              <w:rPr>
                <w:b/>
                <w:color w:val="auto"/>
                <w:sz w:val="16"/>
                <w:szCs w:val="16"/>
              </w:rPr>
              <w:t xml:space="preserve">la convocatoria. </w:t>
            </w:r>
          </w:p>
          <w:p w:rsidR="00CE2027" w:rsidRPr="00324A2D" w:rsidRDefault="00CE2027" w:rsidP="00A75A52">
            <w:pPr>
              <w:pStyle w:val="Default"/>
              <w:spacing w:before="20" w:after="20" w:line="194" w:lineRule="exact"/>
              <w:jc w:val="both"/>
              <w:rPr>
                <w:b/>
                <w:color w:val="auto"/>
                <w:sz w:val="16"/>
                <w:szCs w:val="16"/>
              </w:rPr>
            </w:pPr>
            <w:r w:rsidRPr="00324A2D">
              <w:rPr>
                <w:b/>
                <w:color w:val="auto"/>
                <w:sz w:val="16"/>
                <w:szCs w:val="16"/>
              </w:rPr>
              <w:t>El Consejo Directivo tendrá facultades para certificar las actas, acuerdos, dictámenes y resoluciones de la Comisión Nacional de Derechos, Legalidad y de Vigilancia y demás documentos relacionados con la misma, cuando así se requiera, y notificar las resoluciones a la Comisión Ejecutiva Nacional para los efectos legales que corresponda.</w:t>
            </w:r>
          </w:p>
        </w:tc>
        <w:tc>
          <w:tcPr>
            <w:tcW w:w="4063" w:type="dxa"/>
            <w:tcBorders>
              <w:bottom w:val="nil"/>
            </w:tcBorders>
            <w:shd w:val="clear" w:color="auto" w:fill="auto"/>
          </w:tcPr>
          <w:p w:rsidR="00CE2027" w:rsidRPr="00324A2D" w:rsidRDefault="00CE2027" w:rsidP="00A75A52">
            <w:pPr>
              <w:spacing w:before="20" w:after="20" w:line="194" w:lineRule="exact"/>
              <w:contextualSpacing/>
              <w:jc w:val="both"/>
              <w:rPr>
                <w:rFonts w:ascii="Arial" w:hAnsi="Arial" w:cs="Arial"/>
                <w:sz w:val="16"/>
                <w:szCs w:val="16"/>
              </w:rPr>
            </w:pPr>
          </w:p>
        </w:tc>
        <w:tc>
          <w:tcPr>
            <w:tcW w:w="2672" w:type="dxa"/>
            <w:tcBorders>
              <w:bottom w:val="nil"/>
            </w:tcBorders>
            <w:shd w:val="clear" w:color="auto" w:fill="auto"/>
          </w:tcPr>
          <w:p w:rsidR="00CE2027" w:rsidRPr="00324A2D" w:rsidRDefault="00CE2027" w:rsidP="00A75A52">
            <w:pPr>
              <w:spacing w:before="20" w:after="20" w:line="194" w:lineRule="exact"/>
              <w:jc w:val="both"/>
              <w:rPr>
                <w:rFonts w:ascii="Arial" w:hAnsi="Arial" w:cs="Arial"/>
                <w:sz w:val="16"/>
                <w:szCs w:val="16"/>
              </w:rPr>
            </w:pPr>
          </w:p>
        </w:tc>
        <w:tc>
          <w:tcPr>
            <w:tcW w:w="2385" w:type="dxa"/>
            <w:tcBorders>
              <w:bottom w:val="nil"/>
            </w:tcBorders>
            <w:shd w:val="clear" w:color="auto" w:fill="auto"/>
          </w:tcPr>
          <w:p w:rsidR="00CE2027" w:rsidRPr="00324A2D" w:rsidRDefault="00CE2027" w:rsidP="00A75A52">
            <w:pPr>
              <w:spacing w:before="20" w:after="20" w:line="194" w:lineRule="exact"/>
              <w:jc w:val="both"/>
              <w:rPr>
                <w:rFonts w:ascii="Arial" w:hAnsi="Arial" w:cs="Arial"/>
                <w:sz w:val="16"/>
                <w:szCs w:val="16"/>
              </w:rPr>
            </w:pPr>
          </w:p>
        </w:tc>
      </w:tr>
      <w:tr w:rsidR="00CE2027" w:rsidRPr="00324A2D">
        <w:tc>
          <w:tcPr>
            <w:tcW w:w="4056" w:type="dxa"/>
            <w:gridSpan w:val="2"/>
            <w:tcBorders>
              <w:top w:val="nil"/>
              <w:bottom w:val="single" w:sz="6" w:space="0" w:color="auto"/>
            </w:tcBorders>
            <w:shd w:val="clear" w:color="auto" w:fill="auto"/>
          </w:tcPr>
          <w:p w:rsidR="00CE2027" w:rsidRPr="00324A2D" w:rsidRDefault="00CE2027" w:rsidP="00A75A52">
            <w:pPr>
              <w:pStyle w:val="Default"/>
              <w:spacing w:before="20" w:after="20" w:line="194" w:lineRule="exact"/>
              <w:jc w:val="both"/>
              <w:rPr>
                <w:b/>
                <w:color w:val="auto"/>
                <w:sz w:val="16"/>
                <w:szCs w:val="16"/>
              </w:rPr>
            </w:pPr>
            <w:r w:rsidRPr="00324A2D">
              <w:rPr>
                <w:b/>
                <w:bCs/>
                <w:color w:val="auto"/>
                <w:sz w:val="16"/>
                <w:szCs w:val="16"/>
              </w:rPr>
              <w:t xml:space="preserve">Artículo 55 Bis 13. </w:t>
            </w:r>
            <w:r w:rsidRPr="00324A2D">
              <w:rPr>
                <w:b/>
                <w:color w:val="auto"/>
                <w:sz w:val="16"/>
                <w:szCs w:val="16"/>
              </w:rPr>
              <w:t xml:space="preserve">El Secretario Técnico, tendrá las siguientes funciones: </w:t>
            </w:r>
          </w:p>
          <w:p w:rsidR="00CE2027" w:rsidRPr="00324A2D" w:rsidRDefault="00CE2027" w:rsidP="00A75A52">
            <w:pPr>
              <w:pStyle w:val="Default"/>
              <w:spacing w:before="20" w:after="20" w:line="194" w:lineRule="exact"/>
              <w:jc w:val="both"/>
              <w:rPr>
                <w:b/>
                <w:color w:val="auto"/>
                <w:sz w:val="16"/>
                <w:szCs w:val="16"/>
              </w:rPr>
            </w:pPr>
            <w:r w:rsidRPr="00324A2D">
              <w:rPr>
                <w:b/>
                <w:color w:val="auto"/>
                <w:sz w:val="16"/>
                <w:szCs w:val="16"/>
              </w:rPr>
              <w:t xml:space="preserve">a) Convocar a sesiones por acuerdo y/o firma del 50% más uno de los integrantes del Consejo Directivo. </w:t>
            </w:r>
          </w:p>
          <w:p w:rsidR="00CE2027" w:rsidRPr="00324A2D" w:rsidRDefault="00CE2027" w:rsidP="00A75A52">
            <w:pPr>
              <w:pStyle w:val="Default"/>
              <w:spacing w:before="20" w:after="20" w:line="194" w:lineRule="exact"/>
              <w:jc w:val="both"/>
              <w:rPr>
                <w:b/>
                <w:color w:val="auto"/>
                <w:sz w:val="16"/>
                <w:szCs w:val="16"/>
              </w:rPr>
            </w:pPr>
            <w:r w:rsidRPr="00324A2D">
              <w:rPr>
                <w:b/>
                <w:color w:val="auto"/>
                <w:sz w:val="16"/>
                <w:szCs w:val="16"/>
              </w:rPr>
              <w:t xml:space="preserve">b) Convocar a sesiones por acuerdo y/o firma del 50% más uno de los integrantes de la Comisión Nacional de Derechos, Legalidad y de Vigilancia del Partido del Trabajo. </w:t>
            </w:r>
          </w:p>
          <w:p w:rsidR="00CE2027" w:rsidRPr="00324A2D" w:rsidRDefault="00CE2027" w:rsidP="00A75A52">
            <w:pPr>
              <w:pStyle w:val="Default"/>
              <w:spacing w:before="20" w:after="20" w:line="194" w:lineRule="exact"/>
              <w:jc w:val="both"/>
              <w:rPr>
                <w:b/>
                <w:bCs/>
                <w:color w:val="auto"/>
                <w:sz w:val="16"/>
                <w:szCs w:val="16"/>
              </w:rPr>
            </w:pPr>
            <w:r w:rsidRPr="00324A2D">
              <w:rPr>
                <w:b/>
                <w:color w:val="auto"/>
                <w:sz w:val="16"/>
                <w:szCs w:val="16"/>
              </w:rPr>
              <w:t xml:space="preserve">c) Certificar las actas, acuerdos, proyectos y resoluciones de la Comisión Nacional de Derechos, Legalidad y de Vigilancia del Partido del Trabajo y demás documentos relacionados con la misma, cuando así se requiera. </w:t>
            </w:r>
          </w:p>
        </w:tc>
        <w:tc>
          <w:tcPr>
            <w:tcW w:w="4063" w:type="dxa"/>
            <w:tcBorders>
              <w:top w:val="nil"/>
              <w:bottom w:val="single" w:sz="6" w:space="0" w:color="auto"/>
            </w:tcBorders>
            <w:shd w:val="clear" w:color="auto" w:fill="auto"/>
          </w:tcPr>
          <w:p w:rsidR="00CE2027" w:rsidRPr="00324A2D" w:rsidRDefault="00CE2027" w:rsidP="00A75A52">
            <w:pPr>
              <w:spacing w:before="20" w:after="20" w:line="194" w:lineRule="exact"/>
              <w:contextualSpacing/>
              <w:jc w:val="both"/>
              <w:rPr>
                <w:rFonts w:ascii="Arial" w:eastAsia="Calibri" w:hAnsi="Arial" w:cs="Arial"/>
                <w:b/>
                <w:sz w:val="16"/>
                <w:szCs w:val="16"/>
              </w:rPr>
            </w:pPr>
            <w:r w:rsidRPr="00324A2D">
              <w:rPr>
                <w:rFonts w:ascii="Arial" w:eastAsia="Calibri" w:hAnsi="Arial" w:cs="Arial"/>
                <w:b/>
                <w:sz w:val="16"/>
                <w:szCs w:val="16"/>
              </w:rPr>
              <w:t>Artículo 55 Bis 13. Se deroga</w:t>
            </w:r>
          </w:p>
        </w:tc>
        <w:tc>
          <w:tcPr>
            <w:tcW w:w="2672" w:type="dxa"/>
            <w:tcBorders>
              <w:top w:val="nil"/>
              <w:bottom w:val="single" w:sz="6" w:space="0" w:color="auto"/>
            </w:tcBorders>
            <w:shd w:val="clear" w:color="auto" w:fill="auto"/>
          </w:tcPr>
          <w:p w:rsidR="00CE2027" w:rsidRPr="00324A2D" w:rsidRDefault="00CE2027" w:rsidP="00A75A52">
            <w:pPr>
              <w:spacing w:before="20" w:after="20" w:line="194" w:lineRule="exact"/>
              <w:jc w:val="both"/>
              <w:rPr>
                <w:rFonts w:ascii="Arial" w:hAnsi="Arial" w:cs="Arial"/>
                <w:sz w:val="16"/>
                <w:szCs w:val="16"/>
              </w:rPr>
            </w:pPr>
          </w:p>
        </w:tc>
        <w:tc>
          <w:tcPr>
            <w:tcW w:w="2385" w:type="dxa"/>
            <w:tcBorders>
              <w:top w:val="nil"/>
              <w:bottom w:val="single" w:sz="6" w:space="0" w:color="auto"/>
            </w:tcBorders>
            <w:shd w:val="clear" w:color="auto" w:fill="auto"/>
          </w:tcPr>
          <w:p w:rsidR="00CE2027" w:rsidRPr="00324A2D" w:rsidRDefault="00CE2027" w:rsidP="00A75A52">
            <w:pPr>
              <w:spacing w:before="20" w:after="20" w:line="194" w:lineRule="exact"/>
              <w:jc w:val="both"/>
              <w:rPr>
                <w:rFonts w:ascii="Arial" w:hAnsi="Arial" w:cs="Arial"/>
                <w:sz w:val="16"/>
                <w:szCs w:val="16"/>
              </w:rPr>
            </w:pPr>
          </w:p>
        </w:tc>
      </w:tr>
      <w:tr w:rsidR="00CE2027" w:rsidRPr="00324A2D">
        <w:tc>
          <w:tcPr>
            <w:tcW w:w="4056" w:type="dxa"/>
            <w:gridSpan w:val="2"/>
            <w:tcBorders>
              <w:bottom w:val="nil"/>
            </w:tcBorders>
            <w:shd w:val="clear" w:color="auto" w:fill="auto"/>
          </w:tcPr>
          <w:p w:rsidR="00CE2027" w:rsidRPr="00324A2D" w:rsidRDefault="00CE2027" w:rsidP="00A75A52">
            <w:pPr>
              <w:pStyle w:val="Default"/>
              <w:spacing w:before="20" w:after="20" w:line="204" w:lineRule="exact"/>
              <w:jc w:val="both"/>
              <w:rPr>
                <w:b/>
                <w:color w:val="auto"/>
                <w:sz w:val="16"/>
                <w:szCs w:val="16"/>
              </w:rPr>
            </w:pPr>
            <w:r w:rsidRPr="00324A2D">
              <w:rPr>
                <w:b/>
                <w:color w:val="auto"/>
                <w:sz w:val="16"/>
                <w:szCs w:val="16"/>
              </w:rPr>
              <w:lastRenderedPageBreak/>
              <w:t>d) Llevar el Libro de Gobierno en donde se asentará por orden cronológico el registro de los recursos que se interpongan, señalando el nombre del actor, el órgano de dirección partidista o integrante en contra del cual se interpone el recurso y el número de registro que</w:t>
            </w:r>
            <w:r w:rsidR="009E3498">
              <w:rPr>
                <w:b/>
                <w:color w:val="auto"/>
                <w:sz w:val="16"/>
                <w:szCs w:val="16"/>
              </w:rPr>
              <w:t xml:space="preserve"> </w:t>
            </w:r>
            <w:r w:rsidRPr="00324A2D">
              <w:rPr>
                <w:b/>
                <w:color w:val="auto"/>
                <w:sz w:val="16"/>
                <w:szCs w:val="16"/>
              </w:rPr>
              <w:t xml:space="preserve">le corresponda. </w:t>
            </w:r>
          </w:p>
          <w:p w:rsidR="00CE2027" w:rsidRPr="00324A2D" w:rsidRDefault="00CE2027" w:rsidP="00A75A52">
            <w:pPr>
              <w:pStyle w:val="Default"/>
              <w:spacing w:before="20" w:after="20" w:line="204" w:lineRule="exact"/>
              <w:jc w:val="both"/>
              <w:rPr>
                <w:b/>
                <w:color w:val="auto"/>
                <w:sz w:val="16"/>
                <w:szCs w:val="16"/>
              </w:rPr>
            </w:pPr>
            <w:r w:rsidRPr="00324A2D">
              <w:rPr>
                <w:b/>
                <w:color w:val="auto"/>
                <w:sz w:val="16"/>
                <w:szCs w:val="16"/>
              </w:rPr>
              <w:t xml:space="preserve">e) Y todas aquéllas tareas que mandate y acuerde la mayoría de los integrantes de la Comisión Nacional de Derechos, Legalidad y de Vigilancia del Partido del Trabajo. </w:t>
            </w:r>
          </w:p>
          <w:p w:rsidR="00CE2027" w:rsidRPr="00324A2D" w:rsidRDefault="00CE2027" w:rsidP="00A75A52">
            <w:pPr>
              <w:pStyle w:val="Default"/>
              <w:spacing w:before="20" w:after="20" w:line="204" w:lineRule="exact"/>
              <w:jc w:val="both"/>
              <w:rPr>
                <w:b/>
                <w:color w:val="auto"/>
                <w:sz w:val="16"/>
                <w:szCs w:val="16"/>
              </w:rPr>
            </w:pPr>
            <w:r w:rsidRPr="00324A2D">
              <w:rPr>
                <w:b/>
                <w:color w:val="auto"/>
                <w:sz w:val="16"/>
                <w:szCs w:val="16"/>
              </w:rPr>
              <w:t>Durará en su encargo un año, si así lo decide la Comisión Nacional de Derechos, Legalidad y de Vigilancia del Partido del Trabajo, pudiendo ser removido o ratificado en sus funciones en cualquier momento.</w:t>
            </w:r>
          </w:p>
        </w:tc>
        <w:tc>
          <w:tcPr>
            <w:tcW w:w="4063" w:type="dxa"/>
            <w:tcBorders>
              <w:bottom w:val="nil"/>
            </w:tcBorders>
            <w:shd w:val="clear" w:color="auto" w:fill="auto"/>
          </w:tcPr>
          <w:p w:rsidR="00CE2027" w:rsidRPr="00324A2D" w:rsidRDefault="00CE2027" w:rsidP="00A75A52">
            <w:pPr>
              <w:spacing w:before="20" w:after="20" w:line="204" w:lineRule="exact"/>
              <w:contextualSpacing/>
              <w:jc w:val="both"/>
              <w:rPr>
                <w:rFonts w:ascii="Arial" w:hAnsi="Arial" w:cs="Arial"/>
                <w:sz w:val="16"/>
                <w:szCs w:val="16"/>
              </w:rPr>
            </w:pPr>
          </w:p>
        </w:tc>
        <w:tc>
          <w:tcPr>
            <w:tcW w:w="2672" w:type="dxa"/>
            <w:tcBorders>
              <w:bottom w:val="nil"/>
            </w:tcBorders>
            <w:shd w:val="clear" w:color="auto" w:fill="auto"/>
          </w:tcPr>
          <w:p w:rsidR="00CE2027" w:rsidRPr="00324A2D" w:rsidRDefault="00CE2027" w:rsidP="00A75A52">
            <w:pPr>
              <w:spacing w:before="20" w:after="20" w:line="204" w:lineRule="exact"/>
              <w:jc w:val="both"/>
              <w:rPr>
                <w:rFonts w:ascii="Arial" w:hAnsi="Arial" w:cs="Arial"/>
                <w:sz w:val="16"/>
                <w:szCs w:val="16"/>
              </w:rPr>
            </w:pPr>
          </w:p>
        </w:tc>
        <w:tc>
          <w:tcPr>
            <w:tcW w:w="2385" w:type="dxa"/>
            <w:tcBorders>
              <w:bottom w:val="nil"/>
            </w:tcBorders>
            <w:shd w:val="clear" w:color="auto" w:fill="auto"/>
          </w:tcPr>
          <w:p w:rsidR="00CE2027" w:rsidRPr="00324A2D" w:rsidRDefault="00CE2027" w:rsidP="00A75A52">
            <w:pPr>
              <w:spacing w:before="20" w:after="20" w:line="204" w:lineRule="exact"/>
              <w:jc w:val="both"/>
              <w:rPr>
                <w:rFonts w:ascii="Arial" w:hAnsi="Arial" w:cs="Arial"/>
                <w:sz w:val="16"/>
                <w:szCs w:val="16"/>
              </w:rPr>
            </w:pPr>
          </w:p>
        </w:tc>
      </w:tr>
      <w:tr w:rsidR="00CE2027" w:rsidRPr="00324A2D">
        <w:tc>
          <w:tcPr>
            <w:tcW w:w="4056" w:type="dxa"/>
            <w:gridSpan w:val="2"/>
            <w:tcBorders>
              <w:top w:val="nil"/>
              <w:bottom w:val="nil"/>
            </w:tcBorders>
            <w:shd w:val="clear" w:color="auto" w:fill="auto"/>
          </w:tcPr>
          <w:p w:rsidR="00CE2027" w:rsidRPr="00324A2D" w:rsidRDefault="00CE2027" w:rsidP="00A75A52">
            <w:pPr>
              <w:pStyle w:val="Default"/>
              <w:spacing w:before="20" w:after="20" w:line="204" w:lineRule="exact"/>
              <w:jc w:val="both"/>
              <w:rPr>
                <w:b/>
                <w:color w:val="auto"/>
                <w:sz w:val="16"/>
                <w:szCs w:val="16"/>
              </w:rPr>
            </w:pPr>
            <w:r w:rsidRPr="00324A2D">
              <w:rPr>
                <w:b/>
                <w:bCs/>
                <w:color w:val="auto"/>
                <w:sz w:val="16"/>
                <w:szCs w:val="16"/>
              </w:rPr>
              <w:t>Artículo 55 Bis 14</w:t>
            </w:r>
            <w:r w:rsidRPr="00324A2D">
              <w:rPr>
                <w:b/>
                <w:color w:val="auto"/>
                <w:sz w:val="16"/>
                <w:szCs w:val="16"/>
              </w:rPr>
              <w:t xml:space="preserve">. La Comisión Nacional de Derechos, Legalidad y de Vigilancia del Partido del Trabajo funcionará en Pleno. Cada uno de los asuntos se le turnará en el orden en el que se presenten y queden registrados en el libro de Gobierno. </w:t>
            </w:r>
          </w:p>
          <w:p w:rsidR="00CE2027" w:rsidRPr="00324A2D" w:rsidRDefault="00CE2027" w:rsidP="00A75A52">
            <w:pPr>
              <w:pStyle w:val="Default"/>
              <w:spacing w:before="20" w:after="20" w:line="204" w:lineRule="exact"/>
              <w:jc w:val="both"/>
              <w:rPr>
                <w:b/>
                <w:color w:val="auto"/>
                <w:sz w:val="16"/>
                <w:szCs w:val="16"/>
              </w:rPr>
            </w:pPr>
            <w:r w:rsidRPr="00324A2D">
              <w:rPr>
                <w:b/>
                <w:color w:val="auto"/>
                <w:sz w:val="16"/>
                <w:szCs w:val="16"/>
              </w:rPr>
              <w:t>El Pleno designará de entre sus integrantes, a tres miembros quienes se encargarán de formular el Proyecto de Resolución correspondiente. Una vez que sea convocado el Pleno, el Proyecto de Resolución será analizado, discutido, aprobado, revocado o en su caso, modificado y resuelto mediante votación del 50% más uno de sus integrantes.</w:t>
            </w:r>
          </w:p>
        </w:tc>
        <w:tc>
          <w:tcPr>
            <w:tcW w:w="4063" w:type="dxa"/>
            <w:tcBorders>
              <w:top w:val="nil"/>
              <w:bottom w:val="nil"/>
            </w:tcBorders>
            <w:shd w:val="clear" w:color="auto" w:fill="auto"/>
          </w:tcPr>
          <w:p w:rsidR="00CE2027" w:rsidRPr="00324A2D" w:rsidRDefault="00CE2027" w:rsidP="00A75A52">
            <w:pPr>
              <w:spacing w:before="20" w:after="20" w:line="204" w:lineRule="exact"/>
              <w:contextualSpacing/>
              <w:jc w:val="both"/>
              <w:rPr>
                <w:rFonts w:ascii="Arial" w:hAnsi="Arial" w:cs="Arial"/>
                <w:sz w:val="16"/>
                <w:szCs w:val="16"/>
              </w:rPr>
            </w:pPr>
            <w:r w:rsidRPr="00324A2D">
              <w:rPr>
                <w:rFonts w:ascii="Arial" w:eastAsia="Calibri" w:hAnsi="Arial" w:cs="Arial"/>
                <w:b/>
                <w:sz w:val="16"/>
                <w:szCs w:val="16"/>
              </w:rPr>
              <w:t xml:space="preserve">Artículo 55 Bis 14. Se deroga </w:t>
            </w:r>
          </w:p>
        </w:tc>
        <w:tc>
          <w:tcPr>
            <w:tcW w:w="2672" w:type="dxa"/>
            <w:tcBorders>
              <w:top w:val="nil"/>
              <w:bottom w:val="nil"/>
            </w:tcBorders>
            <w:shd w:val="clear" w:color="auto" w:fill="auto"/>
          </w:tcPr>
          <w:p w:rsidR="00CE2027" w:rsidRPr="00324A2D" w:rsidRDefault="00CE2027" w:rsidP="00A75A52">
            <w:pPr>
              <w:spacing w:before="20" w:after="20" w:line="204" w:lineRule="exact"/>
              <w:jc w:val="both"/>
              <w:rPr>
                <w:rFonts w:ascii="Arial" w:hAnsi="Arial" w:cs="Arial"/>
                <w:sz w:val="16"/>
                <w:szCs w:val="16"/>
              </w:rPr>
            </w:pPr>
          </w:p>
        </w:tc>
        <w:tc>
          <w:tcPr>
            <w:tcW w:w="2385" w:type="dxa"/>
            <w:tcBorders>
              <w:top w:val="nil"/>
              <w:bottom w:val="nil"/>
            </w:tcBorders>
            <w:shd w:val="clear" w:color="auto" w:fill="auto"/>
          </w:tcPr>
          <w:p w:rsidR="00CE2027" w:rsidRPr="00324A2D" w:rsidRDefault="00CE2027" w:rsidP="00A75A52">
            <w:pPr>
              <w:spacing w:before="20" w:after="20" w:line="204" w:lineRule="exact"/>
              <w:jc w:val="both"/>
              <w:rPr>
                <w:rFonts w:ascii="Arial" w:hAnsi="Arial" w:cs="Arial"/>
                <w:sz w:val="16"/>
                <w:szCs w:val="16"/>
              </w:rPr>
            </w:pPr>
          </w:p>
        </w:tc>
      </w:tr>
      <w:tr w:rsidR="00CE2027" w:rsidRPr="00324A2D">
        <w:tc>
          <w:tcPr>
            <w:tcW w:w="4056" w:type="dxa"/>
            <w:gridSpan w:val="2"/>
            <w:tcBorders>
              <w:top w:val="nil"/>
              <w:bottom w:val="nil"/>
            </w:tcBorders>
            <w:shd w:val="clear" w:color="auto" w:fill="auto"/>
          </w:tcPr>
          <w:p w:rsidR="00CE2027" w:rsidRPr="00324A2D" w:rsidRDefault="00CE2027" w:rsidP="00A75A52">
            <w:pPr>
              <w:pStyle w:val="Default"/>
              <w:spacing w:before="20" w:after="20" w:line="204" w:lineRule="exact"/>
              <w:jc w:val="both"/>
              <w:rPr>
                <w:b/>
                <w:color w:val="auto"/>
                <w:sz w:val="16"/>
                <w:szCs w:val="16"/>
              </w:rPr>
            </w:pPr>
            <w:r w:rsidRPr="00324A2D">
              <w:rPr>
                <w:b/>
                <w:bCs/>
                <w:color w:val="auto"/>
                <w:sz w:val="16"/>
                <w:szCs w:val="16"/>
              </w:rPr>
              <w:t xml:space="preserve">Artículo 55 Bis 15. </w:t>
            </w:r>
            <w:r w:rsidRPr="00324A2D">
              <w:rPr>
                <w:b/>
                <w:color w:val="auto"/>
                <w:sz w:val="16"/>
                <w:szCs w:val="16"/>
              </w:rPr>
              <w:t xml:space="preserve">La instancia para resolver los conflictos intrapartidarios a nivel Nacional, Estatal, del Distrito Federal, Delegacional y Municipal, en segunda y última instancia es la Comisión Nacional de Derechos, Legalidad y de Vigilancia del Partido del Trabajo, quien podrá modificar confirmar o revocar las resoluciones de las Comisiones Nacional y Estatales de Garantías, Justicia y Controversias. </w:t>
            </w:r>
          </w:p>
        </w:tc>
        <w:tc>
          <w:tcPr>
            <w:tcW w:w="4063" w:type="dxa"/>
            <w:tcBorders>
              <w:top w:val="nil"/>
              <w:bottom w:val="nil"/>
            </w:tcBorders>
            <w:shd w:val="clear" w:color="auto" w:fill="auto"/>
          </w:tcPr>
          <w:p w:rsidR="00CE2027" w:rsidRPr="00324A2D" w:rsidRDefault="00CE2027" w:rsidP="00A75A52">
            <w:pPr>
              <w:spacing w:before="20" w:after="20" w:line="204" w:lineRule="exact"/>
              <w:contextualSpacing/>
              <w:jc w:val="both"/>
              <w:rPr>
                <w:rFonts w:ascii="Arial" w:hAnsi="Arial" w:cs="Arial"/>
                <w:sz w:val="16"/>
                <w:szCs w:val="16"/>
              </w:rPr>
            </w:pPr>
            <w:r w:rsidRPr="00324A2D">
              <w:rPr>
                <w:rFonts w:ascii="Arial" w:eastAsia="Calibri" w:hAnsi="Arial" w:cs="Arial"/>
                <w:b/>
                <w:sz w:val="16"/>
                <w:szCs w:val="16"/>
              </w:rPr>
              <w:t>Artículo 55 Bis 15. Se deroga</w:t>
            </w:r>
          </w:p>
        </w:tc>
        <w:tc>
          <w:tcPr>
            <w:tcW w:w="2672" w:type="dxa"/>
            <w:tcBorders>
              <w:top w:val="nil"/>
              <w:bottom w:val="nil"/>
            </w:tcBorders>
            <w:shd w:val="clear" w:color="auto" w:fill="auto"/>
          </w:tcPr>
          <w:p w:rsidR="00CE2027" w:rsidRPr="00324A2D" w:rsidRDefault="00CE2027" w:rsidP="00A75A52">
            <w:pPr>
              <w:spacing w:before="20" w:after="20" w:line="204" w:lineRule="exact"/>
              <w:jc w:val="both"/>
              <w:rPr>
                <w:rFonts w:ascii="Arial" w:hAnsi="Arial" w:cs="Arial"/>
                <w:sz w:val="16"/>
                <w:szCs w:val="16"/>
              </w:rPr>
            </w:pPr>
          </w:p>
        </w:tc>
        <w:tc>
          <w:tcPr>
            <w:tcW w:w="2385" w:type="dxa"/>
            <w:tcBorders>
              <w:top w:val="nil"/>
              <w:bottom w:val="nil"/>
            </w:tcBorders>
            <w:shd w:val="clear" w:color="auto" w:fill="auto"/>
          </w:tcPr>
          <w:p w:rsidR="00CE2027" w:rsidRPr="00324A2D" w:rsidRDefault="00CE2027" w:rsidP="00A75A52">
            <w:pPr>
              <w:spacing w:before="20" w:after="20" w:line="204" w:lineRule="exact"/>
              <w:jc w:val="both"/>
              <w:rPr>
                <w:rFonts w:ascii="Arial" w:hAnsi="Arial" w:cs="Arial"/>
                <w:sz w:val="16"/>
                <w:szCs w:val="16"/>
              </w:rPr>
            </w:pPr>
          </w:p>
        </w:tc>
      </w:tr>
      <w:tr w:rsidR="00CE2027" w:rsidRPr="00324A2D">
        <w:tc>
          <w:tcPr>
            <w:tcW w:w="4056" w:type="dxa"/>
            <w:gridSpan w:val="2"/>
            <w:tcBorders>
              <w:top w:val="nil"/>
              <w:bottom w:val="single" w:sz="6" w:space="0" w:color="auto"/>
            </w:tcBorders>
            <w:shd w:val="clear" w:color="auto" w:fill="auto"/>
          </w:tcPr>
          <w:p w:rsidR="00CE2027" w:rsidRPr="00324A2D" w:rsidRDefault="00CE2027" w:rsidP="00A75A52">
            <w:pPr>
              <w:pStyle w:val="Default"/>
              <w:spacing w:before="20" w:after="20" w:line="204" w:lineRule="exact"/>
              <w:jc w:val="both"/>
              <w:rPr>
                <w:color w:val="auto"/>
                <w:sz w:val="16"/>
                <w:szCs w:val="16"/>
              </w:rPr>
            </w:pPr>
            <w:r w:rsidRPr="00324A2D">
              <w:rPr>
                <w:bCs/>
                <w:color w:val="auto"/>
                <w:sz w:val="16"/>
                <w:szCs w:val="16"/>
              </w:rPr>
              <w:t>Artículos 56 y 57. No presentan cambios.</w:t>
            </w:r>
            <w:r w:rsidRPr="00324A2D">
              <w:rPr>
                <w:color w:val="auto"/>
                <w:sz w:val="16"/>
                <w:szCs w:val="16"/>
              </w:rPr>
              <w:t xml:space="preserve"> </w:t>
            </w:r>
          </w:p>
        </w:tc>
        <w:tc>
          <w:tcPr>
            <w:tcW w:w="4063" w:type="dxa"/>
            <w:tcBorders>
              <w:top w:val="nil"/>
              <w:bottom w:val="single" w:sz="6" w:space="0" w:color="auto"/>
            </w:tcBorders>
            <w:shd w:val="clear" w:color="auto" w:fill="auto"/>
          </w:tcPr>
          <w:p w:rsidR="00CE2027" w:rsidRPr="00324A2D" w:rsidRDefault="00CE2027" w:rsidP="00A75A52">
            <w:pPr>
              <w:spacing w:before="20" w:after="20" w:line="204" w:lineRule="exact"/>
              <w:rPr>
                <w:rFonts w:ascii="Arial" w:hAnsi="Arial" w:cs="Arial"/>
                <w:sz w:val="16"/>
                <w:szCs w:val="16"/>
              </w:rPr>
            </w:pPr>
            <w:r w:rsidRPr="00324A2D">
              <w:rPr>
                <w:rFonts w:ascii="Arial" w:hAnsi="Arial" w:cs="Arial"/>
                <w:bCs/>
                <w:sz w:val="16"/>
                <w:szCs w:val="16"/>
              </w:rPr>
              <w:t>Artículos 56 y 57. No presentan cambios.</w:t>
            </w:r>
            <w:r w:rsidRPr="00324A2D">
              <w:rPr>
                <w:rFonts w:ascii="Arial" w:hAnsi="Arial" w:cs="Arial"/>
                <w:sz w:val="16"/>
                <w:szCs w:val="16"/>
              </w:rPr>
              <w:t xml:space="preserve"> </w:t>
            </w:r>
          </w:p>
        </w:tc>
        <w:tc>
          <w:tcPr>
            <w:tcW w:w="2672" w:type="dxa"/>
            <w:tcBorders>
              <w:top w:val="nil"/>
              <w:bottom w:val="single" w:sz="6" w:space="0" w:color="auto"/>
            </w:tcBorders>
            <w:shd w:val="clear" w:color="auto" w:fill="auto"/>
          </w:tcPr>
          <w:p w:rsidR="00CE2027" w:rsidRPr="00324A2D" w:rsidRDefault="00CE2027" w:rsidP="00A75A52">
            <w:pPr>
              <w:spacing w:before="20" w:after="20" w:line="204" w:lineRule="exact"/>
              <w:jc w:val="both"/>
              <w:rPr>
                <w:rFonts w:ascii="Arial" w:hAnsi="Arial" w:cs="Arial"/>
                <w:sz w:val="16"/>
                <w:szCs w:val="16"/>
              </w:rPr>
            </w:pPr>
          </w:p>
        </w:tc>
        <w:tc>
          <w:tcPr>
            <w:tcW w:w="2385" w:type="dxa"/>
            <w:tcBorders>
              <w:top w:val="nil"/>
              <w:bottom w:val="single" w:sz="6" w:space="0" w:color="auto"/>
            </w:tcBorders>
            <w:shd w:val="clear" w:color="auto" w:fill="auto"/>
          </w:tcPr>
          <w:p w:rsidR="00CE2027" w:rsidRPr="00324A2D" w:rsidRDefault="00CE2027" w:rsidP="00A75A52">
            <w:pPr>
              <w:spacing w:before="20" w:after="20" w:line="204" w:lineRule="exact"/>
              <w:jc w:val="both"/>
              <w:rPr>
                <w:rFonts w:ascii="Arial" w:hAnsi="Arial" w:cs="Arial"/>
                <w:sz w:val="16"/>
                <w:szCs w:val="16"/>
              </w:rPr>
            </w:pPr>
          </w:p>
        </w:tc>
      </w:tr>
      <w:tr w:rsidR="00CE2027" w:rsidRPr="00324A2D">
        <w:tc>
          <w:tcPr>
            <w:tcW w:w="4056" w:type="dxa"/>
            <w:gridSpan w:val="2"/>
            <w:tcBorders>
              <w:bottom w:val="nil"/>
            </w:tcBorders>
            <w:shd w:val="clear" w:color="auto" w:fill="auto"/>
          </w:tcPr>
          <w:p w:rsidR="00CE2027" w:rsidRPr="00324A2D" w:rsidRDefault="00CE2027" w:rsidP="00A75A52">
            <w:pPr>
              <w:pStyle w:val="Default"/>
              <w:spacing w:before="20" w:after="20" w:line="203" w:lineRule="exact"/>
              <w:jc w:val="both"/>
              <w:rPr>
                <w:color w:val="auto"/>
                <w:sz w:val="16"/>
                <w:szCs w:val="16"/>
              </w:rPr>
            </w:pPr>
            <w:r w:rsidRPr="00324A2D">
              <w:rPr>
                <w:bCs/>
                <w:color w:val="auto"/>
                <w:sz w:val="16"/>
                <w:szCs w:val="16"/>
              </w:rPr>
              <w:lastRenderedPageBreak/>
              <w:t>Artículo 58.</w:t>
            </w:r>
            <w:r w:rsidRPr="00324A2D">
              <w:rPr>
                <w:b/>
                <w:bCs/>
                <w:color w:val="auto"/>
                <w:sz w:val="16"/>
                <w:szCs w:val="16"/>
              </w:rPr>
              <w:t xml:space="preserve"> </w:t>
            </w:r>
            <w:r w:rsidRPr="00324A2D">
              <w:rPr>
                <w:color w:val="auto"/>
                <w:sz w:val="16"/>
                <w:szCs w:val="16"/>
              </w:rPr>
              <w:t>El Congreso Estatal (…)</w:t>
            </w:r>
          </w:p>
          <w:p w:rsidR="00CE2027" w:rsidRPr="00324A2D" w:rsidRDefault="00CE2027" w:rsidP="00A75A52">
            <w:pPr>
              <w:pStyle w:val="Default"/>
              <w:spacing w:before="20" w:after="20" w:line="203" w:lineRule="exact"/>
              <w:jc w:val="both"/>
              <w:rPr>
                <w:color w:val="auto"/>
                <w:sz w:val="16"/>
                <w:szCs w:val="16"/>
              </w:rPr>
            </w:pPr>
            <w:r w:rsidRPr="00324A2D">
              <w:rPr>
                <w:color w:val="auto"/>
                <w:sz w:val="16"/>
                <w:szCs w:val="16"/>
              </w:rPr>
              <w:t xml:space="preserve">Se deberá aprobar la convocatoria por el 66% de los miembros, cuando menos, de la Comisión Ejecutiva Estatal o del Distrito Federal o por el Consejo Político Estatal o del Distrito Federal en el mismo porcentaje y será emitida por la Comisión Coordinadora Estatal o del Distrito Federal. A negativa u omisión de estas instancias se podrá aprobar con el 50% más uno de las Comisiones Ejecutivas Municipales o Delegacionales que a su vez, establecido el quórum legal la aprobarán y/o firmarán con el 50% más uno de sus integrantes presentes. La convocatoria deberá ser firmada y ordenar su publicación por la Comisión Coordinadora Estatal o del Distrito Federal o por el 50% más uno de los integrantes de la Comisión Ejecutiva Estatal o del Distrito Federal y difundirse en forma amplia en los Municipios o Delegaciones donde el Partido del Trabajo tenga representación, con una anticipación de dos meses a la fecha de su celebración y deberá publicarse en un periódico de circulación Estatal al menos diez días naturales antes de la celebración del Congreso. </w:t>
            </w:r>
          </w:p>
        </w:tc>
        <w:tc>
          <w:tcPr>
            <w:tcW w:w="4063" w:type="dxa"/>
            <w:tcBorders>
              <w:bottom w:val="nil"/>
            </w:tcBorders>
            <w:shd w:val="clear" w:color="auto" w:fill="auto"/>
          </w:tcPr>
          <w:p w:rsidR="00CE2027" w:rsidRPr="00324A2D" w:rsidRDefault="00CE2027" w:rsidP="00A75A52">
            <w:pPr>
              <w:spacing w:before="20" w:after="20" w:line="203" w:lineRule="exact"/>
              <w:contextualSpacing/>
              <w:jc w:val="both"/>
              <w:rPr>
                <w:rFonts w:ascii="Arial" w:hAnsi="Arial" w:cs="Arial"/>
                <w:sz w:val="16"/>
                <w:szCs w:val="16"/>
              </w:rPr>
            </w:pPr>
            <w:r w:rsidRPr="00324A2D">
              <w:rPr>
                <w:rFonts w:ascii="Arial" w:eastAsia="Calibri" w:hAnsi="Arial" w:cs="Arial"/>
                <w:sz w:val="16"/>
                <w:szCs w:val="16"/>
              </w:rPr>
              <w:t>Artículo 58.</w:t>
            </w:r>
            <w:r w:rsidRPr="00324A2D">
              <w:rPr>
                <w:rFonts w:ascii="Arial" w:eastAsia="Calibri" w:hAnsi="Arial" w:cs="Arial"/>
                <w:b/>
                <w:sz w:val="16"/>
                <w:szCs w:val="16"/>
              </w:rPr>
              <w:t xml:space="preserve"> </w:t>
            </w:r>
            <w:r w:rsidRPr="00324A2D">
              <w:rPr>
                <w:rFonts w:ascii="Arial" w:hAnsi="Arial" w:cs="Arial"/>
                <w:sz w:val="16"/>
                <w:szCs w:val="16"/>
              </w:rPr>
              <w:t xml:space="preserve">El Congreso Estatal (…) </w:t>
            </w:r>
          </w:p>
          <w:p w:rsidR="00CE2027" w:rsidRPr="00324A2D" w:rsidRDefault="00CE2027" w:rsidP="00A75A52">
            <w:pPr>
              <w:spacing w:before="20" w:after="20" w:line="203" w:lineRule="exact"/>
              <w:contextualSpacing/>
              <w:jc w:val="both"/>
              <w:rPr>
                <w:rFonts w:ascii="Arial" w:hAnsi="Arial" w:cs="Arial"/>
                <w:sz w:val="16"/>
                <w:szCs w:val="16"/>
              </w:rPr>
            </w:pPr>
            <w:r w:rsidRPr="00324A2D">
              <w:rPr>
                <w:rFonts w:ascii="Arial" w:hAnsi="Arial" w:cs="Arial"/>
                <w:sz w:val="16"/>
                <w:szCs w:val="16"/>
              </w:rPr>
              <w:t xml:space="preserve">Se deberá aprobar la convocatoria por el 66% de los miembros, cuando menos, de la Comisión Ejecutiva Estatal o del Distrito Federal o por el Consejo Político Estatal o del Distrito Federal en el mismo porcentaje y será emitida por la Comisión Coordinadora Estatal o del Distrito Federal. A negativa u omisión de estas instancias, se podrá aprobar con el 50% más uno de las Comisiones Ejecutivas Municipales o Delegacionales que a su vez, establecido el quórum legal la aprobarán y/o firmarán con el 50% más uno de sus integrantes presentes. La convocatoria deberá ser firmada y ordenar su publicación por la Comisión Coordinadora Estatal o del Distrito Federal o por el 50% más uno de los integrantes de la Comisión Ejecutiva Estatal o del Distrito Federal y difundirse en forma amplia en los Municipios o Delegaciones donde el Partido del Trabajo tenga representación, con una anticipación de </w:t>
            </w:r>
            <w:r w:rsidRPr="00324A2D">
              <w:rPr>
                <w:rFonts w:ascii="Arial" w:hAnsi="Arial" w:cs="Arial"/>
                <w:b/>
                <w:sz w:val="16"/>
                <w:szCs w:val="16"/>
              </w:rPr>
              <w:t>al menos</w:t>
            </w:r>
            <w:r w:rsidRPr="00324A2D">
              <w:rPr>
                <w:rFonts w:ascii="Arial" w:hAnsi="Arial" w:cs="Arial"/>
                <w:sz w:val="16"/>
                <w:szCs w:val="16"/>
              </w:rPr>
              <w:t xml:space="preserve"> dos meses a la fecha de su celebración y deberá publicarse en un periódico de circulación Estatal al menos diez días naturales antes de la celebración del Congreso.</w:t>
            </w:r>
          </w:p>
        </w:tc>
        <w:tc>
          <w:tcPr>
            <w:tcW w:w="2672" w:type="dxa"/>
            <w:tcBorders>
              <w:bottom w:val="nil"/>
            </w:tcBorders>
            <w:shd w:val="clear" w:color="auto" w:fill="auto"/>
          </w:tcPr>
          <w:p w:rsidR="00CE2027" w:rsidRPr="00324A2D" w:rsidRDefault="00CE2027" w:rsidP="00A75A52">
            <w:pPr>
              <w:spacing w:before="20" w:after="20" w:line="203" w:lineRule="exact"/>
              <w:jc w:val="both"/>
              <w:rPr>
                <w:rFonts w:ascii="Arial" w:hAnsi="Arial" w:cs="Arial"/>
                <w:sz w:val="16"/>
                <w:szCs w:val="16"/>
              </w:rPr>
            </w:pPr>
          </w:p>
        </w:tc>
        <w:tc>
          <w:tcPr>
            <w:tcW w:w="2385" w:type="dxa"/>
            <w:tcBorders>
              <w:bottom w:val="nil"/>
            </w:tcBorders>
            <w:shd w:val="clear" w:color="auto" w:fill="auto"/>
          </w:tcPr>
          <w:p w:rsidR="00CE2027" w:rsidRPr="00324A2D" w:rsidRDefault="00CE2027" w:rsidP="00A75A52">
            <w:pPr>
              <w:spacing w:before="20" w:after="20" w:line="203" w:lineRule="exact"/>
              <w:jc w:val="both"/>
              <w:rPr>
                <w:rFonts w:ascii="Arial" w:hAnsi="Arial" w:cs="Arial"/>
                <w:sz w:val="16"/>
                <w:szCs w:val="16"/>
              </w:rPr>
            </w:pPr>
            <w:r w:rsidRPr="00324A2D">
              <w:rPr>
                <w:rFonts w:ascii="Arial" w:hAnsi="Arial" w:cs="Arial"/>
                <w:sz w:val="16"/>
                <w:szCs w:val="16"/>
              </w:rPr>
              <w:t xml:space="preserve">En ejercicio de su libertad de autoorganización. </w:t>
            </w:r>
          </w:p>
        </w:tc>
      </w:tr>
      <w:tr w:rsidR="00CE2027" w:rsidRPr="00324A2D">
        <w:tc>
          <w:tcPr>
            <w:tcW w:w="4056" w:type="dxa"/>
            <w:gridSpan w:val="2"/>
            <w:tcBorders>
              <w:top w:val="nil"/>
              <w:bottom w:val="nil"/>
            </w:tcBorders>
            <w:shd w:val="clear" w:color="auto" w:fill="auto"/>
          </w:tcPr>
          <w:p w:rsidR="00CE2027" w:rsidRPr="00324A2D" w:rsidRDefault="00CE2027" w:rsidP="00A75A52">
            <w:pPr>
              <w:pStyle w:val="Default"/>
              <w:spacing w:before="20" w:after="20" w:line="203" w:lineRule="exact"/>
              <w:jc w:val="both"/>
              <w:rPr>
                <w:color w:val="auto"/>
                <w:sz w:val="16"/>
                <w:szCs w:val="16"/>
              </w:rPr>
            </w:pPr>
            <w:r w:rsidRPr="00324A2D">
              <w:rPr>
                <w:bCs/>
                <w:color w:val="auto"/>
                <w:sz w:val="16"/>
                <w:szCs w:val="16"/>
              </w:rPr>
              <w:t>Artículos 59 al 61. No presentan cambios.</w:t>
            </w:r>
          </w:p>
        </w:tc>
        <w:tc>
          <w:tcPr>
            <w:tcW w:w="4063" w:type="dxa"/>
            <w:tcBorders>
              <w:top w:val="nil"/>
              <w:bottom w:val="nil"/>
            </w:tcBorders>
            <w:shd w:val="clear" w:color="auto" w:fill="auto"/>
          </w:tcPr>
          <w:p w:rsidR="00CE2027" w:rsidRPr="00324A2D" w:rsidRDefault="00CE2027" w:rsidP="00A75A52">
            <w:pPr>
              <w:spacing w:before="20" w:after="20" w:line="203" w:lineRule="exact"/>
              <w:rPr>
                <w:rFonts w:ascii="Arial" w:hAnsi="Arial" w:cs="Arial"/>
                <w:sz w:val="16"/>
                <w:szCs w:val="16"/>
              </w:rPr>
            </w:pPr>
            <w:r w:rsidRPr="00324A2D">
              <w:rPr>
                <w:rFonts w:ascii="Arial" w:hAnsi="Arial" w:cs="Arial"/>
                <w:bCs/>
                <w:sz w:val="16"/>
                <w:szCs w:val="16"/>
              </w:rPr>
              <w:t>Artículos 59 al 61. No presentan cambios.</w:t>
            </w:r>
            <w:r w:rsidRPr="00324A2D">
              <w:rPr>
                <w:rFonts w:ascii="Arial" w:hAnsi="Arial" w:cs="Arial"/>
                <w:sz w:val="16"/>
                <w:szCs w:val="16"/>
              </w:rPr>
              <w:t xml:space="preserve"> </w:t>
            </w:r>
          </w:p>
        </w:tc>
        <w:tc>
          <w:tcPr>
            <w:tcW w:w="2672" w:type="dxa"/>
            <w:tcBorders>
              <w:top w:val="nil"/>
              <w:bottom w:val="nil"/>
            </w:tcBorders>
            <w:shd w:val="clear" w:color="auto" w:fill="auto"/>
          </w:tcPr>
          <w:p w:rsidR="00CE2027" w:rsidRPr="00324A2D" w:rsidRDefault="00CE2027" w:rsidP="00A75A52">
            <w:pPr>
              <w:spacing w:before="20" w:after="20" w:line="203" w:lineRule="exact"/>
              <w:jc w:val="both"/>
              <w:rPr>
                <w:rFonts w:ascii="Arial" w:hAnsi="Arial" w:cs="Arial"/>
                <w:sz w:val="16"/>
                <w:szCs w:val="16"/>
              </w:rPr>
            </w:pPr>
          </w:p>
        </w:tc>
        <w:tc>
          <w:tcPr>
            <w:tcW w:w="2385" w:type="dxa"/>
            <w:tcBorders>
              <w:top w:val="nil"/>
              <w:bottom w:val="nil"/>
            </w:tcBorders>
            <w:shd w:val="clear" w:color="auto" w:fill="auto"/>
          </w:tcPr>
          <w:p w:rsidR="00CE2027" w:rsidRPr="00324A2D" w:rsidRDefault="00CE2027" w:rsidP="00A75A52">
            <w:pPr>
              <w:spacing w:before="20" w:after="20" w:line="203" w:lineRule="exact"/>
              <w:jc w:val="both"/>
              <w:rPr>
                <w:rFonts w:ascii="Arial" w:hAnsi="Arial" w:cs="Arial"/>
                <w:sz w:val="16"/>
                <w:szCs w:val="16"/>
              </w:rPr>
            </w:pPr>
          </w:p>
        </w:tc>
      </w:tr>
      <w:tr w:rsidR="00CE2027" w:rsidRPr="00324A2D">
        <w:tc>
          <w:tcPr>
            <w:tcW w:w="4056" w:type="dxa"/>
            <w:gridSpan w:val="2"/>
            <w:tcBorders>
              <w:top w:val="nil"/>
              <w:bottom w:val="nil"/>
            </w:tcBorders>
            <w:shd w:val="clear" w:color="auto" w:fill="auto"/>
          </w:tcPr>
          <w:p w:rsidR="00CE2027" w:rsidRPr="00324A2D" w:rsidRDefault="00CE2027" w:rsidP="00A75A52">
            <w:pPr>
              <w:pStyle w:val="Default"/>
              <w:spacing w:before="20" w:after="20" w:line="203" w:lineRule="exact"/>
              <w:jc w:val="both"/>
              <w:rPr>
                <w:color w:val="auto"/>
                <w:sz w:val="16"/>
                <w:szCs w:val="16"/>
              </w:rPr>
            </w:pPr>
            <w:r w:rsidRPr="00324A2D">
              <w:rPr>
                <w:bCs/>
                <w:color w:val="auto"/>
                <w:sz w:val="16"/>
                <w:szCs w:val="16"/>
              </w:rPr>
              <w:t>Artículo 62</w:t>
            </w:r>
            <w:r w:rsidRPr="00324A2D">
              <w:rPr>
                <w:color w:val="auto"/>
                <w:sz w:val="16"/>
                <w:szCs w:val="16"/>
              </w:rPr>
              <w:t xml:space="preserve">.- Son atribuciones del Congreso Estatal o del Distrito Federal: </w:t>
            </w:r>
          </w:p>
          <w:p w:rsidR="00CE2027" w:rsidRPr="00324A2D" w:rsidRDefault="00CE2027" w:rsidP="00A75A52">
            <w:pPr>
              <w:pStyle w:val="Default"/>
              <w:spacing w:before="20" w:after="20" w:line="203" w:lineRule="exact"/>
              <w:jc w:val="both"/>
              <w:rPr>
                <w:bCs/>
                <w:color w:val="auto"/>
                <w:sz w:val="16"/>
                <w:szCs w:val="16"/>
              </w:rPr>
            </w:pPr>
            <w:r w:rsidRPr="00324A2D">
              <w:rPr>
                <w:color w:val="auto"/>
                <w:sz w:val="16"/>
                <w:szCs w:val="16"/>
              </w:rPr>
              <w:t>(…)</w:t>
            </w:r>
          </w:p>
        </w:tc>
        <w:tc>
          <w:tcPr>
            <w:tcW w:w="4063" w:type="dxa"/>
            <w:tcBorders>
              <w:top w:val="nil"/>
              <w:bottom w:val="nil"/>
            </w:tcBorders>
            <w:shd w:val="clear" w:color="auto" w:fill="auto"/>
          </w:tcPr>
          <w:p w:rsidR="00CE2027" w:rsidRPr="00324A2D" w:rsidRDefault="00CE2027" w:rsidP="00A75A52">
            <w:pPr>
              <w:spacing w:before="20" w:after="20" w:line="203" w:lineRule="exact"/>
              <w:contextualSpacing/>
              <w:jc w:val="both"/>
              <w:rPr>
                <w:rFonts w:ascii="Arial" w:eastAsia="Calibri" w:hAnsi="Arial" w:cs="Arial"/>
                <w:sz w:val="16"/>
                <w:szCs w:val="16"/>
              </w:rPr>
            </w:pPr>
            <w:r w:rsidRPr="00324A2D">
              <w:rPr>
                <w:rFonts w:ascii="Arial" w:eastAsia="Calibri" w:hAnsi="Arial" w:cs="Arial"/>
                <w:bCs/>
                <w:sz w:val="16"/>
                <w:szCs w:val="16"/>
              </w:rPr>
              <w:t>Artículo 62.-</w:t>
            </w:r>
            <w:r w:rsidRPr="00324A2D">
              <w:rPr>
                <w:rFonts w:ascii="Arial" w:eastAsia="Calibri" w:hAnsi="Arial" w:cs="Arial"/>
                <w:sz w:val="16"/>
                <w:szCs w:val="16"/>
              </w:rPr>
              <w:t xml:space="preserve"> Son atribuciones del Congreso Estatal o del Distrito Federal: </w:t>
            </w:r>
          </w:p>
          <w:p w:rsidR="00CE2027" w:rsidRPr="00324A2D" w:rsidRDefault="00CE2027" w:rsidP="00A75A52">
            <w:pPr>
              <w:pStyle w:val="Prrafodelista"/>
              <w:spacing w:before="20" w:after="20" w:line="203" w:lineRule="exact"/>
              <w:ind w:left="0"/>
              <w:jc w:val="both"/>
              <w:rPr>
                <w:rFonts w:ascii="Arial" w:eastAsia="Calibri" w:hAnsi="Arial" w:cs="Arial"/>
                <w:bCs/>
                <w:sz w:val="16"/>
                <w:szCs w:val="16"/>
              </w:rPr>
            </w:pPr>
            <w:r w:rsidRPr="00324A2D">
              <w:rPr>
                <w:rFonts w:ascii="Arial" w:hAnsi="Arial" w:cs="Arial"/>
                <w:sz w:val="16"/>
                <w:szCs w:val="16"/>
              </w:rPr>
              <w:t>(…)</w:t>
            </w:r>
          </w:p>
        </w:tc>
        <w:tc>
          <w:tcPr>
            <w:tcW w:w="2672" w:type="dxa"/>
            <w:tcBorders>
              <w:top w:val="nil"/>
              <w:bottom w:val="nil"/>
            </w:tcBorders>
            <w:shd w:val="clear" w:color="auto" w:fill="auto"/>
          </w:tcPr>
          <w:p w:rsidR="00CE2027" w:rsidRPr="00324A2D" w:rsidRDefault="00CE2027" w:rsidP="00A75A52">
            <w:pPr>
              <w:spacing w:before="20" w:after="20" w:line="203" w:lineRule="exact"/>
              <w:jc w:val="both"/>
              <w:rPr>
                <w:rFonts w:ascii="Arial" w:hAnsi="Arial" w:cs="Arial"/>
                <w:sz w:val="16"/>
                <w:szCs w:val="16"/>
              </w:rPr>
            </w:pPr>
          </w:p>
        </w:tc>
        <w:tc>
          <w:tcPr>
            <w:tcW w:w="2385" w:type="dxa"/>
            <w:tcBorders>
              <w:top w:val="nil"/>
              <w:bottom w:val="nil"/>
            </w:tcBorders>
            <w:shd w:val="clear" w:color="auto" w:fill="auto"/>
          </w:tcPr>
          <w:p w:rsidR="00CE2027" w:rsidRPr="00324A2D" w:rsidRDefault="00CE2027" w:rsidP="00A75A52">
            <w:pPr>
              <w:spacing w:before="20" w:after="20" w:line="203" w:lineRule="exact"/>
              <w:jc w:val="both"/>
              <w:rPr>
                <w:rFonts w:ascii="Arial" w:hAnsi="Arial" w:cs="Arial"/>
                <w:sz w:val="16"/>
                <w:szCs w:val="16"/>
              </w:rPr>
            </w:pPr>
            <w:r w:rsidRPr="00324A2D">
              <w:rPr>
                <w:rFonts w:ascii="Arial" w:hAnsi="Arial" w:cs="Arial"/>
                <w:sz w:val="16"/>
                <w:szCs w:val="16"/>
              </w:rPr>
              <w:t>En concordancia con otras modificaciones.</w:t>
            </w:r>
          </w:p>
        </w:tc>
      </w:tr>
      <w:tr w:rsidR="00CE2027" w:rsidRPr="00324A2D">
        <w:tc>
          <w:tcPr>
            <w:tcW w:w="4056" w:type="dxa"/>
            <w:gridSpan w:val="2"/>
            <w:tcBorders>
              <w:top w:val="nil"/>
              <w:bottom w:val="nil"/>
            </w:tcBorders>
            <w:shd w:val="clear" w:color="auto" w:fill="auto"/>
          </w:tcPr>
          <w:p w:rsidR="00CE2027" w:rsidRPr="00324A2D" w:rsidRDefault="00CE2027" w:rsidP="00A75A52">
            <w:pPr>
              <w:pStyle w:val="Default"/>
              <w:spacing w:before="20" w:after="20" w:line="203" w:lineRule="exact"/>
              <w:jc w:val="both"/>
              <w:rPr>
                <w:bCs/>
                <w:color w:val="auto"/>
                <w:sz w:val="16"/>
                <w:szCs w:val="16"/>
              </w:rPr>
            </w:pPr>
            <w:r w:rsidRPr="00324A2D">
              <w:rPr>
                <w:color w:val="auto"/>
                <w:sz w:val="16"/>
                <w:szCs w:val="16"/>
              </w:rPr>
              <w:t xml:space="preserve">e) Elegir en el número que lo acuerde el propio Congreso Estatal o del Distrito Federal, a los integrantes de la Comisión Ejecutiva Estatal o del Distrito Federal, de entre la lista de candidatos registrados ante la Comisión de Elecciones Estatal o del Distrito Federal que hayan sido previamente propuestos por integrantes del Congreso Estatal o del Distrito Federal. </w:t>
            </w:r>
          </w:p>
        </w:tc>
        <w:tc>
          <w:tcPr>
            <w:tcW w:w="4063" w:type="dxa"/>
            <w:tcBorders>
              <w:top w:val="nil"/>
              <w:bottom w:val="nil"/>
            </w:tcBorders>
            <w:shd w:val="clear" w:color="auto" w:fill="auto"/>
          </w:tcPr>
          <w:p w:rsidR="00CE2027" w:rsidRPr="00324A2D" w:rsidRDefault="00CE2027" w:rsidP="00A75A52">
            <w:pPr>
              <w:pStyle w:val="Prrafodelista"/>
              <w:spacing w:before="20" w:after="20" w:line="203" w:lineRule="exact"/>
              <w:ind w:left="0"/>
              <w:jc w:val="both"/>
              <w:rPr>
                <w:rFonts w:ascii="Arial" w:eastAsia="Calibri" w:hAnsi="Arial" w:cs="Arial"/>
                <w:bCs/>
                <w:sz w:val="16"/>
                <w:szCs w:val="16"/>
              </w:rPr>
            </w:pPr>
            <w:r w:rsidRPr="00324A2D">
              <w:rPr>
                <w:rFonts w:ascii="Arial" w:eastAsia="Calibri" w:hAnsi="Arial" w:cs="Arial"/>
                <w:bCs/>
                <w:sz w:val="16"/>
                <w:szCs w:val="16"/>
              </w:rPr>
              <w:t>e) Elegir en el número que lo acuerde el propio</w:t>
            </w:r>
            <w:r w:rsidRPr="00324A2D">
              <w:rPr>
                <w:rFonts w:ascii="Arial" w:eastAsia="Calibri" w:hAnsi="Arial" w:cs="Arial"/>
                <w:sz w:val="16"/>
                <w:szCs w:val="16"/>
              </w:rPr>
              <w:t xml:space="preserve"> Congreso Estatal o del Distrito Federal, a los integrantes de la Comisión Ejecutiva Estatal o del Distrito Federal, de entre la lista de candidatos registrados ante </w:t>
            </w:r>
            <w:r w:rsidRPr="00324A2D">
              <w:rPr>
                <w:rFonts w:ascii="Arial" w:eastAsia="Calibri" w:hAnsi="Arial" w:cs="Arial"/>
                <w:spacing w:val="-1"/>
                <w:sz w:val="16"/>
                <w:szCs w:val="16"/>
              </w:rPr>
              <w:t xml:space="preserve">la </w:t>
            </w:r>
            <w:r w:rsidRPr="00324A2D">
              <w:rPr>
                <w:rFonts w:ascii="Arial" w:eastAsia="Calibri" w:hAnsi="Arial" w:cs="Arial"/>
                <w:sz w:val="16"/>
                <w:szCs w:val="16"/>
              </w:rPr>
              <w:t>Comisión Estatal o del Distrito Federal de Elecciones</w:t>
            </w:r>
            <w:r w:rsidRPr="00324A2D">
              <w:rPr>
                <w:rFonts w:ascii="Arial" w:eastAsia="Calibri" w:hAnsi="Arial" w:cs="Arial"/>
                <w:b/>
                <w:sz w:val="16"/>
                <w:szCs w:val="16"/>
              </w:rPr>
              <w:t xml:space="preserve"> y Procedimientos Internos, Comisión Estatal o del Distrito Federal de Vigilancia de Elecciones y Procedimientos Internos, la </w:t>
            </w:r>
            <w:r w:rsidRPr="00324A2D">
              <w:rPr>
                <w:rFonts w:ascii="Arial" w:eastAsia="Calibri" w:hAnsi="Arial" w:cs="Arial"/>
                <w:b/>
                <w:spacing w:val="-1"/>
                <w:sz w:val="16"/>
                <w:szCs w:val="16"/>
              </w:rPr>
              <w:t>Comisión Nacional de Elecciones</w:t>
            </w:r>
            <w:r w:rsidRPr="00324A2D">
              <w:rPr>
                <w:rFonts w:ascii="Arial" w:eastAsia="Calibri" w:hAnsi="Arial" w:cs="Arial"/>
                <w:b/>
                <w:spacing w:val="57"/>
                <w:sz w:val="16"/>
                <w:szCs w:val="16"/>
              </w:rPr>
              <w:t xml:space="preserve"> y </w:t>
            </w:r>
            <w:r w:rsidRPr="00324A2D">
              <w:rPr>
                <w:rFonts w:ascii="Arial" w:eastAsia="Calibri" w:hAnsi="Arial" w:cs="Arial"/>
                <w:b/>
                <w:spacing w:val="-1"/>
                <w:sz w:val="16"/>
                <w:szCs w:val="16"/>
              </w:rPr>
              <w:t>Pro</w:t>
            </w:r>
            <w:r w:rsidRPr="00324A2D">
              <w:rPr>
                <w:rFonts w:ascii="Arial" w:eastAsia="Calibri" w:hAnsi="Arial" w:cs="Arial"/>
                <w:b/>
                <w:sz w:val="16"/>
                <w:szCs w:val="16"/>
              </w:rPr>
              <w:t>c</w:t>
            </w:r>
            <w:r w:rsidRPr="00324A2D">
              <w:rPr>
                <w:rFonts w:ascii="Arial" w:eastAsia="Calibri" w:hAnsi="Arial" w:cs="Arial"/>
                <w:b/>
                <w:spacing w:val="-1"/>
                <w:sz w:val="16"/>
                <w:szCs w:val="16"/>
              </w:rPr>
              <w:t>edimiento</w:t>
            </w:r>
            <w:r w:rsidRPr="00324A2D">
              <w:rPr>
                <w:rFonts w:ascii="Arial" w:eastAsia="Calibri" w:hAnsi="Arial" w:cs="Arial"/>
                <w:b/>
                <w:sz w:val="16"/>
                <w:szCs w:val="16"/>
              </w:rPr>
              <w:t>s</w:t>
            </w:r>
            <w:r w:rsidRPr="00324A2D">
              <w:rPr>
                <w:rFonts w:ascii="Arial" w:eastAsia="Calibri" w:hAnsi="Arial" w:cs="Arial"/>
                <w:b/>
                <w:spacing w:val="57"/>
                <w:sz w:val="16"/>
                <w:szCs w:val="16"/>
              </w:rPr>
              <w:t xml:space="preserve"> </w:t>
            </w:r>
            <w:r w:rsidRPr="00324A2D">
              <w:rPr>
                <w:rFonts w:ascii="Arial" w:eastAsia="Calibri" w:hAnsi="Arial" w:cs="Arial"/>
                <w:b/>
                <w:spacing w:val="-1"/>
                <w:sz w:val="16"/>
                <w:szCs w:val="16"/>
              </w:rPr>
              <w:t>Interno</w:t>
            </w:r>
            <w:r w:rsidRPr="00324A2D">
              <w:rPr>
                <w:rFonts w:ascii="Arial" w:eastAsia="Calibri" w:hAnsi="Arial" w:cs="Arial"/>
                <w:b/>
                <w:sz w:val="16"/>
                <w:szCs w:val="16"/>
              </w:rPr>
              <w:t>s</w:t>
            </w:r>
            <w:r w:rsidRPr="00324A2D">
              <w:rPr>
                <w:rFonts w:ascii="Arial" w:eastAsia="Calibri" w:hAnsi="Arial" w:cs="Arial"/>
                <w:sz w:val="16"/>
                <w:szCs w:val="16"/>
              </w:rPr>
              <w:t xml:space="preserve"> o la </w:t>
            </w:r>
            <w:r w:rsidRPr="00324A2D">
              <w:rPr>
                <w:rFonts w:ascii="Arial" w:eastAsia="Calibri" w:hAnsi="Arial" w:cs="Arial"/>
                <w:b/>
                <w:spacing w:val="-1"/>
                <w:sz w:val="16"/>
                <w:szCs w:val="16"/>
              </w:rPr>
              <w:t>Comisión Nacional de Vigilancia Elecciones</w:t>
            </w:r>
            <w:r w:rsidRPr="00324A2D">
              <w:rPr>
                <w:rFonts w:ascii="Arial" w:eastAsia="Calibri" w:hAnsi="Arial" w:cs="Arial"/>
                <w:b/>
                <w:spacing w:val="57"/>
                <w:sz w:val="16"/>
                <w:szCs w:val="16"/>
              </w:rPr>
              <w:t xml:space="preserve"> y </w:t>
            </w:r>
            <w:r w:rsidRPr="00324A2D">
              <w:rPr>
                <w:rFonts w:ascii="Arial" w:eastAsia="Calibri" w:hAnsi="Arial" w:cs="Arial"/>
                <w:b/>
                <w:spacing w:val="-1"/>
                <w:sz w:val="16"/>
                <w:szCs w:val="16"/>
              </w:rPr>
              <w:t>Pro</w:t>
            </w:r>
            <w:r w:rsidRPr="00324A2D">
              <w:rPr>
                <w:rFonts w:ascii="Arial" w:eastAsia="Calibri" w:hAnsi="Arial" w:cs="Arial"/>
                <w:b/>
                <w:sz w:val="16"/>
                <w:szCs w:val="16"/>
              </w:rPr>
              <w:t>c</w:t>
            </w:r>
            <w:r w:rsidRPr="00324A2D">
              <w:rPr>
                <w:rFonts w:ascii="Arial" w:eastAsia="Calibri" w:hAnsi="Arial" w:cs="Arial"/>
                <w:b/>
                <w:spacing w:val="-1"/>
                <w:sz w:val="16"/>
                <w:szCs w:val="16"/>
              </w:rPr>
              <w:t>edimiento</w:t>
            </w:r>
            <w:r w:rsidRPr="00324A2D">
              <w:rPr>
                <w:rFonts w:ascii="Arial" w:eastAsia="Calibri" w:hAnsi="Arial" w:cs="Arial"/>
                <w:b/>
                <w:sz w:val="16"/>
                <w:szCs w:val="16"/>
              </w:rPr>
              <w:t>s</w:t>
            </w:r>
            <w:r w:rsidRPr="00324A2D">
              <w:rPr>
                <w:rFonts w:ascii="Arial" w:eastAsia="Calibri" w:hAnsi="Arial" w:cs="Arial"/>
                <w:b/>
                <w:spacing w:val="57"/>
                <w:sz w:val="16"/>
                <w:szCs w:val="16"/>
              </w:rPr>
              <w:t xml:space="preserve"> </w:t>
            </w:r>
            <w:r w:rsidRPr="00324A2D">
              <w:rPr>
                <w:rFonts w:ascii="Arial" w:eastAsia="Calibri" w:hAnsi="Arial" w:cs="Arial"/>
                <w:b/>
                <w:spacing w:val="-1"/>
                <w:sz w:val="16"/>
                <w:szCs w:val="16"/>
              </w:rPr>
              <w:t>Interno</w:t>
            </w:r>
            <w:r w:rsidRPr="00324A2D">
              <w:rPr>
                <w:rFonts w:ascii="Arial" w:eastAsia="Calibri" w:hAnsi="Arial" w:cs="Arial"/>
                <w:b/>
                <w:sz w:val="16"/>
                <w:szCs w:val="16"/>
              </w:rPr>
              <w:t>s</w:t>
            </w:r>
            <w:r w:rsidRPr="00324A2D">
              <w:rPr>
                <w:rFonts w:ascii="Arial" w:eastAsia="Calibri" w:hAnsi="Arial" w:cs="Arial"/>
                <w:sz w:val="16"/>
                <w:szCs w:val="16"/>
              </w:rPr>
              <w:t xml:space="preserve"> que hayan sido previamente propuestos por integrantes del Congreso Estatal o del Distrito Federal.</w:t>
            </w:r>
          </w:p>
        </w:tc>
        <w:tc>
          <w:tcPr>
            <w:tcW w:w="2672" w:type="dxa"/>
            <w:tcBorders>
              <w:top w:val="nil"/>
              <w:bottom w:val="nil"/>
            </w:tcBorders>
            <w:shd w:val="clear" w:color="auto" w:fill="auto"/>
          </w:tcPr>
          <w:p w:rsidR="00CE2027" w:rsidRPr="00324A2D" w:rsidRDefault="00CE2027" w:rsidP="00A75A52">
            <w:pPr>
              <w:spacing w:before="20" w:after="20" w:line="203" w:lineRule="exact"/>
              <w:jc w:val="both"/>
              <w:rPr>
                <w:rFonts w:ascii="Arial" w:hAnsi="Arial" w:cs="Arial"/>
                <w:sz w:val="16"/>
                <w:szCs w:val="16"/>
              </w:rPr>
            </w:pPr>
          </w:p>
        </w:tc>
        <w:tc>
          <w:tcPr>
            <w:tcW w:w="2385" w:type="dxa"/>
            <w:tcBorders>
              <w:top w:val="nil"/>
              <w:bottom w:val="nil"/>
            </w:tcBorders>
            <w:shd w:val="clear" w:color="auto" w:fill="auto"/>
          </w:tcPr>
          <w:p w:rsidR="00CE2027" w:rsidRPr="00324A2D" w:rsidRDefault="00CE2027" w:rsidP="00A75A52">
            <w:pPr>
              <w:spacing w:before="20" w:after="20" w:line="203" w:lineRule="exact"/>
              <w:jc w:val="both"/>
              <w:rPr>
                <w:rFonts w:ascii="Arial" w:hAnsi="Arial" w:cs="Arial"/>
                <w:sz w:val="16"/>
                <w:szCs w:val="16"/>
              </w:rPr>
            </w:pPr>
          </w:p>
        </w:tc>
      </w:tr>
      <w:tr w:rsidR="00CE2027" w:rsidRPr="00324A2D">
        <w:tc>
          <w:tcPr>
            <w:tcW w:w="4056" w:type="dxa"/>
            <w:gridSpan w:val="2"/>
            <w:tcBorders>
              <w:top w:val="nil"/>
              <w:bottom w:val="single" w:sz="6" w:space="0" w:color="auto"/>
            </w:tcBorders>
            <w:shd w:val="clear" w:color="auto" w:fill="auto"/>
          </w:tcPr>
          <w:p w:rsidR="00CE2027" w:rsidRPr="00324A2D" w:rsidRDefault="00CE2027" w:rsidP="00A75A52">
            <w:pPr>
              <w:pStyle w:val="Default"/>
              <w:spacing w:before="20" w:after="20" w:line="203" w:lineRule="exact"/>
              <w:jc w:val="both"/>
              <w:rPr>
                <w:bCs/>
                <w:color w:val="auto"/>
                <w:sz w:val="16"/>
                <w:szCs w:val="16"/>
              </w:rPr>
            </w:pPr>
            <w:r w:rsidRPr="00324A2D">
              <w:rPr>
                <w:color w:val="auto"/>
                <w:sz w:val="16"/>
                <w:szCs w:val="16"/>
              </w:rPr>
              <w:t>(…)</w:t>
            </w:r>
          </w:p>
        </w:tc>
        <w:tc>
          <w:tcPr>
            <w:tcW w:w="4063" w:type="dxa"/>
            <w:tcBorders>
              <w:top w:val="nil"/>
              <w:bottom w:val="single" w:sz="6" w:space="0" w:color="auto"/>
            </w:tcBorders>
            <w:shd w:val="clear" w:color="auto" w:fill="auto"/>
          </w:tcPr>
          <w:p w:rsidR="00CE2027" w:rsidRPr="00324A2D" w:rsidRDefault="00CE2027" w:rsidP="00A75A52">
            <w:pPr>
              <w:pStyle w:val="Prrafodelista"/>
              <w:spacing w:before="20" w:after="20" w:line="203" w:lineRule="exact"/>
              <w:ind w:left="0"/>
              <w:jc w:val="both"/>
              <w:rPr>
                <w:rFonts w:ascii="Arial" w:eastAsia="Calibri" w:hAnsi="Arial" w:cs="Arial"/>
                <w:bCs/>
                <w:sz w:val="16"/>
                <w:szCs w:val="16"/>
              </w:rPr>
            </w:pPr>
            <w:r w:rsidRPr="00324A2D">
              <w:rPr>
                <w:rFonts w:ascii="Arial" w:hAnsi="Arial" w:cs="Arial"/>
                <w:sz w:val="16"/>
                <w:szCs w:val="16"/>
              </w:rPr>
              <w:t>(…)</w:t>
            </w:r>
          </w:p>
        </w:tc>
        <w:tc>
          <w:tcPr>
            <w:tcW w:w="2672" w:type="dxa"/>
            <w:tcBorders>
              <w:top w:val="nil"/>
              <w:bottom w:val="single" w:sz="6" w:space="0" w:color="auto"/>
            </w:tcBorders>
            <w:shd w:val="clear" w:color="auto" w:fill="auto"/>
          </w:tcPr>
          <w:p w:rsidR="00CE2027" w:rsidRPr="00324A2D" w:rsidRDefault="00CE2027" w:rsidP="00A75A52">
            <w:pPr>
              <w:spacing w:before="20" w:after="20" w:line="203" w:lineRule="exact"/>
              <w:jc w:val="both"/>
              <w:rPr>
                <w:rFonts w:ascii="Arial" w:hAnsi="Arial" w:cs="Arial"/>
                <w:sz w:val="16"/>
                <w:szCs w:val="16"/>
              </w:rPr>
            </w:pPr>
          </w:p>
        </w:tc>
        <w:tc>
          <w:tcPr>
            <w:tcW w:w="2385" w:type="dxa"/>
            <w:tcBorders>
              <w:top w:val="nil"/>
              <w:bottom w:val="single" w:sz="6" w:space="0" w:color="auto"/>
            </w:tcBorders>
            <w:shd w:val="clear" w:color="auto" w:fill="auto"/>
          </w:tcPr>
          <w:p w:rsidR="00CE2027" w:rsidRPr="00324A2D" w:rsidRDefault="00CE2027" w:rsidP="00A75A52">
            <w:pPr>
              <w:spacing w:before="20" w:after="20" w:line="203" w:lineRule="exact"/>
              <w:jc w:val="both"/>
              <w:rPr>
                <w:rFonts w:ascii="Arial" w:hAnsi="Arial" w:cs="Arial"/>
                <w:sz w:val="16"/>
                <w:szCs w:val="16"/>
              </w:rPr>
            </w:pPr>
          </w:p>
        </w:tc>
      </w:tr>
      <w:tr w:rsidR="00CE2027" w:rsidRPr="00324A2D">
        <w:tc>
          <w:tcPr>
            <w:tcW w:w="4056" w:type="dxa"/>
            <w:gridSpan w:val="2"/>
            <w:tcBorders>
              <w:bottom w:val="nil"/>
            </w:tcBorders>
            <w:shd w:val="clear" w:color="auto" w:fill="auto"/>
          </w:tcPr>
          <w:p w:rsidR="00CE2027" w:rsidRPr="00324A2D" w:rsidRDefault="00CE2027" w:rsidP="00A75A52">
            <w:pPr>
              <w:pStyle w:val="Default"/>
              <w:spacing w:before="20" w:after="20" w:line="163" w:lineRule="exact"/>
              <w:jc w:val="both"/>
              <w:rPr>
                <w:bCs/>
                <w:color w:val="auto"/>
                <w:sz w:val="16"/>
                <w:szCs w:val="16"/>
              </w:rPr>
            </w:pPr>
            <w:r w:rsidRPr="00324A2D">
              <w:rPr>
                <w:color w:val="auto"/>
                <w:sz w:val="16"/>
                <w:szCs w:val="16"/>
              </w:rPr>
              <w:lastRenderedPageBreak/>
              <w:t xml:space="preserve">f) La elección de los integrantes de los distintos Órganos de Dirección y demás Órganos Estatales o del Distrito Federal se realizará a través de voto nominal, voto secreto por cédula o por votación económica de por lo menos el 50% más uno de los congresistas presentes, de entre la lista de candidatos que someta a su consideración la Comisión de Elecciones </w:t>
            </w:r>
            <w:r w:rsidRPr="00324A2D">
              <w:rPr>
                <w:b/>
                <w:color w:val="auto"/>
                <w:sz w:val="16"/>
                <w:szCs w:val="16"/>
              </w:rPr>
              <w:t xml:space="preserve">de Órganos de Dirección </w:t>
            </w:r>
            <w:r w:rsidRPr="00324A2D">
              <w:rPr>
                <w:color w:val="auto"/>
                <w:sz w:val="16"/>
                <w:szCs w:val="16"/>
              </w:rPr>
              <w:t xml:space="preserve">Estatal o del Distrito Federal </w:t>
            </w:r>
            <w:r w:rsidRPr="00324A2D">
              <w:rPr>
                <w:b/>
                <w:color w:val="auto"/>
                <w:sz w:val="16"/>
                <w:szCs w:val="16"/>
              </w:rPr>
              <w:t>correspondiente</w:t>
            </w:r>
            <w:r w:rsidRPr="00324A2D">
              <w:rPr>
                <w:color w:val="auto"/>
                <w:sz w:val="16"/>
                <w:szCs w:val="16"/>
              </w:rPr>
              <w:t xml:space="preserve">. </w:t>
            </w:r>
          </w:p>
        </w:tc>
        <w:tc>
          <w:tcPr>
            <w:tcW w:w="4063" w:type="dxa"/>
            <w:tcBorders>
              <w:bottom w:val="nil"/>
            </w:tcBorders>
            <w:shd w:val="clear" w:color="auto" w:fill="auto"/>
          </w:tcPr>
          <w:p w:rsidR="00CE2027" w:rsidRPr="00324A2D" w:rsidRDefault="00CE2027" w:rsidP="00A75A52">
            <w:pPr>
              <w:pStyle w:val="Prrafodelista"/>
              <w:spacing w:before="20" w:after="20" w:line="163" w:lineRule="exact"/>
              <w:ind w:left="0"/>
              <w:jc w:val="both"/>
              <w:rPr>
                <w:rFonts w:ascii="Arial" w:eastAsia="Calibri" w:hAnsi="Arial" w:cs="Arial"/>
                <w:bCs/>
                <w:sz w:val="16"/>
                <w:szCs w:val="16"/>
              </w:rPr>
            </w:pPr>
            <w:r w:rsidRPr="00324A2D">
              <w:rPr>
                <w:rFonts w:ascii="Arial" w:eastAsia="Calibri" w:hAnsi="Arial" w:cs="Arial"/>
                <w:bCs/>
                <w:sz w:val="16"/>
                <w:szCs w:val="16"/>
              </w:rPr>
              <w:t xml:space="preserve">f) La elección de los integrantes de los distintos Órganos </w:t>
            </w:r>
            <w:r w:rsidRPr="00324A2D">
              <w:rPr>
                <w:rFonts w:ascii="Arial" w:eastAsia="Calibri" w:hAnsi="Arial" w:cs="Arial"/>
                <w:sz w:val="16"/>
                <w:szCs w:val="16"/>
              </w:rPr>
              <w:t>de Dirección y demás Órganos Estatales o del Distrito Federal</w:t>
            </w:r>
            <w:r w:rsidRPr="00324A2D">
              <w:rPr>
                <w:rFonts w:ascii="Arial" w:eastAsia="Calibri" w:hAnsi="Arial" w:cs="Arial"/>
                <w:bCs/>
                <w:sz w:val="16"/>
                <w:szCs w:val="16"/>
              </w:rPr>
              <w:t xml:space="preserve"> se realizará </w:t>
            </w:r>
            <w:r w:rsidRPr="00324A2D">
              <w:rPr>
                <w:rFonts w:ascii="Arial" w:eastAsia="Calibri" w:hAnsi="Arial" w:cs="Arial"/>
                <w:sz w:val="16"/>
                <w:szCs w:val="16"/>
              </w:rPr>
              <w:t>a través de voto nominal, voto secreto por cédula o por votación económica de por lo menos el 50% más uno de los congresistas presentes,</w:t>
            </w:r>
            <w:r w:rsidRPr="00324A2D">
              <w:rPr>
                <w:rFonts w:ascii="Arial" w:eastAsia="Calibri" w:hAnsi="Arial" w:cs="Arial"/>
                <w:bCs/>
                <w:sz w:val="16"/>
                <w:szCs w:val="16"/>
              </w:rPr>
              <w:t xml:space="preserve"> de entre la lista de candidatos que someta a su consideración </w:t>
            </w:r>
            <w:r w:rsidRPr="00324A2D">
              <w:rPr>
                <w:rFonts w:ascii="Arial" w:eastAsia="Calibri" w:hAnsi="Arial" w:cs="Arial"/>
                <w:spacing w:val="-1"/>
                <w:sz w:val="16"/>
                <w:szCs w:val="16"/>
              </w:rPr>
              <w:t xml:space="preserve">la </w:t>
            </w:r>
            <w:r w:rsidRPr="00324A2D">
              <w:rPr>
                <w:rFonts w:ascii="Arial" w:eastAsia="Calibri" w:hAnsi="Arial" w:cs="Arial"/>
                <w:sz w:val="16"/>
                <w:szCs w:val="16"/>
              </w:rPr>
              <w:t>Comisión</w:t>
            </w:r>
            <w:r w:rsidRPr="00324A2D">
              <w:rPr>
                <w:rFonts w:ascii="Arial" w:eastAsia="Calibri" w:hAnsi="Arial" w:cs="Arial"/>
                <w:b/>
                <w:sz w:val="16"/>
                <w:szCs w:val="16"/>
              </w:rPr>
              <w:t xml:space="preserve"> </w:t>
            </w:r>
            <w:r w:rsidRPr="00324A2D">
              <w:rPr>
                <w:rFonts w:ascii="Arial" w:eastAsia="Calibri" w:hAnsi="Arial" w:cs="Arial"/>
                <w:sz w:val="16"/>
                <w:szCs w:val="16"/>
              </w:rPr>
              <w:t>Estatal o del Distrito Federal</w:t>
            </w:r>
            <w:r w:rsidRPr="00324A2D">
              <w:rPr>
                <w:rFonts w:ascii="Arial" w:eastAsia="Calibri" w:hAnsi="Arial" w:cs="Arial"/>
                <w:b/>
                <w:sz w:val="16"/>
                <w:szCs w:val="16"/>
              </w:rPr>
              <w:t xml:space="preserve"> </w:t>
            </w:r>
            <w:r w:rsidRPr="00324A2D">
              <w:rPr>
                <w:rFonts w:ascii="Arial" w:eastAsia="Calibri" w:hAnsi="Arial" w:cs="Arial"/>
                <w:sz w:val="16"/>
                <w:szCs w:val="16"/>
              </w:rPr>
              <w:t>de Elecciones</w:t>
            </w:r>
            <w:r w:rsidRPr="00324A2D">
              <w:rPr>
                <w:rFonts w:ascii="Arial" w:eastAsia="Calibri" w:hAnsi="Arial" w:cs="Arial"/>
                <w:b/>
                <w:sz w:val="16"/>
                <w:szCs w:val="16"/>
              </w:rPr>
              <w:t xml:space="preserve"> y Procedimientos Internos, Comisión Estatal o del Distrito Federal de Vigilancia de Elecciones y Procedimientos Internos, la </w:t>
            </w:r>
            <w:r w:rsidRPr="00324A2D">
              <w:rPr>
                <w:rFonts w:ascii="Arial" w:eastAsia="Calibri" w:hAnsi="Arial" w:cs="Arial"/>
                <w:b/>
                <w:spacing w:val="-1"/>
                <w:sz w:val="16"/>
                <w:szCs w:val="16"/>
              </w:rPr>
              <w:t>Comisión Nacional de Elecciones</w:t>
            </w:r>
            <w:r w:rsidRPr="00324A2D">
              <w:rPr>
                <w:rFonts w:ascii="Arial" w:eastAsia="Calibri" w:hAnsi="Arial" w:cs="Arial"/>
                <w:b/>
                <w:spacing w:val="57"/>
                <w:sz w:val="16"/>
                <w:szCs w:val="16"/>
              </w:rPr>
              <w:t xml:space="preserve"> y </w:t>
            </w:r>
            <w:r w:rsidRPr="00324A2D">
              <w:rPr>
                <w:rFonts w:ascii="Arial" w:eastAsia="Calibri" w:hAnsi="Arial" w:cs="Arial"/>
                <w:b/>
                <w:spacing w:val="-1"/>
                <w:sz w:val="16"/>
                <w:szCs w:val="16"/>
              </w:rPr>
              <w:t>Pro</w:t>
            </w:r>
            <w:r w:rsidRPr="00324A2D">
              <w:rPr>
                <w:rFonts w:ascii="Arial" w:eastAsia="Calibri" w:hAnsi="Arial" w:cs="Arial"/>
                <w:b/>
                <w:sz w:val="16"/>
                <w:szCs w:val="16"/>
              </w:rPr>
              <w:t>c</w:t>
            </w:r>
            <w:r w:rsidRPr="00324A2D">
              <w:rPr>
                <w:rFonts w:ascii="Arial" w:eastAsia="Calibri" w:hAnsi="Arial" w:cs="Arial"/>
                <w:b/>
                <w:spacing w:val="-1"/>
                <w:sz w:val="16"/>
                <w:szCs w:val="16"/>
              </w:rPr>
              <w:t>edimiento</w:t>
            </w:r>
            <w:r w:rsidRPr="00324A2D">
              <w:rPr>
                <w:rFonts w:ascii="Arial" w:eastAsia="Calibri" w:hAnsi="Arial" w:cs="Arial"/>
                <w:b/>
                <w:sz w:val="16"/>
                <w:szCs w:val="16"/>
              </w:rPr>
              <w:t>s</w:t>
            </w:r>
            <w:r w:rsidRPr="00324A2D">
              <w:rPr>
                <w:rFonts w:ascii="Arial" w:eastAsia="Calibri" w:hAnsi="Arial" w:cs="Arial"/>
                <w:b/>
                <w:spacing w:val="57"/>
                <w:sz w:val="16"/>
                <w:szCs w:val="16"/>
              </w:rPr>
              <w:t xml:space="preserve"> </w:t>
            </w:r>
            <w:r w:rsidRPr="00324A2D">
              <w:rPr>
                <w:rFonts w:ascii="Arial" w:eastAsia="Calibri" w:hAnsi="Arial" w:cs="Arial"/>
                <w:b/>
                <w:spacing w:val="-1"/>
                <w:sz w:val="16"/>
                <w:szCs w:val="16"/>
              </w:rPr>
              <w:t>Interno</w:t>
            </w:r>
            <w:r w:rsidRPr="00324A2D">
              <w:rPr>
                <w:rFonts w:ascii="Arial" w:eastAsia="Calibri" w:hAnsi="Arial" w:cs="Arial"/>
                <w:b/>
                <w:sz w:val="16"/>
                <w:szCs w:val="16"/>
              </w:rPr>
              <w:t>s</w:t>
            </w:r>
            <w:r w:rsidRPr="00324A2D">
              <w:rPr>
                <w:rFonts w:ascii="Arial" w:eastAsia="Calibri" w:hAnsi="Arial" w:cs="Arial"/>
                <w:sz w:val="16"/>
                <w:szCs w:val="16"/>
              </w:rPr>
              <w:t xml:space="preserve"> o la </w:t>
            </w:r>
            <w:r w:rsidRPr="00324A2D">
              <w:rPr>
                <w:rFonts w:ascii="Arial" w:eastAsia="Calibri" w:hAnsi="Arial" w:cs="Arial"/>
                <w:b/>
                <w:spacing w:val="-1"/>
                <w:sz w:val="16"/>
                <w:szCs w:val="16"/>
              </w:rPr>
              <w:t>Comisión Nacional de Vigilancia Elecciones</w:t>
            </w:r>
            <w:r w:rsidRPr="00324A2D">
              <w:rPr>
                <w:rFonts w:ascii="Arial" w:eastAsia="Calibri" w:hAnsi="Arial" w:cs="Arial"/>
                <w:b/>
                <w:spacing w:val="57"/>
                <w:sz w:val="16"/>
                <w:szCs w:val="16"/>
              </w:rPr>
              <w:t xml:space="preserve"> y </w:t>
            </w:r>
            <w:r w:rsidRPr="00324A2D">
              <w:rPr>
                <w:rFonts w:ascii="Arial" w:eastAsia="Calibri" w:hAnsi="Arial" w:cs="Arial"/>
                <w:b/>
                <w:spacing w:val="-1"/>
                <w:sz w:val="16"/>
                <w:szCs w:val="16"/>
              </w:rPr>
              <w:t>Pro</w:t>
            </w:r>
            <w:r w:rsidRPr="00324A2D">
              <w:rPr>
                <w:rFonts w:ascii="Arial" w:eastAsia="Calibri" w:hAnsi="Arial" w:cs="Arial"/>
                <w:b/>
                <w:sz w:val="16"/>
                <w:szCs w:val="16"/>
              </w:rPr>
              <w:t>c</w:t>
            </w:r>
            <w:r w:rsidRPr="00324A2D">
              <w:rPr>
                <w:rFonts w:ascii="Arial" w:eastAsia="Calibri" w:hAnsi="Arial" w:cs="Arial"/>
                <w:b/>
                <w:spacing w:val="-1"/>
                <w:sz w:val="16"/>
                <w:szCs w:val="16"/>
              </w:rPr>
              <w:t>edimiento</w:t>
            </w:r>
            <w:r w:rsidRPr="00324A2D">
              <w:rPr>
                <w:rFonts w:ascii="Arial" w:eastAsia="Calibri" w:hAnsi="Arial" w:cs="Arial"/>
                <w:b/>
                <w:sz w:val="16"/>
                <w:szCs w:val="16"/>
              </w:rPr>
              <w:t>s</w:t>
            </w:r>
            <w:r w:rsidRPr="00324A2D">
              <w:rPr>
                <w:rFonts w:ascii="Arial" w:eastAsia="Calibri" w:hAnsi="Arial" w:cs="Arial"/>
                <w:b/>
                <w:spacing w:val="57"/>
                <w:sz w:val="16"/>
                <w:szCs w:val="16"/>
              </w:rPr>
              <w:t xml:space="preserve"> </w:t>
            </w:r>
            <w:r w:rsidRPr="00324A2D">
              <w:rPr>
                <w:rFonts w:ascii="Arial" w:eastAsia="Calibri" w:hAnsi="Arial" w:cs="Arial"/>
                <w:b/>
                <w:spacing w:val="-1"/>
                <w:sz w:val="16"/>
                <w:szCs w:val="16"/>
              </w:rPr>
              <w:t>Interno</w:t>
            </w:r>
            <w:r w:rsidRPr="00324A2D">
              <w:rPr>
                <w:rFonts w:ascii="Arial" w:eastAsia="Calibri" w:hAnsi="Arial" w:cs="Arial"/>
                <w:b/>
                <w:sz w:val="16"/>
                <w:szCs w:val="16"/>
              </w:rPr>
              <w:t>s.</w:t>
            </w:r>
            <w:r w:rsidRPr="00324A2D">
              <w:rPr>
                <w:rFonts w:ascii="Arial" w:eastAsia="Calibri" w:hAnsi="Arial" w:cs="Arial"/>
                <w:bCs/>
                <w:sz w:val="16"/>
                <w:szCs w:val="16"/>
              </w:rPr>
              <w:t xml:space="preserve"> </w:t>
            </w:r>
          </w:p>
        </w:tc>
        <w:tc>
          <w:tcPr>
            <w:tcW w:w="2672" w:type="dxa"/>
            <w:tcBorders>
              <w:bottom w:val="nil"/>
            </w:tcBorders>
            <w:shd w:val="clear" w:color="auto" w:fill="auto"/>
          </w:tcPr>
          <w:p w:rsidR="00CE2027" w:rsidRPr="00324A2D" w:rsidRDefault="00CE2027" w:rsidP="00A75A52">
            <w:pPr>
              <w:spacing w:before="20" w:after="20" w:line="163" w:lineRule="exact"/>
              <w:jc w:val="both"/>
              <w:rPr>
                <w:rFonts w:ascii="Arial" w:hAnsi="Arial" w:cs="Arial"/>
                <w:sz w:val="16"/>
                <w:szCs w:val="16"/>
              </w:rPr>
            </w:pPr>
          </w:p>
        </w:tc>
        <w:tc>
          <w:tcPr>
            <w:tcW w:w="2385" w:type="dxa"/>
            <w:tcBorders>
              <w:bottom w:val="nil"/>
            </w:tcBorders>
            <w:shd w:val="clear" w:color="auto" w:fill="auto"/>
          </w:tcPr>
          <w:p w:rsidR="00CE2027" w:rsidRPr="00324A2D" w:rsidRDefault="00CE2027" w:rsidP="00A75A52">
            <w:pPr>
              <w:spacing w:before="20" w:after="20" w:line="163" w:lineRule="exact"/>
              <w:jc w:val="both"/>
              <w:rPr>
                <w:rFonts w:ascii="Arial" w:hAnsi="Arial" w:cs="Arial"/>
                <w:sz w:val="16"/>
                <w:szCs w:val="16"/>
              </w:rPr>
            </w:pPr>
          </w:p>
        </w:tc>
      </w:tr>
      <w:tr w:rsidR="00CE2027" w:rsidRPr="00324A2D">
        <w:tc>
          <w:tcPr>
            <w:tcW w:w="4056" w:type="dxa"/>
            <w:gridSpan w:val="2"/>
            <w:tcBorders>
              <w:top w:val="nil"/>
              <w:bottom w:val="nil"/>
            </w:tcBorders>
            <w:shd w:val="clear" w:color="auto" w:fill="auto"/>
          </w:tcPr>
          <w:p w:rsidR="00CE2027" w:rsidRPr="00324A2D" w:rsidRDefault="00CE2027" w:rsidP="00A75A52">
            <w:pPr>
              <w:pStyle w:val="Default"/>
              <w:spacing w:before="20" w:after="20" w:line="163" w:lineRule="exact"/>
              <w:jc w:val="both"/>
              <w:rPr>
                <w:color w:val="auto"/>
                <w:sz w:val="16"/>
                <w:szCs w:val="16"/>
              </w:rPr>
            </w:pPr>
            <w:r w:rsidRPr="00324A2D">
              <w:rPr>
                <w:color w:val="auto"/>
                <w:sz w:val="16"/>
                <w:szCs w:val="16"/>
              </w:rPr>
              <w:t xml:space="preserve">El Congreso determinará el sistema de votación que será utilizado. </w:t>
            </w:r>
          </w:p>
          <w:p w:rsidR="00CE2027" w:rsidRPr="00324A2D" w:rsidRDefault="00CE2027" w:rsidP="00A75A52">
            <w:pPr>
              <w:pStyle w:val="Default"/>
              <w:spacing w:before="20" w:after="20" w:line="163" w:lineRule="exact"/>
              <w:jc w:val="both"/>
              <w:rPr>
                <w:color w:val="auto"/>
                <w:sz w:val="16"/>
                <w:szCs w:val="16"/>
              </w:rPr>
            </w:pPr>
            <w:r w:rsidRPr="00324A2D">
              <w:rPr>
                <w:color w:val="auto"/>
                <w:sz w:val="16"/>
                <w:szCs w:val="16"/>
              </w:rPr>
              <w:t>(…)</w:t>
            </w:r>
          </w:p>
          <w:p w:rsidR="00CE2027" w:rsidRPr="00324A2D" w:rsidRDefault="00CE2027" w:rsidP="00A75A52">
            <w:pPr>
              <w:pStyle w:val="Default"/>
              <w:spacing w:before="20" w:after="20" w:line="163" w:lineRule="exact"/>
              <w:jc w:val="both"/>
              <w:rPr>
                <w:color w:val="auto"/>
                <w:sz w:val="16"/>
                <w:szCs w:val="16"/>
              </w:rPr>
            </w:pPr>
            <w:r w:rsidRPr="00324A2D">
              <w:rPr>
                <w:color w:val="auto"/>
                <w:sz w:val="16"/>
                <w:szCs w:val="16"/>
              </w:rPr>
              <w:t xml:space="preserve">h) Elegir a los integrantes de la Comisión de </w:t>
            </w:r>
            <w:r w:rsidRPr="00324A2D">
              <w:rPr>
                <w:b/>
                <w:color w:val="auto"/>
                <w:sz w:val="16"/>
                <w:szCs w:val="16"/>
              </w:rPr>
              <w:t>Garantías, Justicia y Controversias</w:t>
            </w:r>
            <w:r w:rsidRPr="00324A2D">
              <w:rPr>
                <w:color w:val="auto"/>
                <w:sz w:val="16"/>
                <w:szCs w:val="16"/>
              </w:rPr>
              <w:t xml:space="preserve"> Estatal o del Distrito Federal, Comisión de Elecciones Intern</w:t>
            </w:r>
            <w:r w:rsidRPr="00324A2D">
              <w:rPr>
                <w:b/>
                <w:color w:val="auto"/>
                <w:sz w:val="16"/>
                <w:szCs w:val="16"/>
              </w:rPr>
              <w:t>a</w:t>
            </w:r>
            <w:r w:rsidRPr="00324A2D">
              <w:rPr>
                <w:color w:val="auto"/>
                <w:sz w:val="16"/>
                <w:szCs w:val="16"/>
              </w:rPr>
              <w:t>s</w:t>
            </w:r>
            <w:r w:rsidRPr="00324A2D">
              <w:rPr>
                <w:b/>
                <w:color w:val="auto"/>
                <w:sz w:val="16"/>
                <w:szCs w:val="16"/>
              </w:rPr>
              <w:t xml:space="preserve"> </w:t>
            </w:r>
            <w:r w:rsidRPr="00324A2D">
              <w:rPr>
                <w:color w:val="auto"/>
                <w:sz w:val="16"/>
                <w:szCs w:val="16"/>
              </w:rPr>
              <w:t>Estatal o del Distrito Federal y Comisión de Vigilancia de Elecciones Intern</w:t>
            </w:r>
            <w:r w:rsidRPr="00324A2D">
              <w:rPr>
                <w:b/>
                <w:color w:val="auto"/>
                <w:sz w:val="16"/>
                <w:szCs w:val="16"/>
              </w:rPr>
              <w:t>a</w:t>
            </w:r>
            <w:r w:rsidRPr="00324A2D">
              <w:rPr>
                <w:color w:val="auto"/>
                <w:sz w:val="16"/>
                <w:szCs w:val="16"/>
              </w:rPr>
              <w:t xml:space="preserve">s Estatal o del Distrito Federal, quienes podrán durar en su encargo hasta el próximo Congreso Estatal ordinario. </w:t>
            </w:r>
          </w:p>
          <w:p w:rsidR="00CE2027" w:rsidRPr="00324A2D" w:rsidRDefault="00CE2027" w:rsidP="00A75A52">
            <w:pPr>
              <w:pStyle w:val="Default"/>
              <w:spacing w:before="20" w:after="20" w:line="163" w:lineRule="exact"/>
              <w:jc w:val="both"/>
              <w:rPr>
                <w:color w:val="auto"/>
                <w:sz w:val="16"/>
                <w:szCs w:val="16"/>
              </w:rPr>
            </w:pPr>
            <w:r w:rsidRPr="00324A2D">
              <w:rPr>
                <w:color w:val="auto"/>
                <w:sz w:val="16"/>
                <w:szCs w:val="16"/>
              </w:rPr>
              <w:t xml:space="preserve">(…) </w:t>
            </w:r>
          </w:p>
        </w:tc>
        <w:tc>
          <w:tcPr>
            <w:tcW w:w="4063" w:type="dxa"/>
            <w:tcBorders>
              <w:top w:val="nil"/>
              <w:bottom w:val="nil"/>
            </w:tcBorders>
            <w:shd w:val="clear" w:color="auto" w:fill="auto"/>
          </w:tcPr>
          <w:p w:rsidR="00CE2027" w:rsidRPr="00324A2D" w:rsidRDefault="00CE2027" w:rsidP="00A75A52">
            <w:pPr>
              <w:pStyle w:val="Prrafodelista"/>
              <w:spacing w:before="20" w:after="20" w:line="163" w:lineRule="exact"/>
              <w:ind w:left="0"/>
              <w:jc w:val="both"/>
              <w:rPr>
                <w:rFonts w:ascii="Arial" w:eastAsia="Calibri" w:hAnsi="Arial" w:cs="Arial"/>
                <w:sz w:val="16"/>
                <w:szCs w:val="16"/>
              </w:rPr>
            </w:pPr>
            <w:r w:rsidRPr="00324A2D">
              <w:rPr>
                <w:rFonts w:ascii="Arial" w:hAnsi="Arial" w:cs="Arial"/>
                <w:sz w:val="16"/>
                <w:szCs w:val="16"/>
              </w:rPr>
              <w:t>El Congreso determinará el sistema de votación que será utilizado</w:t>
            </w:r>
            <w:r w:rsidRPr="00324A2D">
              <w:rPr>
                <w:rFonts w:ascii="Arial" w:eastAsia="Calibri" w:hAnsi="Arial" w:cs="Arial"/>
                <w:sz w:val="16"/>
                <w:szCs w:val="16"/>
              </w:rPr>
              <w:t>.</w:t>
            </w:r>
          </w:p>
          <w:p w:rsidR="00CE2027" w:rsidRPr="00324A2D" w:rsidRDefault="00CE2027" w:rsidP="00A75A52">
            <w:pPr>
              <w:pStyle w:val="Prrafodelista"/>
              <w:spacing w:before="20" w:after="20" w:line="163" w:lineRule="exact"/>
              <w:ind w:left="0"/>
              <w:jc w:val="both"/>
              <w:rPr>
                <w:rFonts w:ascii="Arial" w:eastAsia="Calibri" w:hAnsi="Arial" w:cs="Arial"/>
                <w:sz w:val="16"/>
                <w:szCs w:val="16"/>
              </w:rPr>
            </w:pPr>
            <w:r w:rsidRPr="00324A2D">
              <w:rPr>
                <w:rFonts w:ascii="Arial" w:hAnsi="Arial" w:cs="Arial"/>
                <w:sz w:val="16"/>
                <w:szCs w:val="16"/>
              </w:rPr>
              <w:t>(…)</w:t>
            </w:r>
          </w:p>
          <w:p w:rsidR="00CE2027" w:rsidRPr="00324A2D" w:rsidRDefault="00CE2027" w:rsidP="00A75A52">
            <w:pPr>
              <w:pStyle w:val="Prrafodelista"/>
              <w:spacing w:before="20" w:after="20" w:line="163" w:lineRule="exact"/>
              <w:ind w:left="0"/>
              <w:jc w:val="both"/>
              <w:rPr>
                <w:rFonts w:ascii="Arial" w:eastAsia="Calibri" w:hAnsi="Arial" w:cs="Arial"/>
                <w:b/>
                <w:sz w:val="16"/>
                <w:szCs w:val="16"/>
              </w:rPr>
            </w:pPr>
            <w:r w:rsidRPr="00324A2D">
              <w:rPr>
                <w:rFonts w:ascii="Arial" w:eastAsia="Calibri" w:hAnsi="Arial" w:cs="Arial"/>
                <w:bCs/>
                <w:sz w:val="16"/>
                <w:szCs w:val="16"/>
              </w:rPr>
              <w:t>h) Elegir a los integrantes de la Comisión de</w:t>
            </w:r>
            <w:r w:rsidRPr="00324A2D">
              <w:rPr>
                <w:rFonts w:ascii="Arial" w:eastAsia="Calibri" w:hAnsi="Arial" w:cs="Arial"/>
                <w:b/>
                <w:bCs/>
                <w:sz w:val="16"/>
                <w:szCs w:val="16"/>
              </w:rPr>
              <w:t xml:space="preserve"> Conciliación </w:t>
            </w:r>
            <w:r w:rsidRPr="00324A2D">
              <w:rPr>
                <w:rFonts w:ascii="Arial" w:eastAsia="Calibri" w:hAnsi="Arial" w:cs="Arial"/>
                <w:bCs/>
                <w:sz w:val="16"/>
                <w:szCs w:val="16"/>
              </w:rPr>
              <w:t>Estatal o del Distrito Federal,</w:t>
            </w:r>
            <w:r w:rsidRPr="00324A2D">
              <w:rPr>
                <w:rFonts w:ascii="Arial" w:eastAsia="Calibri" w:hAnsi="Arial" w:cs="Arial"/>
                <w:b/>
                <w:bCs/>
                <w:sz w:val="16"/>
                <w:szCs w:val="16"/>
              </w:rPr>
              <w:t xml:space="preserve"> </w:t>
            </w:r>
            <w:r w:rsidRPr="00324A2D">
              <w:rPr>
                <w:rFonts w:ascii="Arial" w:eastAsia="Calibri" w:hAnsi="Arial" w:cs="Arial"/>
                <w:sz w:val="16"/>
                <w:szCs w:val="16"/>
              </w:rPr>
              <w:t>Comisión</w:t>
            </w:r>
            <w:r w:rsidRPr="00324A2D">
              <w:rPr>
                <w:rFonts w:ascii="Arial" w:eastAsia="Calibri" w:hAnsi="Arial" w:cs="Arial"/>
                <w:b/>
                <w:sz w:val="16"/>
                <w:szCs w:val="16"/>
              </w:rPr>
              <w:t xml:space="preserve"> </w:t>
            </w:r>
            <w:r w:rsidRPr="00324A2D">
              <w:rPr>
                <w:rFonts w:ascii="Arial" w:eastAsia="Calibri" w:hAnsi="Arial" w:cs="Arial"/>
                <w:sz w:val="16"/>
                <w:szCs w:val="16"/>
              </w:rPr>
              <w:t>Estatal o del Distrito Federal</w:t>
            </w:r>
            <w:r w:rsidRPr="00324A2D">
              <w:rPr>
                <w:rFonts w:ascii="Arial" w:eastAsia="Calibri" w:hAnsi="Arial" w:cs="Arial"/>
                <w:b/>
                <w:sz w:val="16"/>
                <w:szCs w:val="16"/>
              </w:rPr>
              <w:t xml:space="preserve"> </w:t>
            </w:r>
            <w:r w:rsidRPr="00324A2D">
              <w:rPr>
                <w:rFonts w:ascii="Arial" w:eastAsia="Calibri" w:hAnsi="Arial" w:cs="Arial"/>
                <w:sz w:val="16"/>
                <w:szCs w:val="16"/>
              </w:rPr>
              <w:t>de Elecciones</w:t>
            </w:r>
            <w:r w:rsidRPr="00324A2D">
              <w:rPr>
                <w:rFonts w:ascii="Arial" w:eastAsia="Calibri" w:hAnsi="Arial" w:cs="Arial"/>
                <w:b/>
                <w:sz w:val="16"/>
                <w:szCs w:val="16"/>
              </w:rPr>
              <w:t xml:space="preserve"> y Procedimientos </w:t>
            </w:r>
            <w:r w:rsidRPr="00324A2D">
              <w:rPr>
                <w:rFonts w:ascii="Arial" w:eastAsia="Calibri" w:hAnsi="Arial" w:cs="Arial"/>
                <w:sz w:val="16"/>
                <w:szCs w:val="16"/>
              </w:rPr>
              <w:t>Intern</w:t>
            </w:r>
            <w:r w:rsidRPr="00324A2D">
              <w:rPr>
                <w:rFonts w:ascii="Arial" w:eastAsia="Calibri" w:hAnsi="Arial" w:cs="Arial"/>
                <w:b/>
                <w:sz w:val="16"/>
                <w:szCs w:val="16"/>
              </w:rPr>
              <w:t>o</w:t>
            </w:r>
            <w:r w:rsidRPr="00324A2D">
              <w:rPr>
                <w:rFonts w:ascii="Arial" w:eastAsia="Calibri" w:hAnsi="Arial" w:cs="Arial"/>
                <w:sz w:val="16"/>
                <w:szCs w:val="16"/>
              </w:rPr>
              <w:t>s</w:t>
            </w:r>
            <w:r w:rsidRPr="00324A2D">
              <w:rPr>
                <w:rFonts w:ascii="Arial" w:eastAsia="Calibri" w:hAnsi="Arial" w:cs="Arial"/>
                <w:b/>
                <w:sz w:val="16"/>
                <w:szCs w:val="16"/>
              </w:rPr>
              <w:t xml:space="preserve">, </w:t>
            </w:r>
            <w:r w:rsidRPr="00324A2D">
              <w:rPr>
                <w:rFonts w:ascii="Arial" w:eastAsia="Calibri" w:hAnsi="Arial" w:cs="Arial"/>
                <w:sz w:val="16"/>
                <w:szCs w:val="16"/>
              </w:rPr>
              <w:t>y Comisión Estatal o del Distrito Federal</w:t>
            </w:r>
            <w:r w:rsidRPr="00324A2D">
              <w:rPr>
                <w:rFonts w:ascii="Arial" w:eastAsia="Calibri" w:hAnsi="Arial" w:cs="Arial"/>
                <w:b/>
                <w:sz w:val="16"/>
                <w:szCs w:val="16"/>
              </w:rPr>
              <w:t xml:space="preserve"> </w:t>
            </w:r>
            <w:r w:rsidRPr="00324A2D">
              <w:rPr>
                <w:rFonts w:ascii="Arial" w:eastAsia="Calibri" w:hAnsi="Arial" w:cs="Arial"/>
                <w:sz w:val="16"/>
                <w:szCs w:val="16"/>
              </w:rPr>
              <w:t>de Vigilancia</w:t>
            </w:r>
            <w:r w:rsidRPr="00324A2D">
              <w:rPr>
                <w:rFonts w:ascii="Arial" w:eastAsia="Calibri" w:hAnsi="Arial" w:cs="Arial"/>
                <w:b/>
                <w:sz w:val="16"/>
                <w:szCs w:val="16"/>
              </w:rPr>
              <w:t xml:space="preserve"> </w:t>
            </w:r>
            <w:r w:rsidRPr="00324A2D">
              <w:rPr>
                <w:rFonts w:ascii="Arial" w:eastAsia="Calibri" w:hAnsi="Arial" w:cs="Arial"/>
                <w:sz w:val="16"/>
                <w:szCs w:val="16"/>
              </w:rPr>
              <w:t>de Elecciones</w:t>
            </w:r>
            <w:r w:rsidRPr="00324A2D">
              <w:rPr>
                <w:rFonts w:ascii="Arial" w:eastAsia="Calibri" w:hAnsi="Arial" w:cs="Arial"/>
                <w:b/>
                <w:sz w:val="16"/>
                <w:szCs w:val="16"/>
              </w:rPr>
              <w:t xml:space="preserve"> y Procedimientos </w:t>
            </w:r>
            <w:r w:rsidRPr="00324A2D">
              <w:rPr>
                <w:rFonts w:ascii="Arial" w:eastAsia="Calibri" w:hAnsi="Arial" w:cs="Arial"/>
                <w:sz w:val="16"/>
                <w:szCs w:val="16"/>
              </w:rPr>
              <w:t>Intern</w:t>
            </w:r>
            <w:r w:rsidRPr="00324A2D">
              <w:rPr>
                <w:rFonts w:ascii="Arial" w:eastAsia="Calibri" w:hAnsi="Arial" w:cs="Arial"/>
                <w:b/>
                <w:sz w:val="16"/>
                <w:szCs w:val="16"/>
              </w:rPr>
              <w:t>o</w:t>
            </w:r>
            <w:r w:rsidRPr="00324A2D">
              <w:rPr>
                <w:rFonts w:ascii="Arial" w:eastAsia="Calibri" w:hAnsi="Arial" w:cs="Arial"/>
                <w:sz w:val="16"/>
                <w:szCs w:val="16"/>
              </w:rPr>
              <w:t>s,</w:t>
            </w:r>
            <w:r w:rsidRPr="00324A2D">
              <w:rPr>
                <w:rFonts w:ascii="Arial" w:eastAsia="Calibri" w:hAnsi="Arial" w:cs="Arial"/>
                <w:bCs/>
                <w:sz w:val="16"/>
                <w:szCs w:val="16"/>
              </w:rPr>
              <w:t xml:space="preserve"> quienes podrán durar en su encargo hasta el próximo Congreso Estatal ordinario.</w:t>
            </w:r>
          </w:p>
          <w:p w:rsidR="00CE2027" w:rsidRPr="00324A2D" w:rsidRDefault="00CE2027" w:rsidP="00A75A52">
            <w:pPr>
              <w:pStyle w:val="Prrafodelista"/>
              <w:spacing w:before="20" w:after="20" w:line="163" w:lineRule="exact"/>
              <w:ind w:left="0"/>
              <w:jc w:val="both"/>
              <w:rPr>
                <w:rFonts w:ascii="Arial" w:hAnsi="Arial" w:cs="Arial"/>
                <w:sz w:val="16"/>
                <w:szCs w:val="16"/>
              </w:rPr>
            </w:pPr>
            <w:r w:rsidRPr="00324A2D">
              <w:rPr>
                <w:rFonts w:ascii="Arial" w:hAnsi="Arial" w:cs="Arial"/>
                <w:bCs/>
                <w:sz w:val="16"/>
                <w:szCs w:val="16"/>
              </w:rPr>
              <w:t>(…)</w:t>
            </w:r>
          </w:p>
        </w:tc>
        <w:tc>
          <w:tcPr>
            <w:tcW w:w="2672" w:type="dxa"/>
            <w:tcBorders>
              <w:top w:val="nil"/>
              <w:bottom w:val="nil"/>
            </w:tcBorders>
            <w:shd w:val="clear" w:color="auto" w:fill="auto"/>
          </w:tcPr>
          <w:p w:rsidR="00CE2027" w:rsidRPr="00324A2D" w:rsidRDefault="00CE2027" w:rsidP="00A75A52">
            <w:pPr>
              <w:spacing w:before="20" w:after="20" w:line="163" w:lineRule="exact"/>
              <w:jc w:val="both"/>
              <w:rPr>
                <w:rFonts w:ascii="Arial" w:hAnsi="Arial" w:cs="Arial"/>
                <w:sz w:val="16"/>
                <w:szCs w:val="16"/>
              </w:rPr>
            </w:pPr>
          </w:p>
        </w:tc>
        <w:tc>
          <w:tcPr>
            <w:tcW w:w="2385" w:type="dxa"/>
            <w:tcBorders>
              <w:top w:val="nil"/>
              <w:bottom w:val="nil"/>
            </w:tcBorders>
            <w:shd w:val="clear" w:color="auto" w:fill="auto"/>
          </w:tcPr>
          <w:p w:rsidR="00CE2027" w:rsidRPr="00324A2D" w:rsidRDefault="00CE2027" w:rsidP="00A75A52">
            <w:pPr>
              <w:spacing w:before="20" w:after="20" w:line="163" w:lineRule="exact"/>
              <w:jc w:val="both"/>
              <w:rPr>
                <w:rFonts w:ascii="Arial" w:hAnsi="Arial" w:cs="Arial"/>
                <w:sz w:val="16"/>
                <w:szCs w:val="16"/>
              </w:rPr>
            </w:pPr>
          </w:p>
        </w:tc>
      </w:tr>
      <w:tr w:rsidR="00CE2027" w:rsidRPr="00324A2D">
        <w:tc>
          <w:tcPr>
            <w:tcW w:w="4056" w:type="dxa"/>
            <w:gridSpan w:val="2"/>
            <w:tcBorders>
              <w:top w:val="nil"/>
              <w:bottom w:val="nil"/>
            </w:tcBorders>
            <w:shd w:val="clear" w:color="auto" w:fill="auto"/>
          </w:tcPr>
          <w:p w:rsidR="00CE2027" w:rsidRPr="00324A2D" w:rsidRDefault="00CE2027" w:rsidP="00A75A52">
            <w:pPr>
              <w:pStyle w:val="Default"/>
              <w:spacing w:before="20" w:after="20" w:line="163" w:lineRule="exact"/>
              <w:jc w:val="both"/>
              <w:rPr>
                <w:color w:val="auto"/>
                <w:sz w:val="16"/>
                <w:szCs w:val="16"/>
              </w:rPr>
            </w:pPr>
            <w:r w:rsidRPr="00324A2D">
              <w:rPr>
                <w:bCs/>
                <w:color w:val="auto"/>
                <w:sz w:val="16"/>
                <w:szCs w:val="16"/>
              </w:rPr>
              <w:t>Artículos 63 al 67. No presentan cambios.</w:t>
            </w:r>
          </w:p>
        </w:tc>
        <w:tc>
          <w:tcPr>
            <w:tcW w:w="4063" w:type="dxa"/>
            <w:tcBorders>
              <w:top w:val="nil"/>
              <w:bottom w:val="nil"/>
            </w:tcBorders>
            <w:shd w:val="clear" w:color="auto" w:fill="auto"/>
          </w:tcPr>
          <w:p w:rsidR="00CE2027" w:rsidRPr="00324A2D" w:rsidRDefault="00CE2027" w:rsidP="00A75A52">
            <w:pPr>
              <w:spacing w:before="20" w:after="20" w:line="163" w:lineRule="exact"/>
              <w:rPr>
                <w:rFonts w:ascii="Arial" w:hAnsi="Arial" w:cs="Arial"/>
                <w:sz w:val="16"/>
                <w:szCs w:val="16"/>
              </w:rPr>
            </w:pPr>
            <w:r w:rsidRPr="00324A2D">
              <w:rPr>
                <w:rFonts w:ascii="Arial" w:hAnsi="Arial" w:cs="Arial"/>
                <w:bCs/>
                <w:sz w:val="16"/>
                <w:szCs w:val="16"/>
              </w:rPr>
              <w:t>Artículos 63 al 67. No presentan cambios.</w:t>
            </w:r>
            <w:r w:rsidRPr="00324A2D">
              <w:rPr>
                <w:rFonts w:ascii="Arial" w:hAnsi="Arial" w:cs="Arial"/>
                <w:sz w:val="16"/>
                <w:szCs w:val="16"/>
              </w:rPr>
              <w:t xml:space="preserve"> </w:t>
            </w:r>
          </w:p>
        </w:tc>
        <w:tc>
          <w:tcPr>
            <w:tcW w:w="2672" w:type="dxa"/>
            <w:tcBorders>
              <w:top w:val="nil"/>
              <w:bottom w:val="nil"/>
            </w:tcBorders>
            <w:shd w:val="clear" w:color="auto" w:fill="auto"/>
          </w:tcPr>
          <w:p w:rsidR="00CE2027" w:rsidRPr="00324A2D" w:rsidRDefault="00CE2027" w:rsidP="00A75A52">
            <w:pPr>
              <w:spacing w:before="20" w:after="20" w:line="163" w:lineRule="exact"/>
              <w:jc w:val="both"/>
              <w:rPr>
                <w:rFonts w:ascii="Arial" w:hAnsi="Arial" w:cs="Arial"/>
                <w:sz w:val="16"/>
                <w:szCs w:val="16"/>
              </w:rPr>
            </w:pPr>
          </w:p>
        </w:tc>
        <w:tc>
          <w:tcPr>
            <w:tcW w:w="2385" w:type="dxa"/>
            <w:tcBorders>
              <w:top w:val="nil"/>
              <w:bottom w:val="nil"/>
            </w:tcBorders>
            <w:shd w:val="clear" w:color="auto" w:fill="auto"/>
          </w:tcPr>
          <w:p w:rsidR="00CE2027" w:rsidRPr="00324A2D" w:rsidRDefault="00CE2027" w:rsidP="00A75A52">
            <w:pPr>
              <w:spacing w:before="20" w:after="20" w:line="163" w:lineRule="exact"/>
              <w:jc w:val="both"/>
              <w:rPr>
                <w:rFonts w:ascii="Arial" w:hAnsi="Arial" w:cs="Arial"/>
                <w:sz w:val="16"/>
                <w:szCs w:val="16"/>
              </w:rPr>
            </w:pPr>
          </w:p>
        </w:tc>
      </w:tr>
      <w:tr w:rsidR="00CE2027" w:rsidRPr="00324A2D">
        <w:tc>
          <w:tcPr>
            <w:tcW w:w="4056" w:type="dxa"/>
            <w:gridSpan w:val="2"/>
            <w:tcBorders>
              <w:top w:val="nil"/>
              <w:bottom w:val="nil"/>
            </w:tcBorders>
            <w:shd w:val="clear" w:color="auto" w:fill="auto"/>
          </w:tcPr>
          <w:p w:rsidR="00CE2027" w:rsidRPr="00324A2D" w:rsidRDefault="00CE2027" w:rsidP="00A75A52">
            <w:pPr>
              <w:pStyle w:val="Default"/>
              <w:spacing w:before="20" w:after="20" w:line="163" w:lineRule="exact"/>
              <w:jc w:val="both"/>
              <w:rPr>
                <w:color w:val="auto"/>
                <w:sz w:val="16"/>
                <w:szCs w:val="16"/>
              </w:rPr>
            </w:pPr>
            <w:r w:rsidRPr="00324A2D">
              <w:rPr>
                <w:bCs/>
                <w:color w:val="auto"/>
                <w:sz w:val="16"/>
                <w:szCs w:val="16"/>
              </w:rPr>
              <w:t>Artículo 68.</w:t>
            </w:r>
            <w:r w:rsidRPr="00324A2D">
              <w:rPr>
                <w:b/>
                <w:bCs/>
                <w:color w:val="auto"/>
                <w:sz w:val="16"/>
                <w:szCs w:val="16"/>
              </w:rPr>
              <w:t xml:space="preserve"> </w:t>
            </w:r>
            <w:r w:rsidRPr="00324A2D">
              <w:rPr>
                <w:color w:val="auto"/>
                <w:sz w:val="16"/>
                <w:szCs w:val="16"/>
              </w:rPr>
              <w:t xml:space="preserve">Son atribuciones del Consejo Político Estatal o del Distrito Federal las siguientes: </w:t>
            </w:r>
          </w:p>
          <w:p w:rsidR="00CE2027" w:rsidRPr="00324A2D" w:rsidRDefault="00CE2027" w:rsidP="00A75A52">
            <w:pPr>
              <w:pStyle w:val="Default"/>
              <w:spacing w:before="20" w:after="20" w:line="163" w:lineRule="exact"/>
              <w:jc w:val="both"/>
              <w:rPr>
                <w:bCs/>
                <w:color w:val="auto"/>
                <w:sz w:val="16"/>
                <w:szCs w:val="16"/>
              </w:rPr>
            </w:pPr>
            <w:r w:rsidRPr="00324A2D">
              <w:rPr>
                <w:color w:val="auto"/>
                <w:sz w:val="16"/>
                <w:szCs w:val="16"/>
              </w:rPr>
              <w:t>(…)</w:t>
            </w:r>
          </w:p>
        </w:tc>
        <w:tc>
          <w:tcPr>
            <w:tcW w:w="4063" w:type="dxa"/>
            <w:tcBorders>
              <w:top w:val="nil"/>
              <w:bottom w:val="nil"/>
            </w:tcBorders>
            <w:shd w:val="clear" w:color="auto" w:fill="auto"/>
          </w:tcPr>
          <w:p w:rsidR="00CE2027" w:rsidRPr="00324A2D" w:rsidRDefault="00CE2027" w:rsidP="00A75A52">
            <w:pPr>
              <w:spacing w:before="20" w:after="20" w:line="163" w:lineRule="exact"/>
              <w:contextualSpacing/>
              <w:jc w:val="both"/>
              <w:rPr>
                <w:rFonts w:ascii="Arial" w:eastAsia="Calibri" w:hAnsi="Arial" w:cs="Arial"/>
                <w:sz w:val="16"/>
                <w:szCs w:val="16"/>
              </w:rPr>
            </w:pPr>
            <w:r w:rsidRPr="00324A2D">
              <w:rPr>
                <w:rFonts w:ascii="Arial" w:eastAsia="Calibri" w:hAnsi="Arial" w:cs="Arial"/>
                <w:bCs/>
                <w:sz w:val="16"/>
                <w:szCs w:val="16"/>
              </w:rPr>
              <w:t>Artículo 68.</w:t>
            </w:r>
            <w:r w:rsidRPr="00324A2D">
              <w:rPr>
                <w:rFonts w:ascii="Arial" w:eastAsia="Calibri" w:hAnsi="Arial" w:cs="Arial"/>
                <w:b/>
                <w:bCs/>
                <w:sz w:val="16"/>
                <w:szCs w:val="16"/>
              </w:rPr>
              <w:t xml:space="preserve"> </w:t>
            </w:r>
            <w:r w:rsidRPr="00324A2D">
              <w:rPr>
                <w:rFonts w:ascii="Arial" w:eastAsia="Calibri" w:hAnsi="Arial" w:cs="Arial"/>
                <w:sz w:val="16"/>
                <w:szCs w:val="16"/>
              </w:rPr>
              <w:t xml:space="preserve">Son atribuciones del Consejo Político Estatal </w:t>
            </w:r>
            <w:r w:rsidRPr="00324A2D">
              <w:rPr>
                <w:rFonts w:ascii="Arial" w:eastAsia="Calibri" w:hAnsi="Arial" w:cs="Arial"/>
                <w:bCs/>
                <w:sz w:val="16"/>
                <w:szCs w:val="16"/>
              </w:rPr>
              <w:t>o del Distrito Federal</w:t>
            </w:r>
            <w:r w:rsidRPr="00324A2D">
              <w:rPr>
                <w:rFonts w:ascii="Arial" w:eastAsia="Calibri" w:hAnsi="Arial" w:cs="Arial"/>
                <w:sz w:val="16"/>
                <w:szCs w:val="16"/>
              </w:rPr>
              <w:t xml:space="preserve"> las siguientes:</w:t>
            </w:r>
          </w:p>
          <w:p w:rsidR="00CE2027" w:rsidRPr="00324A2D" w:rsidRDefault="00CE2027" w:rsidP="00A75A52">
            <w:pPr>
              <w:pStyle w:val="Texto"/>
              <w:spacing w:before="20" w:after="20" w:line="163" w:lineRule="exact"/>
              <w:ind w:firstLine="0"/>
              <w:contextualSpacing/>
              <w:rPr>
                <w:rFonts w:eastAsia="Calibri"/>
                <w:bCs/>
                <w:sz w:val="16"/>
                <w:szCs w:val="16"/>
              </w:rPr>
            </w:pPr>
            <w:r w:rsidRPr="00324A2D">
              <w:rPr>
                <w:sz w:val="16"/>
                <w:szCs w:val="16"/>
              </w:rPr>
              <w:t>(…)</w:t>
            </w:r>
          </w:p>
        </w:tc>
        <w:tc>
          <w:tcPr>
            <w:tcW w:w="2672" w:type="dxa"/>
            <w:tcBorders>
              <w:top w:val="nil"/>
              <w:bottom w:val="nil"/>
            </w:tcBorders>
            <w:shd w:val="clear" w:color="auto" w:fill="auto"/>
          </w:tcPr>
          <w:p w:rsidR="00CE2027" w:rsidRPr="00324A2D" w:rsidRDefault="00CE2027" w:rsidP="00A75A52">
            <w:pPr>
              <w:spacing w:before="20" w:after="20" w:line="163" w:lineRule="exact"/>
              <w:jc w:val="both"/>
              <w:rPr>
                <w:rFonts w:ascii="Arial" w:hAnsi="Arial" w:cs="Arial"/>
                <w:sz w:val="16"/>
                <w:szCs w:val="16"/>
              </w:rPr>
            </w:pPr>
          </w:p>
        </w:tc>
        <w:tc>
          <w:tcPr>
            <w:tcW w:w="2385" w:type="dxa"/>
            <w:tcBorders>
              <w:top w:val="nil"/>
              <w:bottom w:val="nil"/>
            </w:tcBorders>
            <w:shd w:val="clear" w:color="auto" w:fill="auto"/>
          </w:tcPr>
          <w:p w:rsidR="00CE2027" w:rsidRPr="00324A2D" w:rsidRDefault="00CE2027" w:rsidP="00A75A52">
            <w:pPr>
              <w:spacing w:before="20" w:after="20" w:line="163" w:lineRule="exact"/>
              <w:jc w:val="both"/>
              <w:rPr>
                <w:rFonts w:ascii="Arial" w:hAnsi="Arial" w:cs="Arial"/>
                <w:sz w:val="16"/>
                <w:szCs w:val="16"/>
              </w:rPr>
            </w:pPr>
          </w:p>
        </w:tc>
      </w:tr>
      <w:tr w:rsidR="00CE2027" w:rsidRPr="00324A2D">
        <w:tc>
          <w:tcPr>
            <w:tcW w:w="4056" w:type="dxa"/>
            <w:gridSpan w:val="2"/>
            <w:tcBorders>
              <w:top w:val="nil"/>
              <w:bottom w:val="nil"/>
            </w:tcBorders>
            <w:shd w:val="clear" w:color="auto" w:fill="auto"/>
          </w:tcPr>
          <w:p w:rsidR="00CE2027" w:rsidRPr="00324A2D" w:rsidRDefault="00CE2027" w:rsidP="00A75A52">
            <w:pPr>
              <w:pStyle w:val="Default"/>
              <w:spacing w:before="20" w:after="20" w:line="163" w:lineRule="exact"/>
              <w:jc w:val="both"/>
              <w:rPr>
                <w:bCs/>
                <w:color w:val="auto"/>
                <w:sz w:val="16"/>
                <w:szCs w:val="16"/>
              </w:rPr>
            </w:pPr>
          </w:p>
        </w:tc>
        <w:tc>
          <w:tcPr>
            <w:tcW w:w="4063" w:type="dxa"/>
            <w:tcBorders>
              <w:top w:val="nil"/>
              <w:bottom w:val="nil"/>
            </w:tcBorders>
            <w:shd w:val="clear" w:color="auto" w:fill="auto"/>
          </w:tcPr>
          <w:p w:rsidR="00CE2027" w:rsidRPr="00324A2D" w:rsidRDefault="00CE2027" w:rsidP="00A5676E">
            <w:pPr>
              <w:pStyle w:val="Textoindependiente"/>
              <w:spacing w:before="20" w:after="20" w:line="163" w:lineRule="exact"/>
              <w:contextualSpacing/>
              <w:rPr>
                <w:rFonts w:eastAsia="Calibri"/>
                <w:bCs/>
                <w:sz w:val="16"/>
                <w:szCs w:val="16"/>
              </w:rPr>
            </w:pPr>
            <w:r w:rsidRPr="00324A2D">
              <w:rPr>
                <w:b/>
                <w:sz w:val="16"/>
                <w:szCs w:val="16"/>
                <w:lang w:val="es-MX"/>
              </w:rPr>
              <w:t xml:space="preserve">h) </w:t>
            </w:r>
            <w:r w:rsidRPr="00324A2D">
              <w:rPr>
                <w:b/>
                <w:sz w:val="16"/>
                <w:szCs w:val="16"/>
              </w:rPr>
              <w:t>Elegir de manera supletoria a los integrantes</w:t>
            </w:r>
            <w:r w:rsidR="009E3498">
              <w:rPr>
                <w:b/>
                <w:sz w:val="16"/>
                <w:szCs w:val="16"/>
              </w:rPr>
              <w:t xml:space="preserve"> </w:t>
            </w:r>
            <w:r w:rsidRPr="00324A2D">
              <w:rPr>
                <w:b/>
                <w:sz w:val="16"/>
                <w:szCs w:val="16"/>
              </w:rPr>
              <w:t>de la</w:t>
            </w:r>
            <w:r w:rsidRPr="00324A2D">
              <w:rPr>
                <w:b/>
                <w:spacing w:val="-1"/>
                <w:sz w:val="16"/>
                <w:szCs w:val="16"/>
                <w:lang w:val="es-MX"/>
              </w:rPr>
              <w:t xml:space="preserve"> </w:t>
            </w:r>
            <w:r w:rsidRPr="00324A2D">
              <w:rPr>
                <w:b/>
                <w:sz w:val="16"/>
                <w:szCs w:val="16"/>
              </w:rPr>
              <w:t>Comisión Estatal o del Distrito Federal de Elecciones y Procedimientos Internos y la Comisión Estatal o del Distrito Federal de Vigilancia de Elecciones y Procedimientos Internos en aquellos casos en que de manera enunciativa, mas no limitativa, las circunstancias políticas, electorales, operativas o presupuestarias pongan en riesgo un proceso de elección de dirigentes o un proceso constitucional electoral.</w:t>
            </w:r>
          </w:p>
        </w:tc>
        <w:tc>
          <w:tcPr>
            <w:tcW w:w="2672" w:type="dxa"/>
            <w:tcBorders>
              <w:top w:val="nil"/>
              <w:bottom w:val="nil"/>
            </w:tcBorders>
            <w:shd w:val="clear" w:color="auto" w:fill="auto"/>
          </w:tcPr>
          <w:p w:rsidR="00CE2027" w:rsidRPr="00324A2D" w:rsidRDefault="00CE2027" w:rsidP="00A75A52">
            <w:pPr>
              <w:spacing w:before="20" w:after="20" w:line="163" w:lineRule="exact"/>
              <w:jc w:val="both"/>
              <w:rPr>
                <w:rFonts w:ascii="Arial" w:hAnsi="Arial" w:cs="Arial"/>
                <w:sz w:val="16"/>
                <w:szCs w:val="16"/>
              </w:rPr>
            </w:pPr>
          </w:p>
        </w:tc>
        <w:tc>
          <w:tcPr>
            <w:tcW w:w="2385" w:type="dxa"/>
            <w:tcBorders>
              <w:top w:val="nil"/>
              <w:bottom w:val="nil"/>
            </w:tcBorders>
            <w:shd w:val="clear" w:color="auto" w:fill="auto"/>
          </w:tcPr>
          <w:p w:rsidR="00CE2027" w:rsidRPr="00324A2D" w:rsidRDefault="00CE2027" w:rsidP="00A75A52">
            <w:pPr>
              <w:spacing w:before="20" w:after="20" w:line="163" w:lineRule="exact"/>
              <w:jc w:val="both"/>
              <w:rPr>
                <w:rFonts w:ascii="Arial" w:hAnsi="Arial" w:cs="Arial"/>
                <w:sz w:val="16"/>
                <w:szCs w:val="16"/>
              </w:rPr>
            </w:pPr>
            <w:r w:rsidRPr="00324A2D">
              <w:rPr>
                <w:rFonts w:ascii="Arial" w:hAnsi="Arial" w:cs="Arial"/>
                <w:sz w:val="16"/>
                <w:szCs w:val="16"/>
              </w:rPr>
              <w:t>En ejercicio de su libertad de autoorganización.</w:t>
            </w:r>
          </w:p>
        </w:tc>
      </w:tr>
      <w:tr w:rsidR="00CE2027" w:rsidRPr="00324A2D">
        <w:tc>
          <w:tcPr>
            <w:tcW w:w="4056" w:type="dxa"/>
            <w:gridSpan w:val="2"/>
            <w:tcBorders>
              <w:top w:val="nil"/>
              <w:bottom w:val="nil"/>
            </w:tcBorders>
            <w:shd w:val="clear" w:color="auto" w:fill="auto"/>
          </w:tcPr>
          <w:p w:rsidR="00CE2027" w:rsidRPr="00324A2D" w:rsidRDefault="00CE2027" w:rsidP="00A75A52">
            <w:pPr>
              <w:pStyle w:val="Default"/>
              <w:spacing w:before="20" w:after="20" w:line="163" w:lineRule="exact"/>
              <w:jc w:val="both"/>
              <w:rPr>
                <w:bCs/>
                <w:color w:val="auto"/>
                <w:sz w:val="16"/>
                <w:szCs w:val="16"/>
              </w:rPr>
            </w:pPr>
            <w:r w:rsidRPr="00324A2D">
              <w:rPr>
                <w:b/>
                <w:color w:val="auto"/>
                <w:sz w:val="16"/>
                <w:szCs w:val="16"/>
              </w:rPr>
              <w:t>h)</w:t>
            </w:r>
            <w:r w:rsidRPr="00324A2D">
              <w:rPr>
                <w:color w:val="auto"/>
                <w:sz w:val="16"/>
                <w:szCs w:val="16"/>
              </w:rPr>
              <w:t xml:space="preserve"> Elegir a los sustitutos de la Comisión de Contraloría y Fiscalización Estatal o del Distrito Federal, Comisión de </w:t>
            </w:r>
            <w:r w:rsidRPr="00324A2D">
              <w:rPr>
                <w:b/>
                <w:color w:val="auto"/>
                <w:sz w:val="16"/>
                <w:szCs w:val="16"/>
              </w:rPr>
              <w:t>Garantías, Justicia y Controversias</w:t>
            </w:r>
            <w:r w:rsidRPr="00324A2D">
              <w:rPr>
                <w:color w:val="auto"/>
                <w:sz w:val="16"/>
                <w:szCs w:val="16"/>
              </w:rPr>
              <w:t xml:space="preserve"> Estatal o del Distrito Federal, Comisión de Elecciones Intern</w:t>
            </w:r>
            <w:r w:rsidRPr="00324A2D">
              <w:rPr>
                <w:b/>
                <w:color w:val="auto"/>
                <w:sz w:val="16"/>
                <w:szCs w:val="16"/>
              </w:rPr>
              <w:t>a</w:t>
            </w:r>
            <w:r w:rsidRPr="00324A2D">
              <w:rPr>
                <w:color w:val="auto"/>
                <w:sz w:val="16"/>
                <w:szCs w:val="16"/>
              </w:rPr>
              <w:t>s Estatal o del Distrito Federal</w:t>
            </w:r>
            <w:r w:rsidRPr="00324A2D">
              <w:rPr>
                <w:b/>
                <w:color w:val="auto"/>
                <w:sz w:val="16"/>
                <w:szCs w:val="16"/>
              </w:rPr>
              <w:t>,</w:t>
            </w:r>
            <w:r w:rsidRPr="00324A2D">
              <w:rPr>
                <w:color w:val="auto"/>
                <w:sz w:val="16"/>
                <w:szCs w:val="16"/>
              </w:rPr>
              <w:t xml:space="preserve"> y </w:t>
            </w:r>
            <w:r w:rsidRPr="00324A2D">
              <w:rPr>
                <w:b/>
                <w:color w:val="auto"/>
                <w:sz w:val="16"/>
                <w:szCs w:val="16"/>
              </w:rPr>
              <w:t>de</w:t>
            </w:r>
            <w:r w:rsidRPr="00324A2D">
              <w:rPr>
                <w:color w:val="auto"/>
                <w:sz w:val="16"/>
                <w:szCs w:val="16"/>
              </w:rPr>
              <w:t xml:space="preserve"> la Comisión de Vigilancia de Elecciones Intern</w:t>
            </w:r>
            <w:r w:rsidRPr="00324A2D">
              <w:rPr>
                <w:b/>
                <w:color w:val="auto"/>
                <w:sz w:val="16"/>
                <w:szCs w:val="16"/>
              </w:rPr>
              <w:t>a</w:t>
            </w:r>
            <w:r w:rsidRPr="00324A2D">
              <w:rPr>
                <w:color w:val="auto"/>
                <w:sz w:val="16"/>
                <w:szCs w:val="16"/>
              </w:rPr>
              <w:t>s Estatal o del Distrito Federal, en caso de renuncia, expulsión, suspensión, muerte, incumplimiento sistemático e incapacidad física o mental que le impida el cumplimiento de sus funciones.</w:t>
            </w:r>
          </w:p>
        </w:tc>
        <w:tc>
          <w:tcPr>
            <w:tcW w:w="4063" w:type="dxa"/>
            <w:tcBorders>
              <w:top w:val="nil"/>
              <w:bottom w:val="nil"/>
            </w:tcBorders>
            <w:shd w:val="clear" w:color="auto" w:fill="auto"/>
          </w:tcPr>
          <w:p w:rsidR="00CE2027" w:rsidRPr="00324A2D" w:rsidRDefault="00CE2027" w:rsidP="00A75A52">
            <w:pPr>
              <w:pStyle w:val="Textoindependiente"/>
              <w:spacing w:before="20" w:after="20" w:line="163" w:lineRule="exact"/>
              <w:contextualSpacing/>
              <w:rPr>
                <w:rFonts w:eastAsia="Calibri"/>
                <w:bCs/>
                <w:sz w:val="16"/>
                <w:szCs w:val="16"/>
              </w:rPr>
            </w:pPr>
            <w:r w:rsidRPr="00324A2D">
              <w:rPr>
                <w:b/>
                <w:sz w:val="16"/>
                <w:szCs w:val="16"/>
              </w:rPr>
              <w:t xml:space="preserve">i) </w:t>
            </w:r>
            <w:r w:rsidRPr="00324A2D">
              <w:rPr>
                <w:sz w:val="16"/>
                <w:szCs w:val="16"/>
              </w:rPr>
              <w:t xml:space="preserve">Elegir a los sustitutos </w:t>
            </w:r>
            <w:r w:rsidRPr="00324A2D">
              <w:rPr>
                <w:sz w:val="16"/>
                <w:szCs w:val="16"/>
                <w:lang w:val="es-MX"/>
              </w:rPr>
              <w:t>de la Comisión de Contraloría y Fiscalización Estatal o del Distrito Federal,</w:t>
            </w:r>
            <w:r w:rsidRPr="00324A2D">
              <w:rPr>
                <w:b/>
                <w:sz w:val="16"/>
                <w:szCs w:val="16"/>
                <w:lang w:val="es-MX"/>
              </w:rPr>
              <w:t xml:space="preserve"> </w:t>
            </w:r>
            <w:r w:rsidRPr="00324A2D">
              <w:rPr>
                <w:sz w:val="16"/>
                <w:szCs w:val="16"/>
              </w:rPr>
              <w:t>Comisión de</w:t>
            </w:r>
            <w:r w:rsidRPr="00324A2D">
              <w:rPr>
                <w:b/>
                <w:sz w:val="16"/>
                <w:szCs w:val="16"/>
              </w:rPr>
              <w:t xml:space="preserve"> Conciliación </w:t>
            </w:r>
            <w:r w:rsidRPr="00324A2D">
              <w:rPr>
                <w:sz w:val="16"/>
                <w:szCs w:val="16"/>
              </w:rPr>
              <w:t>Estatal o del Distrito Federal,</w:t>
            </w:r>
            <w:r w:rsidRPr="00324A2D">
              <w:rPr>
                <w:b/>
                <w:sz w:val="16"/>
                <w:szCs w:val="16"/>
              </w:rPr>
              <w:t xml:space="preserve"> </w:t>
            </w:r>
            <w:r w:rsidRPr="00324A2D">
              <w:rPr>
                <w:sz w:val="16"/>
                <w:szCs w:val="16"/>
              </w:rPr>
              <w:t>Comisión Estatal o del Distrito Federal</w:t>
            </w:r>
            <w:r w:rsidRPr="00324A2D">
              <w:rPr>
                <w:b/>
                <w:sz w:val="16"/>
                <w:szCs w:val="16"/>
              </w:rPr>
              <w:t xml:space="preserve"> </w:t>
            </w:r>
            <w:r w:rsidRPr="00324A2D">
              <w:rPr>
                <w:sz w:val="16"/>
                <w:szCs w:val="16"/>
              </w:rPr>
              <w:t>de Elecciones</w:t>
            </w:r>
            <w:r w:rsidRPr="00324A2D">
              <w:rPr>
                <w:b/>
                <w:sz w:val="16"/>
                <w:szCs w:val="16"/>
              </w:rPr>
              <w:t xml:space="preserve"> y Procedimientos </w:t>
            </w:r>
            <w:r w:rsidRPr="00324A2D">
              <w:rPr>
                <w:sz w:val="16"/>
                <w:szCs w:val="16"/>
              </w:rPr>
              <w:t>Intern</w:t>
            </w:r>
            <w:r w:rsidRPr="00324A2D">
              <w:rPr>
                <w:b/>
                <w:sz w:val="16"/>
                <w:szCs w:val="16"/>
              </w:rPr>
              <w:t>o</w:t>
            </w:r>
            <w:r w:rsidRPr="00324A2D">
              <w:rPr>
                <w:sz w:val="16"/>
                <w:szCs w:val="16"/>
              </w:rPr>
              <w:t>s</w:t>
            </w:r>
            <w:r w:rsidRPr="00324A2D">
              <w:rPr>
                <w:b/>
                <w:sz w:val="16"/>
                <w:szCs w:val="16"/>
              </w:rPr>
              <w:t xml:space="preserve"> </w:t>
            </w:r>
            <w:r w:rsidRPr="00324A2D">
              <w:rPr>
                <w:sz w:val="16"/>
                <w:szCs w:val="16"/>
              </w:rPr>
              <w:t>y</w:t>
            </w:r>
            <w:r w:rsidRPr="00324A2D">
              <w:rPr>
                <w:b/>
                <w:sz w:val="16"/>
                <w:szCs w:val="16"/>
              </w:rPr>
              <w:t xml:space="preserve"> </w:t>
            </w:r>
            <w:r w:rsidRPr="00324A2D">
              <w:rPr>
                <w:sz w:val="16"/>
                <w:szCs w:val="16"/>
              </w:rPr>
              <w:t>la Comisión</w:t>
            </w:r>
            <w:r w:rsidRPr="00324A2D">
              <w:rPr>
                <w:b/>
                <w:sz w:val="16"/>
                <w:szCs w:val="16"/>
              </w:rPr>
              <w:t xml:space="preserve"> </w:t>
            </w:r>
            <w:r w:rsidRPr="00324A2D">
              <w:rPr>
                <w:sz w:val="16"/>
                <w:szCs w:val="16"/>
              </w:rPr>
              <w:t>Estatal o del Distrito Federal de Vigilancia</w:t>
            </w:r>
            <w:r w:rsidRPr="00324A2D">
              <w:rPr>
                <w:b/>
                <w:sz w:val="16"/>
                <w:szCs w:val="16"/>
              </w:rPr>
              <w:t xml:space="preserve"> </w:t>
            </w:r>
            <w:r w:rsidRPr="00324A2D">
              <w:rPr>
                <w:sz w:val="16"/>
                <w:szCs w:val="16"/>
              </w:rPr>
              <w:t>de Elecciones</w:t>
            </w:r>
            <w:r w:rsidRPr="00324A2D">
              <w:rPr>
                <w:b/>
                <w:sz w:val="16"/>
                <w:szCs w:val="16"/>
              </w:rPr>
              <w:t xml:space="preserve"> y Procedimientos </w:t>
            </w:r>
            <w:r w:rsidRPr="00324A2D">
              <w:rPr>
                <w:sz w:val="16"/>
                <w:szCs w:val="16"/>
              </w:rPr>
              <w:t>Intern</w:t>
            </w:r>
            <w:r w:rsidRPr="00324A2D">
              <w:rPr>
                <w:b/>
                <w:sz w:val="16"/>
                <w:szCs w:val="16"/>
              </w:rPr>
              <w:t>o</w:t>
            </w:r>
            <w:r w:rsidRPr="00324A2D">
              <w:rPr>
                <w:sz w:val="16"/>
                <w:szCs w:val="16"/>
              </w:rPr>
              <w:t>s,</w:t>
            </w:r>
            <w:r w:rsidRPr="00324A2D">
              <w:rPr>
                <w:b/>
                <w:sz w:val="16"/>
                <w:szCs w:val="16"/>
              </w:rPr>
              <w:t xml:space="preserve"> </w:t>
            </w:r>
            <w:r w:rsidRPr="00324A2D">
              <w:rPr>
                <w:sz w:val="16"/>
                <w:szCs w:val="16"/>
              </w:rPr>
              <w:t>en caso de renuncia, expulsión, suspensión, muerte, incumplimiento sistemático e incapacidad física o mental que le impida el cumplimiento de sus funciones.</w:t>
            </w:r>
          </w:p>
        </w:tc>
        <w:tc>
          <w:tcPr>
            <w:tcW w:w="2672" w:type="dxa"/>
            <w:tcBorders>
              <w:top w:val="nil"/>
              <w:bottom w:val="nil"/>
            </w:tcBorders>
            <w:shd w:val="clear" w:color="auto" w:fill="auto"/>
          </w:tcPr>
          <w:p w:rsidR="00CE2027" w:rsidRPr="00324A2D" w:rsidRDefault="00CE2027" w:rsidP="00A75A52">
            <w:pPr>
              <w:spacing w:before="20" w:after="20" w:line="163" w:lineRule="exact"/>
              <w:jc w:val="both"/>
              <w:rPr>
                <w:rFonts w:ascii="Arial" w:hAnsi="Arial" w:cs="Arial"/>
                <w:sz w:val="16"/>
                <w:szCs w:val="16"/>
              </w:rPr>
            </w:pPr>
          </w:p>
        </w:tc>
        <w:tc>
          <w:tcPr>
            <w:tcW w:w="2385" w:type="dxa"/>
            <w:tcBorders>
              <w:top w:val="nil"/>
              <w:bottom w:val="nil"/>
            </w:tcBorders>
            <w:shd w:val="clear" w:color="auto" w:fill="auto"/>
          </w:tcPr>
          <w:p w:rsidR="00CE2027" w:rsidRPr="00324A2D" w:rsidRDefault="00CE2027" w:rsidP="00A75A52">
            <w:pPr>
              <w:spacing w:before="20" w:after="20" w:line="163" w:lineRule="exact"/>
              <w:jc w:val="both"/>
              <w:rPr>
                <w:rFonts w:ascii="Arial" w:hAnsi="Arial" w:cs="Arial"/>
                <w:sz w:val="16"/>
                <w:szCs w:val="16"/>
              </w:rPr>
            </w:pPr>
            <w:r w:rsidRPr="00324A2D">
              <w:rPr>
                <w:rFonts w:ascii="Arial" w:hAnsi="Arial" w:cs="Arial"/>
                <w:sz w:val="16"/>
                <w:szCs w:val="16"/>
              </w:rPr>
              <w:t>En concordancia con otras modificaciones.</w:t>
            </w:r>
          </w:p>
        </w:tc>
      </w:tr>
      <w:tr w:rsidR="00CE2027" w:rsidRPr="00324A2D">
        <w:tc>
          <w:tcPr>
            <w:tcW w:w="4056" w:type="dxa"/>
            <w:gridSpan w:val="2"/>
            <w:tcBorders>
              <w:top w:val="nil"/>
              <w:bottom w:val="single" w:sz="6" w:space="0" w:color="auto"/>
            </w:tcBorders>
            <w:shd w:val="clear" w:color="auto" w:fill="auto"/>
          </w:tcPr>
          <w:p w:rsidR="00CE2027" w:rsidRPr="00324A2D" w:rsidRDefault="00CE2027" w:rsidP="00A75A52">
            <w:pPr>
              <w:pStyle w:val="Default"/>
              <w:spacing w:before="20" w:after="20" w:line="163" w:lineRule="exact"/>
              <w:jc w:val="both"/>
              <w:rPr>
                <w:color w:val="auto"/>
                <w:sz w:val="16"/>
                <w:szCs w:val="16"/>
              </w:rPr>
            </w:pPr>
            <w:r w:rsidRPr="00324A2D">
              <w:rPr>
                <w:color w:val="auto"/>
                <w:sz w:val="16"/>
                <w:szCs w:val="16"/>
              </w:rPr>
              <w:t xml:space="preserve">(…) </w:t>
            </w:r>
          </w:p>
        </w:tc>
        <w:tc>
          <w:tcPr>
            <w:tcW w:w="4063" w:type="dxa"/>
            <w:tcBorders>
              <w:top w:val="nil"/>
              <w:bottom w:val="single" w:sz="6" w:space="0" w:color="auto"/>
            </w:tcBorders>
            <w:shd w:val="clear" w:color="auto" w:fill="auto"/>
          </w:tcPr>
          <w:p w:rsidR="00CE2027" w:rsidRPr="00324A2D" w:rsidRDefault="00CE2027" w:rsidP="00A75A52">
            <w:pPr>
              <w:spacing w:before="20" w:after="20" w:line="163" w:lineRule="exact"/>
              <w:contextualSpacing/>
              <w:jc w:val="both"/>
              <w:rPr>
                <w:rFonts w:ascii="Arial" w:hAnsi="Arial" w:cs="Arial"/>
                <w:sz w:val="16"/>
                <w:szCs w:val="16"/>
              </w:rPr>
            </w:pPr>
            <w:r w:rsidRPr="00324A2D">
              <w:rPr>
                <w:rFonts w:ascii="Arial" w:eastAsia="Calibri" w:hAnsi="Arial" w:cs="Arial"/>
                <w:sz w:val="16"/>
                <w:szCs w:val="16"/>
              </w:rPr>
              <w:t>(…)</w:t>
            </w:r>
          </w:p>
        </w:tc>
        <w:tc>
          <w:tcPr>
            <w:tcW w:w="2672" w:type="dxa"/>
            <w:tcBorders>
              <w:top w:val="nil"/>
              <w:bottom w:val="single" w:sz="6" w:space="0" w:color="auto"/>
            </w:tcBorders>
            <w:shd w:val="clear" w:color="auto" w:fill="auto"/>
          </w:tcPr>
          <w:p w:rsidR="00CE2027" w:rsidRPr="00324A2D" w:rsidRDefault="00CE2027" w:rsidP="00A75A52">
            <w:pPr>
              <w:spacing w:before="20" w:after="20" w:line="163" w:lineRule="exact"/>
              <w:jc w:val="both"/>
              <w:rPr>
                <w:rFonts w:ascii="Arial" w:hAnsi="Arial" w:cs="Arial"/>
                <w:sz w:val="16"/>
                <w:szCs w:val="16"/>
              </w:rPr>
            </w:pPr>
          </w:p>
        </w:tc>
        <w:tc>
          <w:tcPr>
            <w:tcW w:w="2385" w:type="dxa"/>
            <w:tcBorders>
              <w:top w:val="nil"/>
              <w:bottom w:val="single" w:sz="6" w:space="0" w:color="auto"/>
            </w:tcBorders>
            <w:shd w:val="clear" w:color="auto" w:fill="auto"/>
          </w:tcPr>
          <w:p w:rsidR="00CE2027" w:rsidRPr="00324A2D" w:rsidRDefault="00CE2027" w:rsidP="00A75A52">
            <w:pPr>
              <w:spacing w:before="20" w:after="20" w:line="163" w:lineRule="exact"/>
              <w:jc w:val="both"/>
              <w:rPr>
                <w:rFonts w:ascii="Arial" w:hAnsi="Arial" w:cs="Arial"/>
                <w:sz w:val="16"/>
                <w:szCs w:val="16"/>
              </w:rPr>
            </w:pPr>
          </w:p>
        </w:tc>
      </w:tr>
      <w:tr w:rsidR="00CE2027" w:rsidRPr="00324A2D">
        <w:tc>
          <w:tcPr>
            <w:tcW w:w="4056" w:type="dxa"/>
            <w:gridSpan w:val="2"/>
            <w:tcBorders>
              <w:bottom w:val="nil"/>
            </w:tcBorders>
            <w:shd w:val="clear" w:color="auto" w:fill="auto"/>
          </w:tcPr>
          <w:p w:rsidR="00CE2027" w:rsidRPr="00324A2D" w:rsidRDefault="00CE2027" w:rsidP="00A75A52">
            <w:pPr>
              <w:pStyle w:val="Default"/>
              <w:widowControl w:val="0"/>
              <w:spacing w:before="20" w:after="20" w:line="172" w:lineRule="exact"/>
              <w:jc w:val="both"/>
              <w:rPr>
                <w:color w:val="auto"/>
                <w:sz w:val="16"/>
                <w:szCs w:val="16"/>
              </w:rPr>
            </w:pPr>
            <w:r w:rsidRPr="00324A2D">
              <w:rPr>
                <w:bCs/>
                <w:color w:val="auto"/>
                <w:sz w:val="16"/>
                <w:szCs w:val="16"/>
              </w:rPr>
              <w:lastRenderedPageBreak/>
              <w:t>Artículo 69.</w:t>
            </w:r>
            <w:r w:rsidRPr="00324A2D">
              <w:rPr>
                <w:b/>
                <w:bCs/>
                <w:color w:val="auto"/>
                <w:sz w:val="16"/>
                <w:szCs w:val="16"/>
              </w:rPr>
              <w:t xml:space="preserve"> </w:t>
            </w:r>
            <w:r w:rsidRPr="00324A2D">
              <w:rPr>
                <w:color w:val="auto"/>
                <w:sz w:val="16"/>
                <w:szCs w:val="16"/>
              </w:rPr>
              <w:t xml:space="preserve">La Comisión Ejecutiva Estatal (…) </w:t>
            </w:r>
          </w:p>
          <w:p w:rsidR="00CE2027" w:rsidRPr="00324A2D" w:rsidRDefault="00CE2027" w:rsidP="00A75A52">
            <w:pPr>
              <w:pStyle w:val="Default"/>
              <w:spacing w:before="20" w:after="20" w:line="172" w:lineRule="exact"/>
              <w:jc w:val="both"/>
              <w:rPr>
                <w:color w:val="auto"/>
                <w:sz w:val="16"/>
                <w:szCs w:val="16"/>
              </w:rPr>
            </w:pPr>
            <w:r w:rsidRPr="00324A2D">
              <w:rPr>
                <w:color w:val="auto"/>
                <w:sz w:val="16"/>
                <w:szCs w:val="16"/>
              </w:rPr>
              <w:t xml:space="preserve">Su funcionamiento es colegiado y combinará la dirección colectiva con la responsabilidad individual sus acuerdos, resoluciones y actos tendrán plena validez, con la aprobación de la mayoría simple de sus integrantes, con excepción de lo establecido por el </w:t>
            </w:r>
            <w:r w:rsidRPr="00324A2D">
              <w:rPr>
                <w:b/>
                <w:color w:val="auto"/>
                <w:sz w:val="16"/>
                <w:szCs w:val="16"/>
              </w:rPr>
              <w:t>A</w:t>
            </w:r>
            <w:r w:rsidRPr="00324A2D">
              <w:rPr>
                <w:color w:val="auto"/>
                <w:sz w:val="16"/>
                <w:szCs w:val="16"/>
              </w:rPr>
              <w:t xml:space="preserve">rtículo 58 de estos Estatutos. Sesionará ordinariamente una vez a la semana y en forma extraordinaria cuando se considere necesario. Será convocada en forma ordinaria por la Comisión Coordinadora Estatal o del Distrito Federal por lo menos con tres días de anticipación y en forma extraordinaria por lo menos con un día de anticipación. </w:t>
            </w:r>
          </w:p>
          <w:p w:rsidR="00CE2027" w:rsidRPr="00324A2D" w:rsidRDefault="00CE2027" w:rsidP="00A75A52">
            <w:pPr>
              <w:pStyle w:val="Default"/>
              <w:spacing w:before="20" w:after="20" w:line="172" w:lineRule="exact"/>
              <w:jc w:val="both"/>
              <w:rPr>
                <w:color w:val="auto"/>
                <w:sz w:val="16"/>
                <w:szCs w:val="16"/>
              </w:rPr>
            </w:pPr>
            <w:r w:rsidRPr="00324A2D">
              <w:rPr>
                <w:color w:val="auto"/>
                <w:sz w:val="16"/>
                <w:szCs w:val="16"/>
              </w:rPr>
              <w:t xml:space="preserve">(…) </w:t>
            </w:r>
          </w:p>
        </w:tc>
        <w:tc>
          <w:tcPr>
            <w:tcW w:w="4063" w:type="dxa"/>
            <w:tcBorders>
              <w:bottom w:val="nil"/>
            </w:tcBorders>
            <w:shd w:val="clear" w:color="auto" w:fill="auto"/>
          </w:tcPr>
          <w:p w:rsidR="00CE2027" w:rsidRPr="00324A2D" w:rsidRDefault="00CE2027" w:rsidP="00A75A52">
            <w:pPr>
              <w:spacing w:before="20" w:after="20" w:line="172" w:lineRule="exact"/>
              <w:contextualSpacing/>
              <w:jc w:val="both"/>
              <w:rPr>
                <w:rFonts w:ascii="Arial" w:hAnsi="Arial" w:cs="Arial"/>
                <w:sz w:val="16"/>
                <w:szCs w:val="16"/>
              </w:rPr>
            </w:pPr>
            <w:r w:rsidRPr="00324A2D">
              <w:rPr>
                <w:rFonts w:ascii="Arial" w:hAnsi="Arial" w:cs="Arial"/>
                <w:bCs/>
                <w:sz w:val="16"/>
                <w:szCs w:val="16"/>
              </w:rPr>
              <w:t xml:space="preserve">Artículo 69. </w:t>
            </w:r>
            <w:r w:rsidRPr="00324A2D">
              <w:rPr>
                <w:rFonts w:ascii="Arial" w:hAnsi="Arial" w:cs="Arial"/>
                <w:sz w:val="16"/>
                <w:szCs w:val="16"/>
              </w:rPr>
              <w:t>La Comisión Ejecutiva Estatal (…)</w:t>
            </w:r>
          </w:p>
          <w:p w:rsidR="00CE2027" w:rsidRPr="00324A2D" w:rsidRDefault="00CE2027" w:rsidP="00A75A52">
            <w:pPr>
              <w:spacing w:before="20" w:after="20" w:line="172" w:lineRule="exact"/>
              <w:contextualSpacing/>
              <w:jc w:val="both"/>
              <w:rPr>
                <w:rFonts w:ascii="Arial" w:hAnsi="Arial" w:cs="Arial"/>
                <w:sz w:val="16"/>
                <w:szCs w:val="16"/>
              </w:rPr>
            </w:pPr>
            <w:r w:rsidRPr="00324A2D">
              <w:rPr>
                <w:rFonts w:ascii="Arial" w:hAnsi="Arial" w:cs="Arial"/>
                <w:sz w:val="16"/>
                <w:szCs w:val="16"/>
              </w:rPr>
              <w:t>Su funcionamiento es colegiado y combinará la dirección colectiva con la responsabilidad individual</w:t>
            </w:r>
            <w:r w:rsidRPr="00324A2D">
              <w:rPr>
                <w:rFonts w:ascii="Arial" w:hAnsi="Arial" w:cs="Arial"/>
                <w:b/>
                <w:sz w:val="16"/>
                <w:szCs w:val="16"/>
              </w:rPr>
              <w:t>;</w:t>
            </w:r>
            <w:r w:rsidRPr="00324A2D">
              <w:rPr>
                <w:rFonts w:ascii="Arial" w:hAnsi="Arial" w:cs="Arial"/>
                <w:sz w:val="16"/>
                <w:szCs w:val="16"/>
              </w:rPr>
              <w:t xml:space="preserve"> sus acuerdos, resoluciones y actos tendrán plena validez, con la aprobación de la mayoría simple de sus integrantes, con excepción de lo establecido por el </w:t>
            </w:r>
            <w:r w:rsidRPr="00324A2D">
              <w:rPr>
                <w:rFonts w:ascii="Arial" w:hAnsi="Arial" w:cs="Arial"/>
                <w:b/>
                <w:sz w:val="16"/>
                <w:szCs w:val="16"/>
              </w:rPr>
              <w:t>a</w:t>
            </w:r>
            <w:r w:rsidRPr="00324A2D">
              <w:rPr>
                <w:rFonts w:ascii="Arial" w:hAnsi="Arial" w:cs="Arial"/>
                <w:sz w:val="16"/>
                <w:szCs w:val="16"/>
              </w:rPr>
              <w:t xml:space="preserve">rtículo 58 de estos Estatutos. Sesionará ordinariamente una vez a la semana y en forma extraordinaria cuando se considere necesario. Será convocada en forma ordinaria por la Comisión Coordinadora Estatal o </w:t>
            </w:r>
            <w:r w:rsidRPr="00324A2D">
              <w:rPr>
                <w:rFonts w:ascii="Arial" w:hAnsi="Arial" w:cs="Arial"/>
                <w:bCs/>
                <w:sz w:val="16"/>
                <w:szCs w:val="16"/>
              </w:rPr>
              <w:t>del Distrito Federal</w:t>
            </w:r>
            <w:r w:rsidRPr="00324A2D">
              <w:rPr>
                <w:rFonts w:ascii="Arial" w:hAnsi="Arial" w:cs="Arial"/>
                <w:sz w:val="16"/>
                <w:szCs w:val="16"/>
              </w:rPr>
              <w:t xml:space="preserve"> por lo menos con tres días de anticipación y en forma extraordinaria por lo menos con un día de anticipación. </w:t>
            </w:r>
          </w:p>
          <w:p w:rsidR="00CE2027" w:rsidRPr="00324A2D" w:rsidRDefault="00CE2027" w:rsidP="00A75A52">
            <w:pPr>
              <w:pStyle w:val="Texto"/>
              <w:spacing w:before="20" w:after="20" w:line="172" w:lineRule="exact"/>
              <w:ind w:firstLine="0"/>
              <w:contextualSpacing/>
              <w:rPr>
                <w:sz w:val="16"/>
                <w:szCs w:val="16"/>
              </w:rPr>
            </w:pPr>
            <w:r w:rsidRPr="00324A2D">
              <w:rPr>
                <w:bCs/>
                <w:sz w:val="16"/>
                <w:szCs w:val="16"/>
              </w:rPr>
              <w:t>(…)</w:t>
            </w:r>
          </w:p>
        </w:tc>
        <w:tc>
          <w:tcPr>
            <w:tcW w:w="2672" w:type="dxa"/>
            <w:tcBorders>
              <w:bottom w:val="nil"/>
            </w:tcBorders>
            <w:shd w:val="clear" w:color="auto" w:fill="auto"/>
          </w:tcPr>
          <w:p w:rsidR="00CE2027" w:rsidRPr="00324A2D" w:rsidRDefault="00CE2027" w:rsidP="00A75A52">
            <w:pPr>
              <w:spacing w:before="20" w:after="20" w:line="172" w:lineRule="exact"/>
              <w:jc w:val="both"/>
              <w:rPr>
                <w:rFonts w:ascii="Arial" w:hAnsi="Arial" w:cs="Arial"/>
                <w:sz w:val="16"/>
                <w:szCs w:val="16"/>
              </w:rPr>
            </w:pPr>
          </w:p>
        </w:tc>
        <w:tc>
          <w:tcPr>
            <w:tcW w:w="2385" w:type="dxa"/>
            <w:tcBorders>
              <w:bottom w:val="nil"/>
            </w:tcBorders>
            <w:shd w:val="clear" w:color="auto" w:fill="auto"/>
          </w:tcPr>
          <w:p w:rsidR="00CE2027" w:rsidRPr="00324A2D" w:rsidRDefault="00CE2027" w:rsidP="00A75A52">
            <w:pPr>
              <w:spacing w:before="20" w:after="20" w:line="172" w:lineRule="exact"/>
              <w:jc w:val="both"/>
              <w:rPr>
                <w:rFonts w:ascii="Arial" w:hAnsi="Arial" w:cs="Arial"/>
                <w:sz w:val="16"/>
                <w:szCs w:val="16"/>
              </w:rPr>
            </w:pPr>
            <w:r w:rsidRPr="00324A2D">
              <w:rPr>
                <w:rFonts w:ascii="Arial" w:hAnsi="Arial" w:cs="Arial"/>
                <w:sz w:val="16"/>
                <w:szCs w:val="16"/>
              </w:rPr>
              <w:t xml:space="preserve">Uso de mayúsculas. </w:t>
            </w:r>
          </w:p>
        </w:tc>
      </w:tr>
      <w:tr w:rsidR="00CE2027" w:rsidRPr="00324A2D">
        <w:tc>
          <w:tcPr>
            <w:tcW w:w="4056" w:type="dxa"/>
            <w:gridSpan w:val="2"/>
            <w:tcBorders>
              <w:top w:val="nil"/>
              <w:bottom w:val="nil"/>
            </w:tcBorders>
            <w:shd w:val="clear" w:color="auto" w:fill="auto"/>
          </w:tcPr>
          <w:p w:rsidR="00CE2027" w:rsidRPr="00324A2D" w:rsidRDefault="00CE2027" w:rsidP="00A75A52">
            <w:pPr>
              <w:pStyle w:val="Default"/>
              <w:spacing w:before="20" w:after="20" w:line="172" w:lineRule="exact"/>
              <w:jc w:val="both"/>
              <w:rPr>
                <w:color w:val="auto"/>
                <w:sz w:val="16"/>
                <w:szCs w:val="16"/>
              </w:rPr>
            </w:pPr>
            <w:r w:rsidRPr="00324A2D">
              <w:rPr>
                <w:bCs/>
                <w:color w:val="auto"/>
                <w:sz w:val="16"/>
                <w:szCs w:val="16"/>
              </w:rPr>
              <w:t>Artículo 70.</w:t>
            </w:r>
            <w:r w:rsidRPr="00324A2D">
              <w:rPr>
                <w:b/>
                <w:bCs/>
                <w:color w:val="auto"/>
                <w:sz w:val="16"/>
                <w:szCs w:val="16"/>
              </w:rPr>
              <w:t xml:space="preserve"> </w:t>
            </w:r>
            <w:r w:rsidRPr="00324A2D">
              <w:rPr>
                <w:color w:val="auto"/>
                <w:sz w:val="16"/>
                <w:szCs w:val="16"/>
              </w:rPr>
              <w:t>La Comisión Ejecutiva Estatal (…)</w:t>
            </w:r>
          </w:p>
          <w:p w:rsidR="00CE2027" w:rsidRPr="00324A2D" w:rsidRDefault="00CE2027" w:rsidP="00A5676E">
            <w:pPr>
              <w:pStyle w:val="Default"/>
              <w:spacing w:before="20" w:after="20" w:line="172" w:lineRule="exact"/>
              <w:jc w:val="both"/>
              <w:rPr>
                <w:color w:val="auto"/>
                <w:sz w:val="16"/>
                <w:szCs w:val="16"/>
              </w:rPr>
            </w:pPr>
            <w:r w:rsidRPr="00324A2D">
              <w:rPr>
                <w:color w:val="auto"/>
                <w:sz w:val="16"/>
                <w:szCs w:val="16"/>
              </w:rPr>
              <w:t>La elección se realizará, en cada Congreso Estatal o del Distrito Federal ordinario, con el número de militantes que éste acuerde, de entre la lista</w:t>
            </w:r>
            <w:r w:rsidR="009E3498">
              <w:rPr>
                <w:color w:val="auto"/>
                <w:sz w:val="16"/>
                <w:szCs w:val="16"/>
              </w:rPr>
              <w:t xml:space="preserve"> </w:t>
            </w:r>
            <w:r w:rsidRPr="00324A2D">
              <w:rPr>
                <w:color w:val="auto"/>
                <w:sz w:val="16"/>
                <w:szCs w:val="16"/>
              </w:rPr>
              <w:t>de candidatos registrados ante la Comisión de Elecciones Intern</w:t>
            </w:r>
            <w:r w:rsidRPr="00324A2D">
              <w:rPr>
                <w:b/>
                <w:color w:val="auto"/>
                <w:sz w:val="16"/>
                <w:szCs w:val="16"/>
              </w:rPr>
              <w:t>a</w:t>
            </w:r>
            <w:r w:rsidRPr="00324A2D">
              <w:rPr>
                <w:color w:val="auto"/>
                <w:sz w:val="16"/>
                <w:szCs w:val="16"/>
              </w:rPr>
              <w:t xml:space="preserve">s Estatal o del Distrito Federal, teniendo el Congreso Estatal o del Distrito Federal extraordinario la facultad para modificar su integración cuando así lo considere necesario. </w:t>
            </w:r>
          </w:p>
        </w:tc>
        <w:tc>
          <w:tcPr>
            <w:tcW w:w="4063" w:type="dxa"/>
            <w:tcBorders>
              <w:top w:val="nil"/>
              <w:bottom w:val="nil"/>
            </w:tcBorders>
            <w:shd w:val="clear" w:color="auto" w:fill="auto"/>
          </w:tcPr>
          <w:p w:rsidR="00CE2027" w:rsidRPr="00324A2D" w:rsidRDefault="00CE2027" w:rsidP="00A75A52">
            <w:pPr>
              <w:spacing w:before="20" w:after="20" w:line="172" w:lineRule="exact"/>
              <w:contextualSpacing/>
              <w:jc w:val="both"/>
              <w:rPr>
                <w:rFonts w:ascii="Arial" w:eastAsia="Calibri" w:hAnsi="Arial" w:cs="Arial"/>
                <w:sz w:val="16"/>
                <w:szCs w:val="16"/>
              </w:rPr>
            </w:pPr>
            <w:r w:rsidRPr="00324A2D">
              <w:rPr>
                <w:rFonts w:ascii="Arial" w:eastAsia="Calibri" w:hAnsi="Arial" w:cs="Arial"/>
                <w:bCs/>
                <w:sz w:val="16"/>
                <w:szCs w:val="16"/>
              </w:rPr>
              <w:t xml:space="preserve">Artículo 70. </w:t>
            </w:r>
            <w:r w:rsidRPr="00324A2D">
              <w:rPr>
                <w:rFonts w:ascii="Arial" w:hAnsi="Arial" w:cs="Arial"/>
                <w:sz w:val="16"/>
                <w:szCs w:val="16"/>
              </w:rPr>
              <w:t>La Comisión Ejecutiva Estatal</w:t>
            </w:r>
            <w:r w:rsidRPr="00324A2D">
              <w:rPr>
                <w:rFonts w:ascii="Arial" w:hAnsi="Arial" w:cs="Arial"/>
                <w:bCs/>
                <w:sz w:val="16"/>
                <w:szCs w:val="16"/>
              </w:rPr>
              <w:t xml:space="preserve"> (…)</w:t>
            </w:r>
          </w:p>
          <w:p w:rsidR="00CE2027" w:rsidRPr="00324A2D" w:rsidRDefault="00CE2027" w:rsidP="00A5676E">
            <w:pPr>
              <w:spacing w:before="20" w:after="20" w:line="172" w:lineRule="exact"/>
              <w:contextualSpacing/>
              <w:jc w:val="both"/>
              <w:rPr>
                <w:rFonts w:ascii="Arial" w:hAnsi="Arial" w:cs="Arial"/>
                <w:sz w:val="16"/>
                <w:szCs w:val="16"/>
              </w:rPr>
            </w:pPr>
            <w:r w:rsidRPr="00324A2D">
              <w:rPr>
                <w:rFonts w:ascii="Arial" w:eastAsia="Calibri" w:hAnsi="Arial" w:cs="Arial"/>
                <w:sz w:val="16"/>
                <w:szCs w:val="16"/>
              </w:rPr>
              <w:t xml:space="preserve">La elección se realizará, en cada Congreso Estatal </w:t>
            </w:r>
            <w:r w:rsidRPr="00324A2D">
              <w:rPr>
                <w:rFonts w:ascii="Arial" w:eastAsia="Calibri" w:hAnsi="Arial" w:cs="Arial"/>
                <w:bCs/>
                <w:sz w:val="16"/>
                <w:szCs w:val="16"/>
              </w:rPr>
              <w:t>o del Distrito Federal</w:t>
            </w:r>
            <w:r w:rsidRPr="00324A2D">
              <w:rPr>
                <w:rFonts w:ascii="Arial" w:eastAsia="Calibri" w:hAnsi="Arial" w:cs="Arial"/>
                <w:sz w:val="16"/>
                <w:szCs w:val="16"/>
              </w:rPr>
              <w:t xml:space="preserve"> ordinario, con el número de militantes que éste acuerde, de entre la lista</w:t>
            </w:r>
            <w:r w:rsidR="009E3498">
              <w:rPr>
                <w:rFonts w:ascii="Arial" w:eastAsia="Calibri" w:hAnsi="Arial" w:cs="Arial"/>
                <w:sz w:val="16"/>
                <w:szCs w:val="16"/>
              </w:rPr>
              <w:t xml:space="preserve"> </w:t>
            </w:r>
            <w:r w:rsidRPr="00324A2D">
              <w:rPr>
                <w:rFonts w:ascii="Arial" w:eastAsia="Calibri" w:hAnsi="Arial" w:cs="Arial"/>
                <w:sz w:val="16"/>
                <w:szCs w:val="16"/>
              </w:rPr>
              <w:t>de candidatos registrados ante la Comisión Estatal o del Distrito Federal</w:t>
            </w:r>
            <w:r w:rsidRPr="00324A2D">
              <w:rPr>
                <w:rFonts w:ascii="Arial" w:eastAsia="Calibri" w:hAnsi="Arial" w:cs="Arial"/>
                <w:b/>
                <w:sz w:val="16"/>
                <w:szCs w:val="16"/>
              </w:rPr>
              <w:t xml:space="preserve"> </w:t>
            </w:r>
            <w:r w:rsidRPr="00324A2D">
              <w:rPr>
                <w:rFonts w:ascii="Arial" w:eastAsia="Calibri" w:hAnsi="Arial" w:cs="Arial"/>
                <w:sz w:val="16"/>
                <w:szCs w:val="16"/>
              </w:rPr>
              <w:t>de Elecciones</w:t>
            </w:r>
            <w:r w:rsidRPr="00324A2D">
              <w:rPr>
                <w:rFonts w:ascii="Arial" w:eastAsia="Calibri" w:hAnsi="Arial" w:cs="Arial"/>
                <w:b/>
                <w:sz w:val="16"/>
                <w:szCs w:val="16"/>
              </w:rPr>
              <w:t xml:space="preserve"> y Procedimientos </w:t>
            </w:r>
            <w:r w:rsidRPr="00324A2D">
              <w:rPr>
                <w:rFonts w:ascii="Arial" w:eastAsia="Calibri" w:hAnsi="Arial" w:cs="Arial"/>
                <w:sz w:val="16"/>
                <w:szCs w:val="16"/>
              </w:rPr>
              <w:t>Intern</w:t>
            </w:r>
            <w:r w:rsidRPr="00324A2D">
              <w:rPr>
                <w:rFonts w:ascii="Arial" w:eastAsia="Calibri" w:hAnsi="Arial" w:cs="Arial"/>
                <w:b/>
                <w:sz w:val="16"/>
                <w:szCs w:val="16"/>
              </w:rPr>
              <w:t>o</w:t>
            </w:r>
            <w:r w:rsidRPr="00324A2D">
              <w:rPr>
                <w:rFonts w:ascii="Arial" w:eastAsia="Calibri" w:hAnsi="Arial" w:cs="Arial"/>
                <w:sz w:val="16"/>
                <w:szCs w:val="16"/>
              </w:rPr>
              <w:t>s,</w:t>
            </w:r>
            <w:r w:rsidRPr="00324A2D">
              <w:rPr>
                <w:rFonts w:ascii="Arial" w:eastAsia="Calibri" w:hAnsi="Arial" w:cs="Arial"/>
                <w:b/>
                <w:sz w:val="16"/>
                <w:szCs w:val="16"/>
              </w:rPr>
              <w:t xml:space="preserve"> Comisión Estatal o del Distrito Federal de Vigilancia de Elecciones y Procedimientos Internos,</w:t>
            </w:r>
            <w:r w:rsidRPr="00324A2D">
              <w:rPr>
                <w:rFonts w:ascii="Arial" w:eastAsia="Calibri" w:hAnsi="Arial" w:cs="Arial"/>
                <w:sz w:val="16"/>
                <w:szCs w:val="16"/>
              </w:rPr>
              <w:t xml:space="preserve"> </w:t>
            </w:r>
            <w:r w:rsidRPr="00324A2D">
              <w:rPr>
                <w:rFonts w:ascii="Arial" w:eastAsia="Calibri" w:hAnsi="Arial" w:cs="Arial"/>
                <w:b/>
                <w:sz w:val="16"/>
                <w:szCs w:val="16"/>
              </w:rPr>
              <w:t>Comisión Nacional de Elecciones y Procedimientos Internos</w:t>
            </w:r>
            <w:r w:rsidRPr="00324A2D">
              <w:rPr>
                <w:rFonts w:ascii="Arial" w:eastAsia="Calibri" w:hAnsi="Arial" w:cs="Arial"/>
                <w:sz w:val="16"/>
                <w:szCs w:val="16"/>
              </w:rPr>
              <w:t xml:space="preserve">, </w:t>
            </w:r>
            <w:r w:rsidRPr="00324A2D">
              <w:rPr>
                <w:rFonts w:ascii="Arial" w:eastAsia="Calibri" w:hAnsi="Arial" w:cs="Arial"/>
                <w:b/>
                <w:sz w:val="16"/>
                <w:szCs w:val="16"/>
              </w:rPr>
              <w:t>o la</w:t>
            </w:r>
            <w:r w:rsidRPr="00324A2D">
              <w:rPr>
                <w:rFonts w:ascii="Arial" w:eastAsia="Calibri" w:hAnsi="Arial" w:cs="Arial"/>
                <w:sz w:val="16"/>
                <w:szCs w:val="16"/>
              </w:rPr>
              <w:t xml:space="preserve"> </w:t>
            </w:r>
            <w:r w:rsidRPr="00324A2D">
              <w:rPr>
                <w:rFonts w:ascii="Arial" w:eastAsia="Calibri" w:hAnsi="Arial" w:cs="Arial"/>
                <w:b/>
                <w:sz w:val="16"/>
                <w:szCs w:val="16"/>
              </w:rPr>
              <w:t>Comisión Nacional Vigilancia de Elecciones y Procedimientos Internos</w:t>
            </w:r>
            <w:r w:rsidRPr="00324A2D">
              <w:rPr>
                <w:rFonts w:ascii="Arial" w:eastAsia="Calibri" w:hAnsi="Arial" w:cs="Arial"/>
                <w:sz w:val="16"/>
                <w:szCs w:val="16"/>
              </w:rPr>
              <w:t xml:space="preserve"> teniendo el Congreso Estatal o del Distrito Federal extraordinario la facultad para modificar su integración cuando así lo considere necesario.</w:t>
            </w:r>
          </w:p>
        </w:tc>
        <w:tc>
          <w:tcPr>
            <w:tcW w:w="2672" w:type="dxa"/>
            <w:tcBorders>
              <w:top w:val="nil"/>
              <w:bottom w:val="nil"/>
            </w:tcBorders>
            <w:shd w:val="clear" w:color="auto" w:fill="auto"/>
          </w:tcPr>
          <w:p w:rsidR="00CE2027" w:rsidRPr="00324A2D" w:rsidRDefault="00CE2027" w:rsidP="00A75A52">
            <w:pPr>
              <w:spacing w:before="20" w:after="20" w:line="172" w:lineRule="exact"/>
              <w:jc w:val="both"/>
              <w:rPr>
                <w:rFonts w:ascii="Arial" w:hAnsi="Arial" w:cs="Arial"/>
                <w:sz w:val="16"/>
                <w:szCs w:val="16"/>
              </w:rPr>
            </w:pPr>
          </w:p>
        </w:tc>
        <w:tc>
          <w:tcPr>
            <w:tcW w:w="2385" w:type="dxa"/>
            <w:tcBorders>
              <w:top w:val="nil"/>
              <w:bottom w:val="nil"/>
            </w:tcBorders>
            <w:shd w:val="clear" w:color="auto" w:fill="auto"/>
          </w:tcPr>
          <w:p w:rsidR="00CE2027" w:rsidRPr="00324A2D" w:rsidRDefault="00CE2027" w:rsidP="00A75A52">
            <w:pPr>
              <w:spacing w:before="20" w:after="20" w:line="172" w:lineRule="exact"/>
              <w:jc w:val="both"/>
              <w:rPr>
                <w:rFonts w:ascii="Arial" w:hAnsi="Arial" w:cs="Arial"/>
                <w:sz w:val="16"/>
                <w:szCs w:val="16"/>
              </w:rPr>
            </w:pPr>
            <w:r w:rsidRPr="00324A2D">
              <w:rPr>
                <w:rFonts w:ascii="Arial" w:hAnsi="Arial" w:cs="Arial"/>
                <w:sz w:val="16"/>
                <w:szCs w:val="16"/>
              </w:rPr>
              <w:t xml:space="preserve">En concordancia con otras modificaciones. </w:t>
            </w:r>
          </w:p>
        </w:tc>
      </w:tr>
      <w:tr w:rsidR="00CE2027" w:rsidRPr="00324A2D">
        <w:tc>
          <w:tcPr>
            <w:tcW w:w="4056" w:type="dxa"/>
            <w:gridSpan w:val="2"/>
            <w:tcBorders>
              <w:top w:val="nil"/>
              <w:bottom w:val="nil"/>
            </w:tcBorders>
            <w:shd w:val="clear" w:color="auto" w:fill="auto"/>
          </w:tcPr>
          <w:p w:rsidR="00CE2027" w:rsidRPr="00324A2D" w:rsidRDefault="00CE2027" w:rsidP="00A75A52">
            <w:pPr>
              <w:pStyle w:val="Default"/>
              <w:spacing w:before="20" w:after="20" w:line="172" w:lineRule="exact"/>
              <w:jc w:val="both"/>
              <w:rPr>
                <w:color w:val="auto"/>
                <w:sz w:val="16"/>
                <w:szCs w:val="16"/>
              </w:rPr>
            </w:pPr>
            <w:r w:rsidRPr="00324A2D">
              <w:rPr>
                <w:bCs/>
                <w:color w:val="auto"/>
                <w:sz w:val="16"/>
                <w:szCs w:val="16"/>
              </w:rPr>
              <w:t>Artículo 71.</w:t>
            </w:r>
            <w:r w:rsidRPr="00324A2D">
              <w:rPr>
                <w:b/>
                <w:bCs/>
                <w:color w:val="auto"/>
                <w:sz w:val="16"/>
                <w:szCs w:val="16"/>
              </w:rPr>
              <w:t xml:space="preserve"> </w:t>
            </w:r>
            <w:r w:rsidRPr="00324A2D">
              <w:rPr>
                <w:color w:val="auto"/>
                <w:sz w:val="16"/>
                <w:szCs w:val="16"/>
              </w:rPr>
              <w:t xml:space="preserve">Son atribuciones y facultades de la Comisión Ejecutiva Estatal o del Distrito Federal: </w:t>
            </w:r>
          </w:p>
          <w:p w:rsidR="00CE2027" w:rsidRPr="00324A2D" w:rsidRDefault="00CE2027" w:rsidP="00A75A52">
            <w:pPr>
              <w:pStyle w:val="Default"/>
              <w:spacing w:before="20" w:after="20" w:line="172" w:lineRule="exact"/>
              <w:jc w:val="both"/>
              <w:rPr>
                <w:bCs/>
                <w:color w:val="auto"/>
                <w:sz w:val="16"/>
                <w:szCs w:val="16"/>
              </w:rPr>
            </w:pPr>
            <w:r w:rsidRPr="00324A2D">
              <w:rPr>
                <w:color w:val="auto"/>
                <w:sz w:val="16"/>
                <w:szCs w:val="16"/>
              </w:rPr>
              <w:t>(…)</w:t>
            </w:r>
          </w:p>
        </w:tc>
        <w:tc>
          <w:tcPr>
            <w:tcW w:w="4063" w:type="dxa"/>
            <w:tcBorders>
              <w:top w:val="nil"/>
              <w:bottom w:val="nil"/>
            </w:tcBorders>
            <w:shd w:val="clear" w:color="auto" w:fill="auto"/>
          </w:tcPr>
          <w:p w:rsidR="00CE2027" w:rsidRPr="00324A2D" w:rsidRDefault="00CE2027" w:rsidP="00A75A52">
            <w:pPr>
              <w:spacing w:before="20" w:after="20" w:line="172" w:lineRule="exact"/>
              <w:contextualSpacing/>
              <w:jc w:val="both"/>
              <w:rPr>
                <w:rFonts w:ascii="Arial" w:eastAsia="Calibri" w:hAnsi="Arial" w:cs="Arial"/>
                <w:sz w:val="16"/>
                <w:szCs w:val="16"/>
              </w:rPr>
            </w:pPr>
            <w:r w:rsidRPr="00324A2D">
              <w:rPr>
                <w:rFonts w:ascii="Arial" w:eastAsia="Calibri" w:hAnsi="Arial" w:cs="Arial"/>
                <w:bCs/>
                <w:sz w:val="16"/>
                <w:szCs w:val="16"/>
              </w:rPr>
              <w:t>Artículo 71.</w:t>
            </w:r>
            <w:r w:rsidRPr="00324A2D">
              <w:rPr>
                <w:rFonts w:ascii="Arial" w:eastAsia="Calibri" w:hAnsi="Arial" w:cs="Arial"/>
                <w:sz w:val="16"/>
                <w:szCs w:val="16"/>
              </w:rPr>
              <w:t xml:space="preserve"> Son atribuciones y facultades de la Comisión Ejecutiva Estatal</w:t>
            </w:r>
            <w:r w:rsidRPr="00324A2D">
              <w:rPr>
                <w:rFonts w:ascii="Arial" w:eastAsia="Calibri" w:hAnsi="Arial" w:cs="Arial"/>
                <w:bCs/>
                <w:sz w:val="16"/>
                <w:szCs w:val="16"/>
              </w:rPr>
              <w:t xml:space="preserve"> o del Distrito Federal</w:t>
            </w:r>
            <w:r w:rsidRPr="00324A2D">
              <w:rPr>
                <w:rFonts w:ascii="Arial" w:eastAsia="Calibri" w:hAnsi="Arial" w:cs="Arial"/>
                <w:sz w:val="16"/>
                <w:szCs w:val="16"/>
              </w:rPr>
              <w:t xml:space="preserve">: </w:t>
            </w:r>
          </w:p>
          <w:p w:rsidR="00CE2027" w:rsidRPr="00324A2D" w:rsidRDefault="00CE2027" w:rsidP="00A75A52">
            <w:pPr>
              <w:pStyle w:val="Textoindependiente"/>
              <w:spacing w:before="20" w:after="20" w:line="172" w:lineRule="exact"/>
              <w:contextualSpacing/>
              <w:rPr>
                <w:rFonts w:eastAsia="Calibri"/>
                <w:bCs/>
                <w:sz w:val="16"/>
                <w:szCs w:val="16"/>
              </w:rPr>
            </w:pPr>
            <w:r w:rsidRPr="00324A2D">
              <w:rPr>
                <w:sz w:val="16"/>
                <w:szCs w:val="16"/>
              </w:rPr>
              <w:t>(…)</w:t>
            </w:r>
          </w:p>
        </w:tc>
        <w:tc>
          <w:tcPr>
            <w:tcW w:w="2672" w:type="dxa"/>
            <w:tcBorders>
              <w:top w:val="nil"/>
              <w:bottom w:val="nil"/>
            </w:tcBorders>
            <w:shd w:val="clear" w:color="auto" w:fill="auto"/>
          </w:tcPr>
          <w:p w:rsidR="00CE2027" w:rsidRPr="00324A2D" w:rsidRDefault="00CE2027" w:rsidP="00A75A52">
            <w:pPr>
              <w:spacing w:before="20" w:after="20" w:line="172" w:lineRule="exact"/>
              <w:jc w:val="both"/>
              <w:rPr>
                <w:rFonts w:ascii="Arial" w:hAnsi="Arial" w:cs="Arial"/>
                <w:sz w:val="16"/>
                <w:szCs w:val="16"/>
              </w:rPr>
            </w:pPr>
          </w:p>
        </w:tc>
        <w:tc>
          <w:tcPr>
            <w:tcW w:w="2385" w:type="dxa"/>
            <w:tcBorders>
              <w:top w:val="nil"/>
              <w:bottom w:val="nil"/>
            </w:tcBorders>
            <w:shd w:val="clear" w:color="auto" w:fill="auto"/>
          </w:tcPr>
          <w:p w:rsidR="00CE2027" w:rsidRPr="00324A2D" w:rsidRDefault="00CE2027" w:rsidP="00A75A52">
            <w:pPr>
              <w:spacing w:before="20" w:after="20" w:line="172" w:lineRule="exact"/>
              <w:jc w:val="both"/>
              <w:rPr>
                <w:rFonts w:ascii="Arial" w:hAnsi="Arial" w:cs="Arial"/>
                <w:sz w:val="16"/>
                <w:szCs w:val="16"/>
              </w:rPr>
            </w:pPr>
          </w:p>
        </w:tc>
      </w:tr>
      <w:tr w:rsidR="00CE2027" w:rsidRPr="00324A2D">
        <w:tc>
          <w:tcPr>
            <w:tcW w:w="4056" w:type="dxa"/>
            <w:gridSpan w:val="2"/>
            <w:tcBorders>
              <w:top w:val="nil"/>
              <w:bottom w:val="single" w:sz="6" w:space="0" w:color="auto"/>
            </w:tcBorders>
            <w:shd w:val="clear" w:color="auto" w:fill="auto"/>
          </w:tcPr>
          <w:p w:rsidR="00CE2027" w:rsidRPr="00324A2D" w:rsidRDefault="00CE2027" w:rsidP="00A5676E">
            <w:pPr>
              <w:pStyle w:val="Default"/>
              <w:spacing w:before="20" w:after="20" w:line="172" w:lineRule="exact"/>
              <w:jc w:val="both"/>
              <w:rPr>
                <w:color w:val="auto"/>
                <w:sz w:val="16"/>
                <w:szCs w:val="16"/>
              </w:rPr>
            </w:pPr>
            <w:r w:rsidRPr="00324A2D">
              <w:rPr>
                <w:color w:val="auto"/>
                <w:sz w:val="16"/>
                <w:szCs w:val="16"/>
              </w:rPr>
              <w:t xml:space="preserve">c) Aprobar la convocatoria al Congreso Estatal o del Distrito Federal Ordinario ó Extraordinario y </w:t>
            </w:r>
            <w:r w:rsidRPr="00324A2D">
              <w:rPr>
                <w:bCs/>
                <w:color w:val="auto"/>
                <w:sz w:val="16"/>
                <w:szCs w:val="16"/>
              </w:rPr>
              <w:t xml:space="preserve">a </w:t>
            </w:r>
            <w:r w:rsidRPr="00324A2D">
              <w:rPr>
                <w:color w:val="auto"/>
                <w:sz w:val="16"/>
                <w:szCs w:val="16"/>
              </w:rPr>
              <w:t>las Asambleas del Consejo Político Estatal o del Distrito Federal. La Comisión Ejecutiva Estatal o del</w:t>
            </w:r>
            <w:r w:rsidR="009E3498">
              <w:rPr>
                <w:color w:val="auto"/>
                <w:sz w:val="16"/>
                <w:szCs w:val="16"/>
              </w:rPr>
              <w:t xml:space="preserve"> </w:t>
            </w:r>
            <w:r w:rsidRPr="00324A2D">
              <w:rPr>
                <w:color w:val="auto"/>
                <w:sz w:val="16"/>
                <w:szCs w:val="16"/>
              </w:rPr>
              <w:t>Distrito Federal podrá prorrogar o anticipar hasta por cuatro meses la realización del Congreso Estatal o del Distrito Federal ordinario cuando así se requiera. Una vez aprobada la convocatoria al Congreso Estatal o del Distrito Federal Ordinario ó Extraordinario, se notificará a la Comisión de Elecciones Intern</w:t>
            </w:r>
            <w:r w:rsidRPr="00324A2D">
              <w:rPr>
                <w:b/>
                <w:color w:val="auto"/>
                <w:sz w:val="16"/>
                <w:szCs w:val="16"/>
              </w:rPr>
              <w:t>a</w:t>
            </w:r>
            <w:r w:rsidRPr="00324A2D">
              <w:rPr>
                <w:color w:val="auto"/>
                <w:sz w:val="16"/>
                <w:szCs w:val="16"/>
              </w:rPr>
              <w:t>s Estatal o del Distrito Federal</w:t>
            </w:r>
            <w:r w:rsidRPr="00324A2D">
              <w:rPr>
                <w:b/>
                <w:color w:val="auto"/>
                <w:sz w:val="16"/>
                <w:szCs w:val="16"/>
              </w:rPr>
              <w:t xml:space="preserve"> </w:t>
            </w:r>
            <w:r w:rsidRPr="00324A2D">
              <w:rPr>
                <w:color w:val="auto"/>
                <w:sz w:val="16"/>
                <w:szCs w:val="16"/>
              </w:rPr>
              <w:t>y</w:t>
            </w:r>
            <w:r w:rsidRPr="00324A2D">
              <w:rPr>
                <w:b/>
                <w:color w:val="auto"/>
                <w:sz w:val="16"/>
                <w:szCs w:val="16"/>
              </w:rPr>
              <w:t xml:space="preserve"> a la</w:t>
            </w:r>
            <w:r w:rsidRPr="00324A2D">
              <w:rPr>
                <w:color w:val="auto"/>
                <w:sz w:val="16"/>
                <w:szCs w:val="16"/>
              </w:rPr>
              <w:t xml:space="preserve"> Comisión de Vigilancia de Elecciones Intern</w:t>
            </w:r>
            <w:r w:rsidRPr="00324A2D">
              <w:rPr>
                <w:b/>
                <w:color w:val="auto"/>
                <w:sz w:val="16"/>
                <w:szCs w:val="16"/>
              </w:rPr>
              <w:t>a</w:t>
            </w:r>
            <w:r w:rsidRPr="00324A2D">
              <w:rPr>
                <w:color w:val="auto"/>
                <w:sz w:val="16"/>
                <w:szCs w:val="16"/>
              </w:rPr>
              <w:t xml:space="preserve">s Estatal o del Distrito Federal, para su conocimiento e instalación en sus funciones </w:t>
            </w:r>
            <w:r w:rsidRPr="00324A2D">
              <w:rPr>
                <w:b/>
                <w:color w:val="auto"/>
                <w:sz w:val="16"/>
                <w:szCs w:val="16"/>
              </w:rPr>
              <w:t>y se dé cumplimiento a lo establecido en el artículo 78 Bis de los presentes Estatutos</w:t>
            </w:r>
            <w:r w:rsidRPr="00324A2D">
              <w:rPr>
                <w:color w:val="auto"/>
                <w:sz w:val="16"/>
                <w:szCs w:val="16"/>
              </w:rPr>
              <w:t>.</w:t>
            </w:r>
          </w:p>
        </w:tc>
        <w:tc>
          <w:tcPr>
            <w:tcW w:w="4063" w:type="dxa"/>
            <w:tcBorders>
              <w:top w:val="nil"/>
              <w:bottom w:val="single" w:sz="6" w:space="0" w:color="auto"/>
            </w:tcBorders>
            <w:shd w:val="clear" w:color="auto" w:fill="auto"/>
          </w:tcPr>
          <w:p w:rsidR="00CE2027" w:rsidRPr="00324A2D" w:rsidRDefault="00CE2027" w:rsidP="00A75A52">
            <w:pPr>
              <w:pStyle w:val="Textoindependiente"/>
              <w:spacing w:before="20" w:after="20" w:line="172" w:lineRule="exact"/>
              <w:contextualSpacing/>
              <w:rPr>
                <w:rFonts w:eastAsia="Calibri"/>
                <w:sz w:val="16"/>
                <w:szCs w:val="16"/>
              </w:rPr>
            </w:pPr>
            <w:r w:rsidRPr="00324A2D">
              <w:rPr>
                <w:rFonts w:eastAsia="Calibri"/>
                <w:sz w:val="16"/>
                <w:szCs w:val="16"/>
              </w:rPr>
              <w:t xml:space="preserve">c) Aprobar la convocatoria al Congreso Estatal </w:t>
            </w:r>
            <w:r w:rsidRPr="00324A2D">
              <w:rPr>
                <w:rFonts w:eastAsia="Calibri"/>
                <w:bCs/>
                <w:sz w:val="16"/>
                <w:szCs w:val="16"/>
              </w:rPr>
              <w:t>o del Distrito Federal</w:t>
            </w:r>
            <w:r w:rsidRPr="00324A2D">
              <w:rPr>
                <w:rFonts w:eastAsia="Calibri"/>
                <w:sz w:val="16"/>
                <w:szCs w:val="16"/>
              </w:rPr>
              <w:t xml:space="preserve"> Ordinario o Extraordinario y a las Asambleas del Consejo Político Estatal </w:t>
            </w:r>
            <w:r w:rsidRPr="00324A2D">
              <w:rPr>
                <w:rFonts w:eastAsia="Calibri"/>
                <w:bCs/>
                <w:sz w:val="16"/>
                <w:szCs w:val="16"/>
              </w:rPr>
              <w:t>o del Distrito Federal</w:t>
            </w:r>
            <w:r w:rsidRPr="00324A2D">
              <w:rPr>
                <w:rFonts w:eastAsia="Calibri"/>
                <w:sz w:val="16"/>
                <w:szCs w:val="16"/>
              </w:rPr>
              <w:t xml:space="preserve">. La Comisión Ejecutiva Estatal </w:t>
            </w:r>
            <w:r w:rsidRPr="00324A2D">
              <w:rPr>
                <w:rFonts w:eastAsia="Calibri"/>
                <w:bCs/>
                <w:sz w:val="16"/>
                <w:szCs w:val="16"/>
              </w:rPr>
              <w:t>o del Distrito Federal</w:t>
            </w:r>
            <w:r w:rsidRPr="00324A2D">
              <w:rPr>
                <w:rFonts w:eastAsia="Calibri"/>
                <w:sz w:val="16"/>
                <w:szCs w:val="16"/>
              </w:rPr>
              <w:t xml:space="preserve"> podrá prorrogar o anticipar hasta por cuatro meses la realización del Congreso Estatal </w:t>
            </w:r>
            <w:r w:rsidRPr="00324A2D">
              <w:rPr>
                <w:rFonts w:eastAsia="Calibri"/>
                <w:bCs/>
                <w:sz w:val="16"/>
                <w:szCs w:val="16"/>
              </w:rPr>
              <w:t>o del Distrito Federal</w:t>
            </w:r>
            <w:r w:rsidRPr="00324A2D">
              <w:rPr>
                <w:rFonts w:eastAsia="Calibri"/>
                <w:sz w:val="16"/>
                <w:szCs w:val="16"/>
              </w:rPr>
              <w:t xml:space="preserve"> ordinario cuando así se requiera. Una vez aprobada la convocatoria al Congreso Estatal </w:t>
            </w:r>
            <w:r w:rsidRPr="00324A2D">
              <w:rPr>
                <w:rFonts w:eastAsia="Calibri"/>
                <w:bCs/>
                <w:sz w:val="16"/>
                <w:szCs w:val="16"/>
              </w:rPr>
              <w:t>o del Distrito Federal</w:t>
            </w:r>
            <w:r w:rsidRPr="00324A2D">
              <w:rPr>
                <w:rFonts w:eastAsia="Calibri"/>
                <w:sz w:val="16"/>
                <w:szCs w:val="16"/>
              </w:rPr>
              <w:t xml:space="preserve"> Ordinario o Extraordinario, se notificará </w:t>
            </w:r>
            <w:r w:rsidRPr="00324A2D">
              <w:rPr>
                <w:rFonts w:eastAsia="Calibri"/>
                <w:b/>
                <w:sz w:val="16"/>
                <w:szCs w:val="16"/>
              </w:rPr>
              <w:t>a</w:t>
            </w:r>
            <w:r w:rsidRPr="00324A2D">
              <w:rPr>
                <w:rFonts w:eastAsia="Calibri"/>
                <w:sz w:val="16"/>
                <w:szCs w:val="16"/>
              </w:rPr>
              <w:t xml:space="preserve"> </w:t>
            </w:r>
            <w:r w:rsidRPr="00324A2D">
              <w:rPr>
                <w:rFonts w:eastAsia="Calibri"/>
                <w:b/>
                <w:sz w:val="16"/>
                <w:szCs w:val="16"/>
              </w:rPr>
              <w:t xml:space="preserve">través de la Comisión Coordinadora Estatal o del Distrito Federal, </w:t>
            </w:r>
            <w:r w:rsidRPr="00324A2D">
              <w:rPr>
                <w:rFonts w:eastAsia="Calibri"/>
                <w:sz w:val="16"/>
                <w:szCs w:val="16"/>
              </w:rPr>
              <w:t>a la Comisión Estatal o del Distrito Federal</w:t>
            </w:r>
            <w:r w:rsidRPr="00324A2D">
              <w:rPr>
                <w:rFonts w:eastAsia="Calibri"/>
                <w:b/>
                <w:sz w:val="16"/>
                <w:szCs w:val="16"/>
              </w:rPr>
              <w:t xml:space="preserve"> </w:t>
            </w:r>
            <w:r w:rsidRPr="00324A2D">
              <w:rPr>
                <w:rFonts w:eastAsia="Calibri"/>
                <w:sz w:val="16"/>
                <w:szCs w:val="16"/>
              </w:rPr>
              <w:t>de Elecciones y</w:t>
            </w:r>
            <w:r w:rsidRPr="00324A2D">
              <w:rPr>
                <w:rFonts w:eastAsia="Calibri"/>
                <w:b/>
                <w:sz w:val="16"/>
                <w:szCs w:val="16"/>
              </w:rPr>
              <w:t xml:space="preserve"> Procedimientos </w:t>
            </w:r>
            <w:r w:rsidRPr="00324A2D">
              <w:rPr>
                <w:rFonts w:eastAsia="Calibri"/>
                <w:sz w:val="16"/>
                <w:szCs w:val="16"/>
              </w:rPr>
              <w:t>Intern</w:t>
            </w:r>
            <w:r w:rsidRPr="00324A2D">
              <w:rPr>
                <w:rFonts w:eastAsia="Calibri"/>
                <w:b/>
                <w:sz w:val="16"/>
                <w:szCs w:val="16"/>
              </w:rPr>
              <w:t>o</w:t>
            </w:r>
            <w:r w:rsidRPr="00324A2D">
              <w:rPr>
                <w:rFonts w:eastAsia="Calibri"/>
                <w:sz w:val="16"/>
                <w:szCs w:val="16"/>
              </w:rPr>
              <w:t>s</w:t>
            </w:r>
            <w:r w:rsidRPr="00324A2D">
              <w:rPr>
                <w:rFonts w:eastAsia="Calibri"/>
                <w:b/>
                <w:sz w:val="16"/>
                <w:szCs w:val="16"/>
              </w:rPr>
              <w:t xml:space="preserve">, </w:t>
            </w:r>
            <w:r w:rsidRPr="00324A2D">
              <w:rPr>
                <w:rFonts w:eastAsia="Calibri"/>
                <w:sz w:val="16"/>
                <w:szCs w:val="16"/>
              </w:rPr>
              <w:t>Comisión Estatal o del Distrito Federal de Vigilancia de Elecciones y</w:t>
            </w:r>
            <w:r w:rsidRPr="00324A2D">
              <w:rPr>
                <w:rFonts w:eastAsia="Calibri"/>
                <w:b/>
                <w:sz w:val="16"/>
                <w:szCs w:val="16"/>
              </w:rPr>
              <w:t xml:space="preserve"> Procedimientos </w:t>
            </w:r>
            <w:r w:rsidRPr="00324A2D">
              <w:rPr>
                <w:rFonts w:eastAsia="Calibri"/>
                <w:sz w:val="16"/>
                <w:szCs w:val="16"/>
              </w:rPr>
              <w:t>Intern</w:t>
            </w:r>
            <w:r w:rsidRPr="00324A2D">
              <w:rPr>
                <w:rFonts w:eastAsia="Calibri"/>
                <w:b/>
                <w:sz w:val="16"/>
                <w:szCs w:val="16"/>
              </w:rPr>
              <w:t>o</w:t>
            </w:r>
            <w:r w:rsidRPr="00324A2D">
              <w:rPr>
                <w:rFonts w:eastAsia="Calibri"/>
                <w:sz w:val="16"/>
                <w:szCs w:val="16"/>
              </w:rPr>
              <w:t>s,</w:t>
            </w:r>
            <w:r w:rsidRPr="00324A2D">
              <w:rPr>
                <w:rFonts w:eastAsia="Calibri"/>
                <w:b/>
                <w:sz w:val="16"/>
                <w:szCs w:val="16"/>
              </w:rPr>
              <w:t xml:space="preserve"> o la</w:t>
            </w:r>
            <w:r w:rsidRPr="00324A2D">
              <w:rPr>
                <w:rFonts w:eastAsia="Calibri"/>
                <w:sz w:val="16"/>
                <w:szCs w:val="16"/>
              </w:rPr>
              <w:t xml:space="preserve"> </w:t>
            </w:r>
            <w:r w:rsidRPr="00324A2D">
              <w:rPr>
                <w:rFonts w:eastAsia="Calibri"/>
                <w:b/>
                <w:sz w:val="16"/>
                <w:szCs w:val="16"/>
              </w:rPr>
              <w:t>Comisión Nacional de Elecciones y Procedimientos Internos</w:t>
            </w:r>
            <w:r w:rsidRPr="00324A2D">
              <w:rPr>
                <w:rFonts w:eastAsia="Calibri"/>
                <w:sz w:val="16"/>
                <w:szCs w:val="16"/>
              </w:rPr>
              <w:t>, para su conocimiento e instalación en sus funciones.</w:t>
            </w:r>
          </w:p>
        </w:tc>
        <w:tc>
          <w:tcPr>
            <w:tcW w:w="2672" w:type="dxa"/>
            <w:tcBorders>
              <w:top w:val="nil"/>
              <w:bottom w:val="single" w:sz="6" w:space="0" w:color="auto"/>
            </w:tcBorders>
            <w:shd w:val="clear" w:color="auto" w:fill="auto"/>
          </w:tcPr>
          <w:p w:rsidR="00CE2027" w:rsidRPr="00324A2D" w:rsidRDefault="00CE2027" w:rsidP="00A75A52">
            <w:pPr>
              <w:spacing w:before="20" w:after="20" w:line="172" w:lineRule="exact"/>
              <w:jc w:val="both"/>
              <w:rPr>
                <w:rFonts w:ascii="Arial" w:hAnsi="Arial" w:cs="Arial"/>
                <w:sz w:val="16"/>
                <w:szCs w:val="16"/>
              </w:rPr>
            </w:pPr>
          </w:p>
        </w:tc>
        <w:tc>
          <w:tcPr>
            <w:tcW w:w="2385" w:type="dxa"/>
            <w:tcBorders>
              <w:top w:val="nil"/>
              <w:bottom w:val="single" w:sz="6" w:space="0" w:color="auto"/>
            </w:tcBorders>
            <w:shd w:val="clear" w:color="auto" w:fill="auto"/>
          </w:tcPr>
          <w:p w:rsidR="00CE2027" w:rsidRPr="00324A2D" w:rsidRDefault="00CE2027" w:rsidP="00A75A52">
            <w:pPr>
              <w:spacing w:before="20" w:after="20" w:line="172" w:lineRule="exact"/>
              <w:jc w:val="both"/>
              <w:rPr>
                <w:rFonts w:ascii="Arial" w:hAnsi="Arial" w:cs="Arial"/>
                <w:sz w:val="16"/>
                <w:szCs w:val="16"/>
              </w:rPr>
            </w:pPr>
            <w:r w:rsidRPr="00324A2D">
              <w:rPr>
                <w:rFonts w:ascii="Arial" w:hAnsi="Arial" w:cs="Arial"/>
                <w:sz w:val="16"/>
                <w:szCs w:val="16"/>
              </w:rPr>
              <w:t>En concordancia con otras modificaciones.</w:t>
            </w:r>
          </w:p>
        </w:tc>
      </w:tr>
      <w:tr w:rsidR="00CE2027" w:rsidRPr="00324A2D">
        <w:tc>
          <w:tcPr>
            <w:tcW w:w="4056" w:type="dxa"/>
            <w:gridSpan w:val="2"/>
            <w:tcBorders>
              <w:bottom w:val="nil"/>
            </w:tcBorders>
            <w:shd w:val="clear" w:color="auto" w:fill="auto"/>
          </w:tcPr>
          <w:p w:rsidR="00CE2027" w:rsidRPr="00324A2D" w:rsidRDefault="00CE2027" w:rsidP="00A75A52">
            <w:pPr>
              <w:pStyle w:val="Default"/>
              <w:spacing w:before="20" w:after="20" w:line="180" w:lineRule="exact"/>
              <w:jc w:val="both"/>
              <w:rPr>
                <w:color w:val="auto"/>
                <w:sz w:val="16"/>
                <w:szCs w:val="16"/>
              </w:rPr>
            </w:pPr>
            <w:r w:rsidRPr="00324A2D">
              <w:rPr>
                <w:color w:val="auto"/>
                <w:sz w:val="16"/>
                <w:szCs w:val="16"/>
              </w:rPr>
              <w:lastRenderedPageBreak/>
              <w:t>(…)</w:t>
            </w:r>
          </w:p>
        </w:tc>
        <w:tc>
          <w:tcPr>
            <w:tcW w:w="4063" w:type="dxa"/>
            <w:tcBorders>
              <w:bottom w:val="nil"/>
            </w:tcBorders>
            <w:shd w:val="clear" w:color="auto" w:fill="auto"/>
          </w:tcPr>
          <w:p w:rsidR="00CE2027" w:rsidRPr="00324A2D" w:rsidRDefault="00CE2027" w:rsidP="00A75A52">
            <w:pPr>
              <w:pStyle w:val="Textoindependiente"/>
              <w:spacing w:before="20" w:after="20" w:line="180" w:lineRule="exact"/>
              <w:contextualSpacing/>
              <w:rPr>
                <w:rFonts w:eastAsia="Calibri"/>
                <w:sz w:val="16"/>
                <w:szCs w:val="16"/>
              </w:rPr>
            </w:pPr>
            <w:r w:rsidRPr="00324A2D">
              <w:rPr>
                <w:bCs/>
                <w:sz w:val="16"/>
                <w:szCs w:val="16"/>
              </w:rPr>
              <w:t>(…)</w:t>
            </w:r>
          </w:p>
        </w:tc>
        <w:tc>
          <w:tcPr>
            <w:tcW w:w="2672" w:type="dxa"/>
            <w:tcBorders>
              <w:bottom w:val="nil"/>
            </w:tcBorders>
            <w:shd w:val="clear" w:color="auto" w:fill="auto"/>
          </w:tcPr>
          <w:p w:rsidR="00CE2027" w:rsidRPr="00324A2D" w:rsidRDefault="00CE2027" w:rsidP="00A75A52">
            <w:pPr>
              <w:spacing w:before="20" w:after="20" w:line="180" w:lineRule="exact"/>
              <w:jc w:val="both"/>
              <w:rPr>
                <w:rFonts w:ascii="Arial" w:hAnsi="Arial" w:cs="Arial"/>
                <w:sz w:val="16"/>
                <w:szCs w:val="16"/>
              </w:rPr>
            </w:pPr>
          </w:p>
        </w:tc>
        <w:tc>
          <w:tcPr>
            <w:tcW w:w="2385" w:type="dxa"/>
            <w:tcBorders>
              <w:bottom w:val="nil"/>
            </w:tcBorders>
            <w:shd w:val="clear" w:color="auto" w:fill="auto"/>
          </w:tcPr>
          <w:p w:rsidR="00CE2027" w:rsidRPr="00324A2D" w:rsidRDefault="00CE2027" w:rsidP="00A75A52">
            <w:pPr>
              <w:spacing w:before="20" w:after="20" w:line="180" w:lineRule="exact"/>
              <w:jc w:val="both"/>
              <w:rPr>
                <w:rFonts w:ascii="Arial" w:hAnsi="Arial" w:cs="Arial"/>
                <w:sz w:val="16"/>
                <w:szCs w:val="16"/>
              </w:rPr>
            </w:pPr>
          </w:p>
        </w:tc>
      </w:tr>
      <w:tr w:rsidR="00CE2027" w:rsidRPr="00324A2D">
        <w:tc>
          <w:tcPr>
            <w:tcW w:w="4056" w:type="dxa"/>
            <w:gridSpan w:val="2"/>
            <w:tcBorders>
              <w:top w:val="nil"/>
              <w:bottom w:val="nil"/>
            </w:tcBorders>
            <w:shd w:val="clear" w:color="auto" w:fill="auto"/>
          </w:tcPr>
          <w:p w:rsidR="00CE2027" w:rsidRPr="00324A2D" w:rsidRDefault="00CE2027" w:rsidP="00A75A52">
            <w:pPr>
              <w:pStyle w:val="Default"/>
              <w:spacing w:before="20" w:after="20" w:line="180" w:lineRule="exact"/>
              <w:jc w:val="both"/>
              <w:rPr>
                <w:color w:val="auto"/>
                <w:sz w:val="16"/>
                <w:szCs w:val="16"/>
              </w:rPr>
            </w:pPr>
            <w:r w:rsidRPr="00324A2D">
              <w:rPr>
                <w:color w:val="auto"/>
                <w:sz w:val="16"/>
                <w:szCs w:val="16"/>
              </w:rPr>
              <w:t>k)</w:t>
            </w:r>
            <w:r w:rsidRPr="00324A2D">
              <w:rPr>
                <w:b/>
                <w:color w:val="auto"/>
                <w:sz w:val="16"/>
                <w:szCs w:val="16"/>
              </w:rPr>
              <w:t xml:space="preserve"> Se deroga.</w:t>
            </w:r>
          </w:p>
        </w:tc>
        <w:tc>
          <w:tcPr>
            <w:tcW w:w="4063" w:type="dxa"/>
            <w:tcBorders>
              <w:top w:val="nil"/>
              <w:bottom w:val="nil"/>
            </w:tcBorders>
            <w:shd w:val="clear" w:color="auto" w:fill="auto"/>
          </w:tcPr>
          <w:p w:rsidR="00CE2027" w:rsidRPr="00324A2D" w:rsidRDefault="00CE2027" w:rsidP="00A75A52">
            <w:pPr>
              <w:pStyle w:val="Textoindependiente"/>
              <w:spacing w:before="20" w:after="20" w:line="180" w:lineRule="exact"/>
              <w:contextualSpacing/>
              <w:rPr>
                <w:rFonts w:eastAsia="Calibri"/>
                <w:sz w:val="16"/>
                <w:szCs w:val="16"/>
              </w:rPr>
            </w:pPr>
            <w:r w:rsidRPr="00324A2D">
              <w:rPr>
                <w:rFonts w:eastAsia="Calibri"/>
                <w:sz w:val="16"/>
                <w:szCs w:val="16"/>
              </w:rPr>
              <w:t>k)</w:t>
            </w:r>
            <w:r w:rsidRPr="00324A2D">
              <w:rPr>
                <w:rFonts w:eastAsia="Calibri"/>
                <w:b/>
                <w:sz w:val="16"/>
                <w:szCs w:val="16"/>
              </w:rPr>
              <w:t xml:space="preserve"> Aprobar la convocatoria para el proceso de elección y reelección de dirigentes, precandidatos o candidatos en el ámbito local.</w:t>
            </w:r>
          </w:p>
        </w:tc>
        <w:tc>
          <w:tcPr>
            <w:tcW w:w="2672" w:type="dxa"/>
            <w:tcBorders>
              <w:top w:val="nil"/>
              <w:bottom w:val="nil"/>
            </w:tcBorders>
            <w:shd w:val="clear" w:color="auto" w:fill="auto"/>
          </w:tcPr>
          <w:p w:rsidR="00CE2027" w:rsidRPr="00324A2D" w:rsidRDefault="00CE2027" w:rsidP="00A75A52">
            <w:pPr>
              <w:spacing w:before="20" w:after="20" w:line="180" w:lineRule="exact"/>
              <w:jc w:val="both"/>
              <w:rPr>
                <w:rFonts w:ascii="Arial" w:hAnsi="Arial" w:cs="Arial"/>
                <w:sz w:val="16"/>
                <w:szCs w:val="16"/>
              </w:rPr>
            </w:pPr>
          </w:p>
        </w:tc>
        <w:tc>
          <w:tcPr>
            <w:tcW w:w="2385" w:type="dxa"/>
            <w:tcBorders>
              <w:top w:val="nil"/>
              <w:bottom w:val="nil"/>
            </w:tcBorders>
            <w:shd w:val="clear" w:color="auto" w:fill="auto"/>
          </w:tcPr>
          <w:p w:rsidR="00CE2027" w:rsidRPr="00324A2D" w:rsidRDefault="00CE2027" w:rsidP="00A75A52">
            <w:pPr>
              <w:spacing w:before="20" w:after="20" w:line="180" w:lineRule="exact"/>
              <w:jc w:val="both"/>
              <w:rPr>
                <w:rFonts w:ascii="Arial" w:hAnsi="Arial" w:cs="Arial"/>
                <w:sz w:val="16"/>
                <w:szCs w:val="16"/>
              </w:rPr>
            </w:pPr>
            <w:r w:rsidRPr="00324A2D">
              <w:rPr>
                <w:rFonts w:ascii="Arial" w:hAnsi="Arial" w:cs="Arial"/>
                <w:sz w:val="16"/>
                <w:szCs w:val="16"/>
              </w:rPr>
              <w:t>En ejercicio de su libertad de autoorganización.</w:t>
            </w:r>
          </w:p>
        </w:tc>
      </w:tr>
      <w:tr w:rsidR="00CE2027" w:rsidRPr="00324A2D">
        <w:tc>
          <w:tcPr>
            <w:tcW w:w="4056" w:type="dxa"/>
            <w:gridSpan w:val="2"/>
            <w:tcBorders>
              <w:top w:val="nil"/>
              <w:bottom w:val="nil"/>
            </w:tcBorders>
            <w:shd w:val="clear" w:color="auto" w:fill="auto"/>
          </w:tcPr>
          <w:p w:rsidR="00CE2027" w:rsidRPr="00324A2D" w:rsidRDefault="00CE2027" w:rsidP="00A75A52">
            <w:pPr>
              <w:pStyle w:val="Default"/>
              <w:spacing w:before="20" w:after="20" w:line="180" w:lineRule="exact"/>
              <w:jc w:val="both"/>
              <w:rPr>
                <w:color w:val="auto"/>
                <w:sz w:val="16"/>
                <w:szCs w:val="16"/>
              </w:rPr>
            </w:pPr>
            <w:r w:rsidRPr="00324A2D">
              <w:rPr>
                <w:color w:val="auto"/>
                <w:sz w:val="16"/>
                <w:szCs w:val="16"/>
              </w:rPr>
              <w:t xml:space="preserve">l) Todas aquellas que por la naturaleza de sus funciones le sean afines y que no sean contrarias a los lineamientos acordados por el Congreso Nacional, el Consejo Político Nacional y los presentes Estatutos. </w:t>
            </w:r>
          </w:p>
        </w:tc>
        <w:tc>
          <w:tcPr>
            <w:tcW w:w="4063" w:type="dxa"/>
            <w:tcBorders>
              <w:top w:val="nil"/>
              <w:bottom w:val="nil"/>
            </w:tcBorders>
            <w:shd w:val="clear" w:color="auto" w:fill="auto"/>
          </w:tcPr>
          <w:p w:rsidR="00CE2027" w:rsidRPr="00324A2D" w:rsidRDefault="00CE2027" w:rsidP="00A75A52">
            <w:pPr>
              <w:pStyle w:val="Textoindependiente"/>
              <w:spacing w:before="20" w:after="20" w:line="180" w:lineRule="exact"/>
              <w:contextualSpacing/>
              <w:rPr>
                <w:sz w:val="16"/>
                <w:szCs w:val="16"/>
              </w:rPr>
            </w:pPr>
            <w:r w:rsidRPr="00324A2D">
              <w:rPr>
                <w:bCs/>
                <w:sz w:val="16"/>
                <w:szCs w:val="16"/>
              </w:rPr>
              <w:t>l) Todas aquellas que por la naturaleza de sus funciones le sean afines y que no sean contrarias a los lineamientos acordados por el Congreso Nacional, el Consejo Político Nacional y los presentes Estatutos.</w:t>
            </w:r>
          </w:p>
        </w:tc>
        <w:tc>
          <w:tcPr>
            <w:tcW w:w="2672" w:type="dxa"/>
            <w:tcBorders>
              <w:top w:val="nil"/>
              <w:bottom w:val="nil"/>
            </w:tcBorders>
            <w:shd w:val="clear" w:color="auto" w:fill="auto"/>
          </w:tcPr>
          <w:p w:rsidR="00CE2027" w:rsidRPr="00324A2D" w:rsidRDefault="00CE2027" w:rsidP="00A75A52">
            <w:pPr>
              <w:spacing w:before="20" w:after="20" w:line="180" w:lineRule="exact"/>
              <w:jc w:val="both"/>
              <w:rPr>
                <w:rFonts w:ascii="Arial" w:hAnsi="Arial" w:cs="Arial"/>
                <w:sz w:val="16"/>
                <w:szCs w:val="16"/>
              </w:rPr>
            </w:pPr>
          </w:p>
        </w:tc>
        <w:tc>
          <w:tcPr>
            <w:tcW w:w="2385" w:type="dxa"/>
            <w:tcBorders>
              <w:top w:val="nil"/>
              <w:bottom w:val="nil"/>
            </w:tcBorders>
            <w:shd w:val="clear" w:color="auto" w:fill="auto"/>
          </w:tcPr>
          <w:p w:rsidR="00CE2027" w:rsidRPr="00324A2D" w:rsidRDefault="00CE2027" w:rsidP="00A75A52">
            <w:pPr>
              <w:spacing w:before="20" w:after="20" w:line="180" w:lineRule="exact"/>
              <w:jc w:val="both"/>
              <w:rPr>
                <w:rFonts w:ascii="Arial" w:hAnsi="Arial" w:cs="Arial"/>
                <w:sz w:val="16"/>
                <w:szCs w:val="16"/>
              </w:rPr>
            </w:pPr>
          </w:p>
        </w:tc>
      </w:tr>
      <w:tr w:rsidR="00CE2027" w:rsidRPr="00324A2D">
        <w:tc>
          <w:tcPr>
            <w:tcW w:w="4056" w:type="dxa"/>
            <w:gridSpan w:val="2"/>
            <w:tcBorders>
              <w:top w:val="nil"/>
              <w:bottom w:val="nil"/>
            </w:tcBorders>
            <w:shd w:val="clear" w:color="auto" w:fill="auto"/>
          </w:tcPr>
          <w:p w:rsidR="00CE2027" w:rsidRPr="00324A2D" w:rsidRDefault="00CE2027" w:rsidP="00A75A52">
            <w:pPr>
              <w:pStyle w:val="Default"/>
              <w:spacing w:before="20" w:after="20" w:line="180" w:lineRule="exact"/>
              <w:jc w:val="both"/>
              <w:rPr>
                <w:color w:val="auto"/>
                <w:sz w:val="16"/>
                <w:szCs w:val="16"/>
              </w:rPr>
            </w:pPr>
            <w:r w:rsidRPr="00324A2D">
              <w:rPr>
                <w:bCs/>
                <w:color w:val="auto"/>
                <w:sz w:val="16"/>
                <w:szCs w:val="16"/>
              </w:rPr>
              <w:t>Artículo 71 Bis.</w:t>
            </w:r>
            <w:r w:rsidRPr="00324A2D">
              <w:rPr>
                <w:b/>
                <w:bCs/>
                <w:color w:val="auto"/>
                <w:sz w:val="16"/>
                <w:szCs w:val="16"/>
              </w:rPr>
              <w:t xml:space="preserve"> </w:t>
            </w:r>
            <w:r w:rsidRPr="00324A2D">
              <w:rPr>
                <w:color w:val="auto"/>
                <w:sz w:val="16"/>
                <w:szCs w:val="16"/>
              </w:rPr>
              <w:t xml:space="preserve">Son atribuciones de la Comisión Ejecutiva Estatal o del Distrito Federal en materia de alianzas y/o coaliciones y/o candidaturas comunes: </w:t>
            </w:r>
          </w:p>
          <w:p w:rsidR="00CE2027" w:rsidRPr="00324A2D" w:rsidRDefault="00CE2027" w:rsidP="00A75A52">
            <w:pPr>
              <w:pStyle w:val="Default"/>
              <w:spacing w:before="20" w:after="20" w:line="180" w:lineRule="exact"/>
              <w:jc w:val="both"/>
              <w:rPr>
                <w:bCs/>
                <w:color w:val="auto"/>
                <w:sz w:val="16"/>
                <w:szCs w:val="16"/>
              </w:rPr>
            </w:pPr>
            <w:r w:rsidRPr="00324A2D">
              <w:rPr>
                <w:color w:val="auto"/>
                <w:sz w:val="16"/>
                <w:szCs w:val="16"/>
              </w:rPr>
              <w:t>a) Se faculta y autoriza a la Comisión Ejecutiva Estatal o del Distrito Federal como máximo órgano electoral equivalente al Congreso Estatal o del Distrito Federal en materia de coaliciones y/o alianzas totales o parciales y candidaturas comunes, para que se erija y constituya en Convención Electoral Estatal o del Distrito Federal en el momento en que por sí misma lo considere conveniente, donde se apruebe por mayoría simple del 50% más uno de sus miembros presentes, la realización de convenios, la postulación, registro y/o sustitución de los candidatos a Gobernadores y Jefe de Gobierno del Distrito Federal; de Diputados locales por ambos Principios; de Ayuntamientos y Jefes Delegacionales del Distrito Federal.</w:t>
            </w:r>
          </w:p>
        </w:tc>
        <w:tc>
          <w:tcPr>
            <w:tcW w:w="4063" w:type="dxa"/>
            <w:tcBorders>
              <w:top w:val="nil"/>
              <w:bottom w:val="nil"/>
            </w:tcBorders>
            <w:shd w:val="clear" w:color="auto" w:fill="auto"/>
          </w:tcPr>
          <w:p w:rsidR="00CE2027" w:rsidRPr="00324A2D" w:rsidRDefault="00CE2027" w:rsidP="00A75A52">
            <w:pPr>
              <w:spacing w:before="20" w:after="20" w:line="180" w:lineRule="exact"/>
              <w:contextualSpacing/>
              <w:jc w:val="both"/>
              <w:rPr>
                <w:rFonts w:ascii="Arial" w:eastAsia="Calibri" w:hAnsi="Arial" w:cs="Arial"/>
                <w:sz w:val="16"/>
                <w:szCs w:val="16"/>
              </w:rPr>
            </w:pPr>
            <w:r w:rsidRPr="00324A2D">
              <w:rPr>
                <w:rFonts w:ascii="Arial" w:eastAsia="Calibri" w:hAnsi="Arial" w:cs="Arial"/>
                <w:bCs/>
                <w:sz w:val="16"/>
                <w:szCs w:val="16"/>
              </w:rPr>
              <w:t xml:space="preserve">Artículo 71 Bis. </w:t>
            </w:r>
            <w:r w:rsidRPr="00324A2D">
              <w:rPr>
                <w:rFonts w:ascii="Arial" w:eastAsia="Calibri" w:hAnsi="Arial" w:cs="Arial"/>
                <w:sz w:val="16"/>
                <w:szCs w:val="16"/>
              </w:rPr>
              <w:t>Son atribuciones de la Comisión Ejecutiva Estatal o del Distrito Federal en materia de alianzas y/o coaliciones y/o candidaturas comunes:</w:t>
            </w:r>
          </w:p>
          <w:p w:rsidR="00CE2027" w:rsidRPr="00324A2D" w:rsidRDefault="00CE2027" w:rsidP="00A75A52">
            <w:pPr>
              <w:spacing w:before="20" w:after="20" w:line="180" w:lineRule="exact"/>
              <w:contextualSpacing/>
              <w:jc w:val="both"/>
              <w:rPr>
                <w:rFonts w:ascii="Arial" w:eastAsia="Calibri" w:hAnsi="Arial" w:cs="Arial"/>
                <w:bCs/>
                <w:sz w:val="16"/>
                <w:szCs w:val="16"/>
              </w:rPr>
            </w:pPr>
            <w:r w:rsidRPr="00324A2D">
              <w:rPr>
                <w:rFonts w:ascii="Arial" w:eastAsia="Calibri" w:hAnsi="Arial" w:cs="Arial"/>
                <w:sz w:val="16"/>
                <w:szCs w:val="16"/>
              </w:rPr>
              <w:t>a) Se faculta y autoriza a la Comisión Ejecutiva Estatal o del Distrito Federal como máximo órgano electoral equivalente al Congreso Estatal o del Distrito Federal en materia de coaliciones y/o alianzas totales</w:t>
            </w:r>
            <w:r w:rsidRPr="00324A2D">
              <w:rPr>
                <w:rFonts w:ascii="Arial" w:eastAsia="Calibri" w:hAnsi="Arial" w:cs="Arial"/>
                <w:b/>
                <w:sz w:val="16"/>
                <w:szCs w:val="16"/>
              </w:rPr>
              <w:t xml:space="preserve">, </w:t>
            </w:r>
            <w:r w:rsidRPr="00324A2D">
              <w:rPr>
                <w:rFonts w:ascii="Arial" w:eastAsia="Calibri" w:hAnsi="Arial" w:cs="Arial"/>
                <w:sz w:val="16"/>
                <w:szCs w:val="16"/>
              </w:rPr>
              <w:t>parciales o</w:t>
            </w:r>
            <w:r w:rsidRPr="00324A2D">
              <w:rPr>
                <w:rFonts w:ascii="Arial" w:eastAsia="Calibri" w:hAnsi="Arial" w:cs="Arial"/>
                <w:b/>
                <w:sz w:val="16"/>
                <w:szCs w:val="16"/>
              </w:rPr>
              <w:t xml:space="preserve"> flexibles </w:t>
            </w:r>
            <w:r w:rsidRPr="00324A2D">
              <w:rPr>
                <w:rFonts w:ascii="Arial" w:eastAsia="Calibri" w:hAnsi="Arial" w:cs="Arial"/>
                <w:sz w:val="16"/>
                <w:szCs w:val="16"/>
              </w:rPr>
              <w:t>y candidaturas comunes, para que se erija y constituya en Convención Electoral Estatal o del Distrito Federal en el momento en que por sí misma lo considere conveniente, donde se apruebe por mayoría simple del 50 por ciento más uno de sus miembros presentes, la realización de convenios, la postulación, registro y/o sustitución de los candidatos a Gobernadores y Jefe de Gobierno del Distrito Federal; de Diputados locales por ambos Principios; de Ayuntamientos y Jefes Delegacionales del Distrito Federal.</w:t>
            </w:r>
          </w:p>
        </w:tc>
        <w:tc>
          <w:tcPr>
            <w:tcW w:w="2672" w:type="dxa"/>
            <w:tcBorders>
              <w:top w:val="nil"/>
              <w:bottom w:val="nil"/>
            </w:tcBorders>
            <w:shd w:val="clear" w:color="auto" w:fill="auto"/>
          </w:tcPr>
          <w:p w:rsidR="00CE2027" w:rsidRPr="00324A2D" w:rsidRDefault="00CE2027" w:rsidP="00A75A52">
            <w:pPr>
              <w:spacing w:before="20" w:after="20" w:line="180" w:lineRule="exact"/>
              <w:jc w:val="both"/>
              <w:rPr>
                <w:rFonts w:ascii="Arial" w:hAnsi="Arial" w:cs="Arial"/>
                <w:sz w:val="16"/>
                <w:szCs w:val="16"/>
              </w:rPr>
            </w:pPr>
            <w:r w:rsidRPr="00324A2D">
              <w:rPr>
                <w:rFonts w:ascii="Arial" w:hAnsi="Arial" w:cs="Arial"/>
                <w:sz w:val="16"/>
                <w:szCs w:val="16"/>
              </w:rPr>
              <w:t xml:space="preserve">Artículo 88, párrafos 1 y 6 de la LGPP. </w:t>
            </w:r>
          </w:p>
          <w:p w:rsidR="00CE2027" w:rsidRPr="00324A2D" w:rsidRDefault="00CE2027" w:rsidP="00A75A52">
            <w:pPr>
              <w:spacing w:before="20" w:after="20" w:line="180" w:lineRule="exact"/>
              <w:jc w:val="both"/>
              <w:rPr>
                <w:rFonts w:ascii="Arial" w:hAnsi="Arial" w:cs="Arial"/>
                <w:sz w:val="16"/>
                <w:szCs w:val="16"/>
              </w:rPr>
            </w:pPr>
          </w:p>
        </w:tc>
        <w:tc>
          <w:tcPr>
            <w:tcW w:w="2385" w:type="dxa"/>
            <w:tcBorders>
              <w:top w:val="nil"/>
              <w:bottom w:val="nil"/>
            </w:tcBorders>
            <w:shd w:val="clear" w:color="auto" w:fill="auto"/>
          </w:tcPr>
          <w:p w:rsidR="00CE2027" w:rsidRPr="00324A2D" w:rsidRDefault="00CE2027" w:rsidP="00A75A52">
            <w:pPr>
              <w:spacing w:before="20" w:after="20" w:line="180" w:lineRule="exact"/>
              <w:jc w:val="both"/>
              <w:rPr>
                <w:rFonts w:ascii="Arial" w:hAnsi="Arial" w:cs="Arial"/>
                <w:sz w:val="16"/>
                <w:szCs w:val="16"/>
              </w:rPr>
            </w:pPr>
            <w:r w:rsidRPr="00324A2D">
              <w:rPr>
                <w:rFonts w:ascii="Arial" w:hAnsi="Arial" w:cs="Arial"/>
                <w:sz w:val="16"/>
                <w:szCs w:val="16"/>
              </w:rPr>
              <w:t>Adecuación a la ley.</w:t>
            </w:r>
          </w:p>
        </w:tc>
      </w:tr>
      <w:tr w:rsidR="00CE2027" w:rsidRPr="00324A2D">
        <w:tc>
          <w:tcPr>
            <w:tcW w:w="4056" w:type="dxa"/>
            <w:gridSpan w:val="2"/>
            <w:tcBorders>
              <w:top w:val="nil"/>
              <w:bottom w:val="nil"/>
            </w:tcBorders>
            <w:shd w:val="clear" w:color="auto" w:fill="auto"/>
          </w:tcPr>
          <w:p w:rsidR="00CE2027" w:rsidRPr="00324A2D" w:rsidRDefault="00CE2027" w:rsidP="00A75A52">
            <w:pPr>
              <w:pStyle w:val="Default"/>
              <w:spacing w:before="20" w:after="20" w:line="180" w:lineRule="exact"/>
              <w:jc w:val="both"/>
              <w:rPr>
                <w:bCs/>
                <w:color w:val="auto"/>
                <w:sz w:val="16"/>
                <w:szCs w:val="16"/>
              </w:rPr>
            </w:pPr>
            <w:r w:rsidRPr="00324A2D">
              <w:rPr>
                <w:color w:val="auto"/>
                <w:sz w:val="16"/>
                <w:szCs w:val="16"/>
              </w:rPr>
              <w:t>b) Aprobar la Declaración de Principios, Programa de Acción y Estatutos para las Alianzas y/o Coaliciones totales o parciales o Candidaturas comunes de que se trate.</w:t>
            </w:r>
          </w:p>
        </w:tc>
        <w:tc>
          <w:tcPr>
            <w:tcW w:w="4063" w:type="dxa"/>
            <w:tcBorders>
              <w:top w:val="nil"/>
              <w:bottom w:val="nil"/>
            </w:tcBorders>
            <w:shd w:val="clear" w:color="auto" w:fill="auto"/>
          </w:tcPr>
          <w:p w:rsidR="00CE2027" w:rsidRPr="00324A2D" w:rsidRDefault="00CE2027" w:rsidP="00A75A52">
            <w:pPr>
              <w:spacing w:before="20" w:after="20" w:line="180" w:lineRule="exact"/>
              <w:contextualSpacing/>
              <w:jc w:val="both"/>
              <w:rPr>
                <w:rFonts w:ascii="Arial" w:eastAsia="Calibri" w:hAnsi="Arial" w:cs="Arial"/>
                <w:bCs/>
                <w:sz w:val="16"/>
                <w:szCs w:val="16"/>
              </w:rPr>
            </w:pPr>
            <w:r w:rsidRPr="00324A2D">
              <w:rPr>
                <w:rFonts w:ascii="Arial" w:eastAsia="Calibri" w:hAnsi="Arial" w:cs="Arial"/>
                <w:sz w:val="16"/>
                <w:szCs w:val="16"/>
              </w:rPr>
              <w:t>b) Aprobar la Declaración de Principios, Programa de Acción y Estatutos para las Alianzas y/o Coaliciones totales</w:t>
            </w:r>
            <w:r w:rsidRPr="00324A2D">
              <w:rPr>
                <w:rFonts w:ascii="Arial" w:eastAsia="Calibri" w:hAnsi="Arial" w:cs="Arial"/>
                <w:b/>
                <w:sz w:val="16"/>
                <w:szCs w:val="16"/>
              </w:rPr>
              <w:t xml:space="preserve">, </w:t>
            </w:r>
            <w:r w:rsidRPr="00324A2D">
              <w:rPr>
                <w:rFonts w:ascii="Arial" w:eastAsia="Calibri" w:hAnsi="Arial" w:cs="Arial"/>
                <w:sz w:val="16"/>
                <w:szCs w:val="16"/>
              </w:rPr>
              <w:t>parciales o</w:t>
            </w:r>
            <w:r w:rsidRPr="00324A2D">
              <w:rPr>
                <w:rFonts w:ascii="Arial" w:eastAsia="Calibri" w:hAnsi="Arial" w:cs="Arial"/>
                <w:b/>
                <w:sz w:val="16"/>
                <w:szCs w:val="16"/>
              </w:rPr>
              <w:t xml:space="preserve"> flexibles</w:t>
            </w:r>
            <w:r w:rsidRPr="00324A2D">
              <w:rPr>
                <w:rFonts w:ascii="Arial" w:eastAsia="Calibri" w:hAnsi="Arial" w:cs="Arial"/>
                <w:sz w:val="16"/>
                <w:szCs w:val="16"/>
              </w:rPr>
              <w:t xml:space="preserve"> o Candidaturas comunes de que se trate.</w:t>
            </w:r>
          </w:p>
        </w:tc>
        <w:tc>
          <w:tcPr>
            <w:tcW w:w="2672" w:type="dxa"/>
            <w:tcBorders>
              <w:top w:val="nil"/>
              <w:bottom w:val="nil"/>
            </w:tcBorders>
            <w:shd w:val="clear" w:color="auto" w:fill="auto"/>
          </w:tcPr>
          <w:p w:rsidR="00CE2027" w:rsidRPr="00324A2D" w:rsidRDefault="00CE2027" w:rsidP="00A75A52">
            <w:pPr>
              <w:spacing w:before="20" w:after="20" w:line="180" w:lineRule="exact"/>
              <w:jc w:val="both"/>
              <w:rPr>
                <w:rFonts w:ascii="Arial" w:hAnsi="Arial" w:cs="Arial"/>
                <w:sz w:val="16"/>
                <w:szCs w:val="16"/>
              </w:rPr>
            </w:pPr>
          </w:p>
        </w:tc>
        <w:tc>
          <w:tcPr>
            <w:tcW w:w="2385" w:type="dxa"/>
            <w:tcBorders>
              <w:top w:val="nil"/>
              <w:bottom w:val="nil"/>
            </w:tcBorders>
            <w:shd w:val="clear" w:color="auto" w:fill="auto"/>
          </w:tcPr>
          <w:p w:rsidR="00CE2027" w:rsidRPr="00324A2D" w:rsidRDefault="00CE2027" w:rsidP="00A75A52">
            <w:pPr>
              <w:spacing w:before="20" w:after="20" w:line="180" w:lineRule="exact"/>
              <w:jc w:val="both"/>
              <w:rPr>
                <w:rFonts w:ascii="Arial" w:hAnsi="Arial" w:cs="Arial"/>
                <w:sz w:val="16"/>
                <w:szCs w:val="16"/>
              </w:rPr>
            </w:pPr>
          </w:p>
        </w:tc>
      </w:tr>
      <w:tr w:rsidR="00CE2027" w:rsidRPr="00324A2D">
        <w:tc>
          <w:tcPr>
            <w:tcW w:w="4056" w:type="dxa"/>
            <w:gridSpan w:val="2"/>
            <w:tcBorders>
              <w:top w:val="nil"/>
              <w:bottom w:val="nil"/>
            </w:tcBorders>
            <w:shd w:val="clear" w:color="auto" w:fill="auto"/>
          </w:tcPr>
          <w:p w:rsidR="00CE2027" w:rsidRPr="00324A2D" w:rsidRDefault="00CE2027" w:rsidP="00A75A52">
            <w:pPr>
              <w:pStyle w:val="Default"/>
              <w:widowControl w:val="0"/>
              <w:spacing w:before="20" w:after="20" w:line="180" w:lineRule="exact"/>
              <w:jc w:val="both"/>
              <w:rPr>
                <w:bCs/>
                <w:color w:val="auto"/>
                <w:sz w:val="16"/>
                <w:szCs w:val="16"/>
              </w:rPr>
            </w:pPr>
            <w:r w:rsidRPr="00324A2D">
              <w:rPr>
                <w:color w:val="auto"/>
                <w:sz w:val="16"/>
                <w:szCs w:val="16"/>
              </w:rPr>
              <w:t xml:space="preserve">c) Aprobar la Plataforma Electoral de las alianzas y/o coaliciones totales o parciales </w:t>
            </w:r>
            <w:r w:rsidRPr="00324A2D">
              <w:rPr>
                <w:b/>
                <w:color w:val="auto"/>
                <w:sz w:val="16"/>
                <w:szCs w:val="16"/>
              </w:rPr>
              <w:t>y</w:t>
            </w:r>
            <w:r w:rsidRPr="00324A2D">
              <w:rPr>
                <w:color w:val="auto"/>
                <w:sz w:val="16"/>
                <w:szCs w:val="16"/>
              </w:rPr>
              <w:t xml:space="preserve"> candidaturas comunes para los tipos de elección de que se trate, conforme a la Declaración de Principios, Programa de Acción y Estatutos adoptados por las alianzas, coaliciones o candidaturas comunes de que se trate.</w:t>
            </w:r>
          </w:p>
        </w:tc>
        <w:tc>
          <w:tcPr>
            <w:tcW w:w="4063" w:type="dxa"/>
            <w:tcBorders>
              <w:top w:val="nil"/>
              <w:bottom w:val="nil"/>
            </w:tcBorders>
            <w:shd w:val="clear" w:color="auto" w:fill="auto"/>
          </w:tcPr>
          <w:p w:rsidR="00CE2027" w:rsidRPr="00324A2D" w:rsidRDefault="00CE2027" w:rsidP="00A75A52">
            <w:pPr>
              <w:spacing w:before="20" w:after="20" w:line="180" w:lineRule="exact"/>
              <w:contextualSpacing/>
              <w:jc w:val="both"/>
              <w:rPr>
                <w:rFonts w:ascii="Arial" w:eastAsia="Calibri" w:hAnsi="Arial" w:cs="Arial"/>
                <w:bCs/>
                <w:sz w:val="16"/>
                <w:szCs w:val="16"/>
              </w:rPr>
            </w:pPr>
            <w:r w:rsidRPr="00324A2D">
              <w:rPr>
                <w:rFonts w:ascii="Arial" w:eastAsia="Calibri" w:hAnsi="Arial" w:cs="Arial"/>
                <w:sz w:val="16"/>
                <w:szCs w:val="16"/>
              </w:rPr>
              <w:t>c) Aprobar la Plataforma Electoral de las alianzas y/o coaliciones totales</w:t>
            </w:r>
            <w:r w:rsidRPr="00324A2D">
              <w:rPr>
                <w:rFonts w:ascii="Arial" w:eastAsia="Calibri" w:hAnsi="Arial" w:cs="Arial"/>
                <w:b/>
                <w:sz w:val="16"/>
                <w:szCs w:val="16"/>
              </w:rPr>
              <w:t xml:space="preserve">, </w:t>
            </w:r>
            <w:r w:rsidRPr="00324A2D">
              <w:rPr>
                <w:rFonts w:ascii="Arial" w:eastAsia="Calibri" w:hAnsi="Arial" w:cs="Arial"/>
                <w:sz w:val="16"/>
                <w:szCs w:val="16"/>
              </w:rPr>
              <w:t xml:space="preserve">parciales o </w:t>
            </w:r>
            <w:r w:rsidRPr="00324A2D">
              <w:rPr>
                <w:rFonts w:ascii="Arial" w:eastAsia="Calibri" w:hAnsi="Arial" w:cs="Arial"/>
                <w:b/>
                <w:sz w:val="16"/>
                <w:szCs w:val="16"/>
              </w:rPr>
              <w:t>flexibles</w:t>
            </w:r>
            <w:r w:rsidRPr="00324A2D">
              <w:rPr>
                <w:rFonts w:ascii="Arial" w:eastAsia="Calibri" w:hAnsi="Arial" w:cs="Arial"/>
                <w:sz w:val="16"/>
                <w:szCs w:val="16"/>
              </w:rPr>
              <w:t xml:space="preserve"> </w:t>
            </w:r>
            <w:r w:rsidRPr="00324A2D">
              <w:rPr>
                <w:rFonts w:ascii="Arial" w:eastAsia="Calibri" w:hAnsi="Arial" w:cs="Arial"/>
                <w:b/>
                <w:sz w:val="16"/>
                <w:szCs w:val="16"/>
              </w:rPr>
              <w:t>o</w:t>
            </w:r>
            <w:r w:rsidRPr="00324A2D">
              <w:rPr>
                <w:rFonts w:ascii="Arial" w:eastAsia="Calibri" w:hAnsi="Arial" w:cs="Arial"/>
                <w:sz w:val="16"/>
                <w:szCs w:val="16"/>
              </w:rPr>
              <w:t xml:space="preserve"> candidaturas comunes para los tipos de elección de que se trate, conforme a la Declaración de Principios, Programa de Acción y Estatutos adoptados por las alianzas, coaliciones o candidaturas comunes de que se trate.</w:t>
            </w:r>
          </w:p>
        </w:tc>
        <w:tc>
          <w:tcPr>
            <w:tcW w:w="2672" w:type="dxa"/>
            <w:tcBorders>
              <w:top w:val="nil"/>
              <w:bottom w:val="nil"/>
            </w:tcBorders>
            <w:shd w:val="clear" w:color="auto" w:fill="auto"/>
          </w:tcPr>
          <w:p w:rsidR="00CE2027" w:rsidRPr="00324A2D" w:rsidRDefault="00CE2027" w:rsidP="00A75A52">
            <w:pPr>
              <w:spacing w:before="20" w:after="20" w:line="180" w:lineRule="exact"/>
              <w:jc w:val="both"/>
              <w:rPr>
                <w:rFonts w:ascii="Arial" w:hAnsi="Arial" w:cs="Arial"/>
                <w:sz w:val="16"/>
                <w:szCs w:val="16"/>
              </w:rPr>
            </w:pPr>
          </w:p>
        </w:tc>
        <w:tc>
          <w:tcPr>
            <w:tcW w:w="2385" w:type="dxa"/>
            <w:tcBorders>
              <w:top w:val="nil"/>
              <w:bottom w:val="nil"/>
            </w:tcBorders>
            <w:shd w:val="clear" w:color="auto" w:fill="auto"/>
          </w:tcPr>
          <w:p w:rsidR="00CE2027" w:rsidRPr="00324A2D" w:rsidRDefault="00CE2027" w:rsidP="00A75A52">
            <w:pPr>
              <w:spacing w:before="20" w:after="20" w:line="180" w:lineRule="exact"/>
              <w:jc w:val="both"/>
              <w:rPr>
                <w:rFonts w:ascii="Arial" w:hAnsi="Arial" w:cs="Arial"/>
                <w:sz w:val="16"/>
                <w:szCs w:val="16"/>
              </w:rPr>
            </w:pPr>
          </w:p>
        </w:tc>
      </w:tr>
      <w:tr w:rsidR="00CE2027" w:rsidRPr="00324A2D">
        <w:tc>
          <w:tcPr>
            <w:tcW w:w="4056" w:type="dxa"/>
            <w:gridSpan w:val="2"/>
            <w:tcBorders>
              <w:top w:val="nil"/>
              <w:bottom w:val="single" w:sz="6" w:space="0" w:color="auto"/>
            </w:tcBorders>
            <w:shd w:val="clear" w:color="auto" w:fill="auto"/>
          </w:tcPr>
          <w:p w:rsidR="00CE2027" w:rsidRPr="00324A2D" w:rsidRDefault="00CE2027" w:rsidP="00A75A52">
            <w:pPr>
              <w:pStyle w:val="Default"/>
              <w:spacing w:before="20" w:after="20" w:line="180" w:lineRule="exact"/>
              <w:jc w:val="both"/>
              <w:rPr>
                <w:bCs/>
                <w:color w:val="auto"/>
                <w:sz w:val="16"/>
                <w:szCs w:val="16"/>
              </w:rPr>
            </w:pPr>
            <w:r w:rsidRPr="00324A2D">
              <w:rPr>
                <w:color w:val="auto"/>
                <w:sz w:val="16"/>
                <w:szCs w:val="16"/>
              </w:rPr>
              <w:t>d) Aprobar el Programa de Gobierno a que se sujetarán los candidatos de las alianzas y/o coaliciones totales o parciales y candidaturas comunes, en caso de resultar electos, conforme a la Plataforma Electoral, Declaración de Principios, Programa de Acción y Estatutos adoptados por la alianza, coalición o candidaturas comunes de que se trate.</w:t>
            </w:r>
          </w:p>
        </w:tc>
        <w:tc>
          <w:tcPr>
            <w:tcW w:w="4063" w:type="dxa"/>
            <w:tcBorders>
              <w:top w:val="nil"/>
              <w:bottom w:val="single" w:sz="6" w:space="0" w:color="auto"/>
            </w:tcBorders>
            <w:shd w:val="clear" w:color="auto" w:fill="auto"/>
          </w:tcPr>
          <w:p w:rsidR="00CE2027" w:rsidRPr="00324A2D" w:rsidRDefault="00CE2027" w:rsidP="00A75A52">
            <w:pPr>
              <w:spacing w:before="20" w:after="20" w:line="180" w:lineRule="exact"/>
              <w:contextualSpacing/>
              <w:jc w:val="both"/>
              <w:rPr>
                <w:rFonts w:ascii="Arial" w:eastAsia="Calibri" w:hAnsi="Arial" w:cs="Arial"/>
                <w:bCs/>
                <w:sz w:val="16"/>
                <w:szCs w:val="16"/>
              </w:rPr>
            </w:pPr>
            <w:r w:rsidRPr="00324A2D">
              <w:rPr>
                <w:rFonts w:ascii="Arial" w:eastAsia="Calibri" w:hAnsi="Arial" w:cs="Arial"/>
                <w:sz w:val="16"/>
                <w:szCs w:val="16"/>
              </w:rPr>
              <w:t>d) Aprobar el Programa de Gobierno a que se sujetarán los candidatos de las alianzas y/o coaliciones totales</w:t>
            </w:r>
            <w:r w:rsidRPr="00324A2D">
              <w:rPr>
                <w:rFonts w:ascii="Arial" w:eastAsia="Calibri" w:hAnsi="Arial" w:cs="Arial"/>
                <w:b/>
                <w:sz w:val="16"/>
                <w:szCs w:val="16"/>
              </w:rPr>
              <w:t xml:space="preserve">, </w:t>
            </w:r>
            <w:r w:rsidRPr="00324A2D">
              <w:rPr>
                <w:rFonts w:ascii="Arial" w:eastAsia="Calibri" w:hAnsi="Arial" w:cs="Arial"/>
                <w:sz w:val="16"/>
                <w:szCs w:val="16"/>
              </w:rPr>
              <w:t>parciales o</w:t>
            </w:r>
            <w:r w:rsidRPr="00324A2D">
              <w:rPr>
                <w:rFonts w:ascii="Arial" w:eastAsia="Calibri" w:hAnsi="Arial" w:cs="Arial"/>
                <w:b/>
                <w:sz w:val="16"/>
                <w:szCs w:val="16"/>
              </w:rPr>
              <w:t xml:space="preserve"> flexibles</w:t>
            </w:r>
            <w:r w:rsidRPr="00324A2D">
              <w:rPr>
                <w:rFonts w:ascii="Arial" w:eastAsia="Calibri" w:hAnsi="Arial" w:cs="Arial"/>
                <w:sz w:val="16"/>
                <w:szCs w:val="16"/>
              </w:rPr>
              <w:t xml:space="preserve"> y candidaturas comunes, en caso de resultar electos, conforme a la Plataforma Electoral, Declaración de Principios, Programa de Acción y Estatutos adoptados por la alianza, coalición o candidaturas comunes de que se trate.</w:t>
            </w:r>
          </w:p>
        </w:tc>
        <w:tc>
          <w:tcPr>
            <w:tcW w:w="2672" w:type="dxa"/>
            <w:tcBorders>
              <w:top w:val="nil"/>
              <w:bottom w:val="single" w:sz="6" w:space="0" w:color="auto"/>
            </w:tcBorders>
            <w:shd w:val="clear" w:color="auto" w:fill="auto"/>
          </w:tcPr>
          <w:p w:rsidR="00CE2027" w:rsidRPr="00324A2D" w:rsidRDefault="00CE2027" w:rsidP="00A75A52">
            <w:pPr>
              <w:spacing w:before="20" w:after="20" w:line="180" w:lineRule="exact"/>
              <w:jc w:val="both"/>
              <w:rPr>
                <w:rFonts w:ascii="Arial" w:hAnsi="Arial" w:cs="Arial"/>
                <w:sz w:val="16"/>
                <w:szCs w:val="16"/>
              </w:rPr>
            </w:pPr>
          </w:p>
        </w:tc>
        <w:tc>
          <w:tcPr>
            <w:tcW w:w="2385" w:type="dxa"/>
            <w:tcBorders>
              <w:top w:val="nil"/>
              <w:bottom w:val="single" w:sz="6" w:space="0" w:color="auto"/>
            </w:tcBorders>
            <w:shd w:val="clear" w:color="auto" w:fill="auto"/>
          </w:tcPr>
          <w:p w:rsidR="00CE2027" w:rsidRPr="00324A2D" w:rsidRDefault="00CE2027" w:rsidP="00A75A52">
            <w:pPr>
              <w:spacing w:before="20" w:after="20" w:line="180" w:lineRule="exact"/>
              <w:jc w:val="both"/>
              <w:rPr>
                <w:rFonts w:ascii="Arial" w:hAnsi="Arial" w:cs="Arial"/>
                <w:sz w:val="16"/>
                <w:szCs w:val="16"/>
              </w:rPr>
            </w:pPr>
          </w:p>
        </w:tc>
      </w:tr>
      <w:tr w:rsidR="00CE2027" w:rsidRPr="00324A2D">
        <w:tc>
          <w:tcPr>
            <w:tcW w:w="4056" w:type="dxa"/>
            <w:gridSpan w:val="2"/>
            <w:tcBorders>
              <w:bottom w:val="nil"/>
            </w:tcBorders>
            <w:shd w:val="clear" w:color="auto" w:fill="auto"/>
          </w:tcPr>
          <w:p w:rsidR="00CE2027" w:rsidRPr="00324A2D" w:rsidRDefault="00CE2027" w:rsidP="00A75A52">
            <w:pPr>
              <w:pStyle w:val="Default"/>
              <w:spacing w:before="20" w:after="20" w:line="175" w:lineRule="exact"/>
              <w:jc w:val="both"/>
              <w:rPr>
                <w:bCs/>
                <w:color w:val="auto"/>
                <w:sz w:val="16"/>
                <w:szCs w:val="16"/>
              </w:rPr>
            </w:pPr>
            <w:r w:rsidRPr="00324A2D">
              <w:rPr>
                <w:color w:val="auto"/>
                <w:sz w:val="16"/>
                <w:szCs w:val="16"/>
              </w:rPr>
              <w:lastRenderedPageBreak/>
              <w:t>(…)</w:t>
            </w:r>
          </w:p>
        </w:tc>
        <w:tc>
          <w:tcPr>
            <w:tcW w:w="4063" w:type="dxa"/>
            <w:tcBorders>
              <w:bottom w:val="nil"/>
            </w:tcBorders>
            <w:shd w:val="clear" w:color="auto" w:fill="auto"/>
          </w:tcPr>
          <w:p w:rsidR="00CE2027" w:rsidRPr="00324A2D" w:rsidRDefault="00CE2027" w:rsidP="00A75A52">
            <w:pPr>
              <w:pStyle w:val="Prrafodelista"/>
              <w:spacing w:before="20" w:after="20" w:line="175" w:lineRule="exact"/>
              <w:ind w:left="0"/>
              <w:jc w:val="both"/>
              <w:rPr>
                <w:rFonts w:ascii="Arial" w:eastAsia="Calibri" w:hAnsi="Arial" w:cs="Arial"/>
                <w:bCs/>
                <w:sz w:val="16"/>
                <w:szCs w:val="16"/>
              </w:rPr>
            </w:pPr>
            <w:r w:rsidRPr="00324A2D">
              <w:rPr>
                <w:rFonts w:ascii="Arial" w:hAnsi="Arial" w:cs="Arial"/>
                <w:sz w:val="16"/>
                <w:szCs w:val="16"/>
              </w:rPr>
              <w:t>(…)</w:t>
            </w:r>
          </w:p>
        </w:tc>
        <w:tc>
          <w:tcPr>
            <w:tcW w:w="2672" w:type="dxa"/>
            <w:tcBorders>
              <w:bottom w:val="nil"/>
            </w:tcBorders>
            <w:shd w:val="clear" w:color="auto" w:fill="auto"/>
          </w:tcPr>
          <w:p w:rsidR="00CE2027" w:rsidRPr="00324A2D" w:rsidRDefault="00CE2027" w:rsidP="00A75A52">
            <w:pPr>
              <w:spacing w:before="20" w:after="20" w:line="175" w:lineRule="exact"/>
              <w:jc w:val="both"/>
              <w:rPr>
                <w:rFonts w:ascii="Arial" w:hAnsi="Arial" w:cs="Arial"/>
                <w:sz w:val="16"/>
                <w:szCs w:val="16"/>
              </w:rPr>
            </w:pPr>
          </w:p>
        </w:tc>
        <w:tc>
          <w:tcPr>
            <w:tcW w:w="2385" w:type="dxa"/>
            <w:tcBorders>
              <w:bottom w:val="nil"/>
            </w:tcBorders>
            <w:shd w:val="clear" w:color="auto" w:fill="auto"/>
          </w:tcPr>
          <w:p w:rsidR="00CE2027" w:rsidRPr="00324A2D" w:rsidRDefault="00CE2027" w:rsidP="00A75A52">
            <w:pPr>
              <w:spacing w:before="20" w:after="20" w:line="175" w:lineRule="exact"/>
              <w:jc w:val="both"/>
              <w:rPr>
                <w:rFonts w:ascii="Arial" w:hAnsi="Arial" w:cs="Arial"/>
                <w:sz w:val="16"/>
                <w:szCs w:val="16"/>
              </w:rPr>
            </w:pPr>
          </w:p>
        </w:tc>
      </w:tr>
      <w:tr w:rsidR="00CE2027" w:rsidRPr="00324A2D">
        <w:tc>
          <w:tcPr>
            <w:tcW w:w="4056" w:type="dxa"/>
            <w:gridSpan w:val="2"/>
            <w:tcBorders>
              <w:top w:val="nil"/>
              <w:bottom w:val="nil"/>
            </w:tcBorders>
            <w:shd w:val="clear" w:color="auto" w:fill="auto"/>
          </w:tcPr>
          <w:p w:rsidR="00CE2027" w:rsidRPr="00324A2D" w:rsidRDefault="00CE2027" w:rsidP="00A75A52">
            <w:pPr>
              <w:pStyle w:val="Default"/>
              <w:spacing w:before="20" w:after="20" w:line="175" w:lineRule="exact"/>
              <w:jc w:val="both"/>
              <w:rPr>
                <w:color w:val="auto"/>
                <w:sz w:val="16"/>
                <w:szCs w:val="16"/>
              </w:rPr>
            </w:pPr>
            <w:r w:rsidRPr="00324A2D">
              <w:rPr>
                <w:color w:val="auto"/>
                <w:sz w:val="16"/>
                <w:szCs w:val="16"/>
              </w:rPr>
              <w:t xml:space="preserve">f) Aprobar todos los demás aspectos concernientes a las alianzas y/o coaliciones totales o parciales y candidaturas comunes y que se requieran por la ley de la materia en el ámbito Estatal o del Distrito Federal, Municipal, Delegacional y Distrital. </w:t>
            </w:r>
          </w:p>
          <w:p w:rsidR="00CE2027" w:rsidRPr="00324A2D" w:rsidRDefault="00CE2027" w:rsidP="00A75A52">
            <w:pPr>
              <w:pStyle w:val="Default"/>
              <w:spacing w:before="20" w:after="20" w:line="175" w:lineRule="exact"/>
              <w:jc w:val="both"/>
              <w:rPr>
                <w:color w:val="auto"/>
                <w:sz w:val="16"/>
                <w:szCs w:val="16"/>
              </w:rPr>
            </w:pPr>
            <w:r w:rsidRPr="00324A2D">
              <w:rPr>
                <w:color w:val="auto"/>
                <w:sz w:val="16"/>
                <w:szCs w:val="16"/>
              </w:rPr>
              <w:t>(…)</w:t>
            </w:r>
          </w:p>
          <w:p w:rsidR="00CE2027" w:rsidRPr="00324A2D" w:rsidRDefault="00CE2027" w:rsidP="00A75A52">
            <w:pPr>
              <w:pStyle w:val="Default"/>
              <w:spacing w:before="20" w:after="20" w:line="175" w:lineRule="exact"/>
              <w:jc w:val="both"/>
              <w:rPr>
                <w:color w:val="auto"/>
                <w:sz w:val="16"/>
                <w:szCs w:val="16"/>
              </w:rPr>
            </w:pPr>
            <w:r w:rsidRPr="00324A2D">
              <w:rPr>
                <w:color w:val="auto"/>
                <w:sz w:val="16"/>
                <w:szCs w:val="16"/>
              </w:rPr>
              <w:t xml:space="preserve">h) Donde se participe en alianza y/o coalición total </w:t>
            </w:r>
            <w:r w:rsidRPr="00324A2D">
              <w:rPr>
                <w:b/>
                <w:color w:val="auto"/>
                <w:sz w:val="16"/>
                <w:szCs w:val="16"/>
              </w:rPr>
              <w:t>y/</w:t>
            </w:r>
            <w:r w:rsidRPr="00324A2D">
              <w:rPr>
                <w:color w:val="auto"/>
                <w:sz w:val="16"/>
                <w:szCs w:val="16"/>
              </w:rPr>
              <w:t xml:space="preserve">o parcial y candidaturas comunes a nivel Estatal o del Distrito Federal, Municipal, Delegacional y Distrital, los convenios respectivos, acuerdos y documentos necesarios que aprueben las Comisiones Ejecutivas Estatales o del Distrito Federal deberán ser ratificados o rectificados por la Comisión Ejecutiva Nacional erigida y constituida en Convención Electoral Nacional. En caso de aprobarse convenios distintos por la Comisión Ejecutiva Estatal o del Distrito Federal y Comisión Ejecutiva Nacional, prevalecerá el que apruebe la Comisión Ejecutiva Nacional. </w:t>
            </w:r>
          </w:p>
          <w:p w:rsidR="00CE2027" w:rsidRPr="00324A2D" w:rsidRDefault="00CE2027" w:rsidP="00A75A52">
            <w:pPr>
              <w:pStyle w:val="Default"/>
              <w:spacing w:before="20" w:after="20" w:line="175" w:lineRule="exact"/>
              <w:jc w:val="both"/>
              <w:rPr>
                <w:color w:val="auto"/>
                <w:sz w:val="16"/>
                <w:szCs w:val="16"/>
              </w:rPr>
            </w:pPr>
            <w:r w:rsidRPr="00324A2D">
              <w:rPr>
                <w:color w:val="auto"/>
                <w:sz w:val="16"/>
                <w:szCs w:val="16"/>
              </w:rPr>
              <w:t xml:space="preserve">(…) </w:t>
            </w:r>
          </w:p>
        </w:tc>
        <w:tc>
          <w:tcPr>
            <w:tcW w:w="4063" w:type="dxa"/>
            <w:tcBorders>
              <w:top w:val="nil"/>
              <w:bottom w:val="nil"/>
            </w:tcBorders>
            <w:shd w:val="clear" w:color="auto" w:fill="auto"/>
          </w:tcPr>
          <w:p w:rsidR="00CE2027" w:rsidRPr="00324A2D" w:rsidRDefault="00CE2027" w:rsidP="00A75A52">
            <w:pPr>
              <w:pStyle w:val="Prrafodelista"/>
              <w:spacing w:before="20" w:after="20" w:line="175" w:lineRule="exact"/>
              <w:ind w:left="0"/>
              <w:jc w:val="both"/>
              <w:rPr>
                <w:rFonts w:ascii="Arial" w:eastAsia="Calibri" w:hAnsi="Arial" w:cs="Arial"/>
                <w:sz w:val="16"/>
                <w:szCs w:val="16"/>
              </w:rPr>
            </w:pPr>
            <w:r w:rsidRPr="00324A2D">
              <w:rPr>
                <w:rFonts w:ascii="Arial" w:eastAsia="Calibri" w:hAnsi="Arial" w:cs="Arial"/>
                <w:sz w:val="16"/>
                <w:szCs w:val="16"/>
              </w:rPr>
              <w:t>f) Aprobar todos los demás aspectos concernientes a las alianzas y/o coaliciones totales</w:t>
            </w:r>
            <w:r w:rsidRPr="00324A2D">
              <w:rPr>
                <w:rFonts w:ascii="Arial" w:eastAsia="Calibri" w:hAnsi="Arial" w:cs="Arial"/>
                <w:b/>
                <w:sz w:val="16"/>
                <w:szCs w:val="16"/>
              </w:rPr>
              <w:t xml:space="preserve">, </w:t>
            </w:r>
            <w:r w:rsidRPr="00324A2D">
              <w:rPr>
                <w:rFonts w:ascii="Arial" w:eastAsia="Calibri" w:hAnsi="Arial" w:cs="Arial"/>
                <w:sz w:val="16"/>
                <w:szCs w:val="16"/>
              </w:rPr>
              <w:t>parciales o</w:t>
            </w:r>
            <w:r w:rsidRPr="00324A2D">
              <w:rPr>
                <w:rFonts w:ascii="Arial" w:eastAsia="Calibri" w:hAnsi="Arial" w:cs="Arial"/>
                <w:b/>
                <w:sz w:val="16"/>
                <w:szCs w:val="16"/>
              </w:rPr>
              <w:t xml:space="preserve"> flexibles</w:t>
            </w:r>
            <w:r w:rsidRPr="00324A2D">
              <w:rPr>
                <w:rFonts w:ascii="Arial" w:eastAsia="Calibri" w:hAnsi="Arial" w:cs="Arial"/>
                <w:sz w:val="16"/>
                <w:szCs w:val="16"/>
              </w:rPr>
              <w:t xml:space="preserve"> y candidaturas comunes y que se requieran por la ley de la materia en el ámbito Estatal o</w:t>
            </w:r>
            <w:r w:rsidRPr="00324A2D">
              <w:rPr>
                <w:rFonts w:ascii="Arial" w:eastAsia="Calibri" w:hAnsi="Arial" w:cs="Arial"/>
                <w:bCs/>
                <w:sz w:val="16"/>
                <w:szCs w:val="16"/>
              </w:rPr>
              <w:t xml:space="preserve"> del Distrito Federal</w:t>
            </w:r>
            <w:r w:rsidRPr="00324A2D">
              <w:rPr>
                <w:rFonts w:ascii="Arial" w:eastAsia="Calibri" w:hAnsi="Arial" w:cs="Arial"/>
                <w:sz w:val="16"/>
                <w:szCs w:val="16"/>
              </w:rPr>
              <w:t>, Municipal, Delegacional y Distrital.</w:t>
            </w:r>
          </w:p>
          <w:p w:rsidR="00CE2027" w:rsidRPr="00324A2D" w:rsidRDefault="00CE2027" w:rsidP="00A75A52">
            <w:pPr>
              <w:pStyle w:val="Prrafodelista"/>
              <w:spacing w:before="20" w:after="20" w:line="175" w:lineRule="exact"/>
              <w:ind w:left="0"/>
              <w:jc w:val="both"/>
              <w:rPr>
                <w:rFonts w:ascii="Arial" w:eastAsia="Calibri" w:hAnsi="Arial" w:cs="Arial"/>
                <w:sz w:val="16"/>
                <w:szCs w:val="16"/>
              </w:rPr>
            </w:pPr>
            <w:r w:rsidRPr="00324A2D">
              <w:rPr>
                <w:rFonts w:ascii="Arial" w:hAnsi="Arial" w:cs="Arial"/>
                <w:sz w:val="16"/>
                <w:szCs w:val="16"/>
              </w:rPr>
              <w:t>(…)</w:t>
            </w:r>
          </w:p>
          <w:p w:rsidR="00CE2027" w:rsidRPr="00324A2D" w:rsidRDefault="00CE2027" w:rsidP="00A75A52">
            <w:pPr>
              <w:pStyle w:val="Prrafodelista"/>
              <w:spacing w:before="20" w:after="20" w:line="175" w:lineRule="exact"/>
              <w:ind w:left="0"/>
              <w:jc w:val="both"/>
              <w:rPr>
                <w:rFonts w:ascii="Arial" w:eastAsia="Calibri" w:hAnsi="Arial" w:cs="Arial"/>
                <w:b/>
                <w:sz w:val="16"/>
                <w:szCs w:val="16"/>
              </w:rPr>
            </w:pPr>
            <w:r w:rsidRPr="00324A2D">
              <w:rPr>
                <w:rFonts w:ascii="Arial" w:eastAsia="Calibri" w:hAnsi="Arial" w:cs="Arial"/>
                <w:sz w:val="16"/>
                <w:szCs w:val="16"/>
              </w:rPr>
              <w:t>h) Donde se participe en alianza y/o coalición total</w:t>
            </w:r>
            <w:r w:rsidRPr="00324A2D">
              <w:rPr>
                <w:rFonts w:ascii="Arial" w:eastAsia="Calibri" w:hAnsi="Arial" w:cs="Arial"/>
                <w:b/>
                <w:sz w:val="16"/>
                <w:szCs w:val="16"/>
              </w:rPr>
              <w:t xml:space="preserve">, </w:t>
            </w:r>
            <w:r w:rsidRPr="00324A2D">
              <w:rPr>
                <w:rFonts w:ascii="Arial" w:eastAsia="Calibri" w:hAnsi="Arial" w:cs="Arial"/>
                <w:sz w:val="16"/>
                <w:szCs w:val="16"/>
              </w:rPr>
              <w:t>parcial o</w:t>
            </w:r>
            <w:r w:rsidRPr="00324A2D">
              <w:rPr>
                <w:rFonts w:ascii="Arial" w:eastAsia="Calibri" w:hAnsi="Arial" w:cs="Arial"/>
                <w:b/>
                <w:sz w:val="16"/>
                <w:szCs w:val="16"/>
              </w:rPr>
              <w:t xml:space="preserve"> flexible </w:t>
            </w:r>
            <w:r w:rsidRPr="00324A2D">
              <w:rPr>
                <w:rFonts w:ascii="Arial" w:eastAsia="Calibri" w:hAnsi="Arial" w:cs="Arial"/>
                <w:sz w:val="16"/>
                <w:szCs w:val="16"/>
              </w:rPr>
              <w:t xml:space="preserve">y candidaturas comunes a nivel Estatal o </w:t>
            </w:r>
            <w:r w:rsidRPr="00324A2D">
              <w:rPr>
                <w:rFonts w:ascii="Arial" w:eastAsia="Calibri" w:hAnsi="Arial" w:cs="Arial"/>
                <w:bCs/>
                <w:sz w:val="16"/>
                <w:szCs w:val="16"/>
              </w:rPr>
              <w:t>del Distrito Federal,</w:t>
            </w:r>
            <w:r w:rsidRPr="00324A2D">
              <w:rPr>
                <w:rFonts w:ascii="Arial" w:eastAsia="Calibri" w:hAnsi="Arial" w:cs="Arial"/>
                <w:sz w:val="16"/>
                <w:szCs w:val="16"/>
              </w:rPr>
              <w:t xml:space="preserve"> Municipal, </w:t>
            </w:r>
            <w:r w:rsidRPr="00324A2D">
              <w:rPr>
                <w:rFonts w:ascii="Arial" w:eastAsia="Calibri" w:hAnsi="Arial" w:cs="Arial"/>
                <w:bCs/>
                <w:sz w:val="16"/>
                <w:szCs w:val="16"/>
              </w:rPr>
              <w:t>Delegacional</w:t>
            </w:r>
            <w:r w:rsidRPr="00324A2D">
              <w:rPr>
                <w:rFonts w:ascii="Arial" w:eastAsia="Calibri" w:hAnsi="Arial" w:cs="Arial"/>
                <w:sz w:val="16"/>
                <w:szCs w:val="16"/>
              </w:rPr>
              <w:t xml:space="preserve"> y Distrital,</w:t>
            </w:r>
            <w:r w:rsidRPr="00324A2D">
              <w:rPr>
                <w:rFonts w:ascii="Arial" w:eastAsia="Calibri" w:hAnsi="Arial" w:cs="Arial"/>
                <w:bCs/>
                <w:sz w:val="16"/>
                <w:szCs w:val="16"/>
              </w:rPr>
              <w:t xml:space="preserve"> </w:t>
            </w:r>
            <w:r w:rsidRPr="00324A2D">
              <w:rPr>
                <w:rFonts w:ascii="Arial" w:eastAsia="Calibri" w:hAnsi="Arial" w:cs="Arial"/>
                <w:sz w:val="16"/>
                <w:szCs w:val="16"/>
              </w:rPr>
              <w:t xml:space="preserve">los convenios respectivos, acuerdos y documentos necesarios que aprueben las Comisiones Ejecutivas Estatales </w:t>
            </w:r>
            <w:r w:rsidRPr="00324A2D">
              <w:rPr>
                <w:rFonts w:ascii="Arial" w:eastAsia="Calibri" w:hAnsi="Arial" w:cs="Arial"/>
                <w:bCs/>
                <w:sz w:val="16"/>
                <w:szCs w:val="16"/>
              </w:rPr>
              <w:t xml:space="preserve">o del Distrito Federal </w:t>
            </w:r>
            <w:r w:rsidRPr="00324A2D">
              <w:rPr>
                <w:rFonts w:ascii="Arial" w:eastAsia="Calibri" w:hAnsi="Arial" w:cs="Arial"/>
                <w:sz w:val="16"/>
                <w:szCs w:val="16"/>
              </w:rPr>
              <w:t>deberán ser ratificados o rectificados por la Comisión Ejecutiva Nacional erigida y constituida en Convención Electoral Nacional. En caso de aprobarse convenios distintos por la Comisión Ejecutiva Estatal</w:t>
            </w:r>
            <w:r w:rsidRPr="00324A2D">
              <w:rPr>
                <w:rFonts w:ascii="Arial" w:eastAsia="Calibri" w:hAnsi="Arial" w:cs="Arial"/>
                <w:bCs/>
                <w:sz w:val="16"/>
                <w:szCs w:val="16"/>
              </w:rPr>
              <w:t xml:space="preserve"> o del Distrito Federal</w:t>
            </w:r>
            <w:r w:rsidRPr="00324A2D">
              <w:rPr>
                <w:rFonts w:ascii="Arial" w:eastAsia="Calibri" w:hAnsi="Arial" w:cs="Arial"/>
                <w:sz w:val="16"/>
                <w:szCs w:val="16"/>
              </w:rPr>
              <w:t xml:space="preserve"> y Comisión Ejecutiva Nacional, prevalecerá el que apruebe la Comisión Ejecutiva Nacional.</w:t>
            </w:r>
          </w:p>
          <w:p w:rsidR="00CE2027" w:rsidRPr="00324A2D" w:rsidRDefault="00CE2027" w:rsidP="00A75A52">
            <w:pPr>
              <w:pStyle w:val="Prrafodelista"/>
              <w:spacing w:before="20" w:after="20" w:line="175" w:lineRule="exact"/>
              <w:ind w:left="0"/>
              <w:jc w:val="both"/>
              <w:rPr>
                <w:rFonts w:ascii="Arial" w:eastAsia="Calibri" w:hAnsi="Arial" w:cs="Arial"/>
                <w:sz w:val="16"/>
                <w:szCs w:val="16"/>
              </w:rPr>
            </w:pPr>
            <w:r w:rsidRPr="00324A2D">
              <w:rPr>
                <w:rFonts w:ascii="Arial" w:hAnsi="Arial" w:cs="Arial"/>
                <w:sz w:val="16"/>
                <w:szCs w:val="16"/>
              </w:rPr>
              <w:t>(…)</w:t>
            </w:r>
          </w:p>
        </w:tc>
        <w:tc>
          <w:tcPr>
            <w:tcW w:w="2672" w:type="dxa"/>
            <w:tcBorders>
              <w:top w:val="nil"/>
              <w:bottom w:val="nil"/>
            </w:tcBorders>
            <w:shd w:val="clear" w:color="auto" w:fill="auto"/>
          </w:tcPr>
          <w:p w:rsidR="00CE2027" w:rsidRPr="00324A2D" w:rsidRDefault="00CE2027" w:rsidP="00A75A52">
            <w:pPr>
              <w:spacing w:before="20" w:after="20" w:line="175" w:lineRule="exact"/>
              <w:jc w:val="both"/>
              <w:rPr>
                <w:rFonts w:ascii="Arial" w:hAnsi="Arial" w:cs="Arial"/>
                <w:sz w:val="16"/>
                <w:szCs w:val="16"/>
              </w:rPr>
            </w:pPr>
          </w:p>
        </w:tc>
        <w:tc>
          <w:tcPr>
            <w:tcW w:w="2385" w:type="dxa"/>
            <w:tcBorders>
              <w:top w:val="nil"/>
              <w:bottom w:val="nil"/>
            </w:tcBorders>
            <w:shd w:val="clear" w:color="auto" w:fill="auto"/>
          </w:tcPr>
          <w:p w:rsidR="00CE2027" w:rsidRPr="00324A2D" w:rsidRDefault="00CE2027" w:rsidP="00A75A52">
            <w:pPr>
              <w:spacing w:before="20" w:after="20" w:line="175" w:lineRule="exact"/>
              <w:jc w:val="both"/>
              <w:rPr>
                <w:rFonts w:ascii="Arial" w:hAnsi="Arial" w:cs="Arial"/>
                <w:sz w:val="16"/>
                <w:szCs w:val="16"/>
              </w:rPr>
            </w:pPr>
          </w:p>
        </w:tc>
      </w:tr>
      <w:tr w:rsidR="00CE2027" w:rsidRPr="00324A2D">
        <w:tc>
          <w:tcPr>
            <w:tcW w:w="4056" w:type="dxa"/>
            <w:gridSpan w:val="2"/>
            <w:tcBorders>
              <w:top w:val="nil"/>
              <w:bottom w:val="nil"/>
            </w:tcBorders>
            <w:shd w:val="clear" w:color="auto" w:fill="auto"/>
          </w:tcPr>
          <w:p w:rsidR="00CE2027" w:rsidRPr="00324A2D" w:rsidRDefault="00CE2027" w:rsidP="00A75A52">
            <w:pPr>
              <w:pStyle w:val="Default"/>
              <w:spacing w:before="20" w:after="20" w:line="175" w:lineRule="exact"/>
              <w:jc w:val="both"/>
              <w:rPr>
                <w:color w:val="auto"/>
                <w:sz w:val="16"/>
                <w:szCs w:val="16"/>
              </w:rPr>
            </w:pPr>
            <w:r w:rsidRPr="00324A2D">
              <w:rPr>
                <w:bCs/>
                <w:color w:val="auto"/>
                <w:sz w:val="16"/>
                <w:szCs w:val="16"/>
              </w:rPr>
              <w:t>Artículos 72 al 78. No presentan cambios.</w:t>
            </w:r>
          </w:p>
        </w:tc>
        <w:tc>
          <w:tcPr>
            <w:tcW w:w="4063" w:type="dxa"/>
            <w:tcBorders>
              <w:top w:val="nil"/>
              <w:bottom w:val="nil"/>
            </w:tcBorders>
            <w:shd w:val="clear" w:color="auto" w:fill="auto"/>
          </w:tcPr>
          <w:p w:rsidR="00CE2027" w:rsidRPr="00324A2D" w:rsidRDefault="00CE2027" w:rsidP="00A75A52">
            <w:pPr>
              <w:spacing w:before="20" w:after="20" w:line="175" w:lineRule="exact"/>
              <w:rPr>
                <w:rFonts w:ascii="Arial" w:hAnsi="Arial" w:cs="Arial"/>
                <w:sz w:val="16"/>
                <w:szCs w:val="16"/>
              </w:rPr>
            </w:pPr>
            <w:r w:rsidRPr="00324A2D">
              <w:rPr>
                <w:rFonts w:ascii="Arial" w:hAnsi="Arial" w:cs="Arial"/>
                <w:bCs/>
                <w:sz w:val="16"/>
                <w:szCs w:val="16"/>
              </w:rPr>
              <w:t xml:space="preserve">Artículos 72 al 78. No presentan cambios. </w:t>
            </w:r>
          </w:p>
        </w:tc>
        <w:tc>
          <w:tcPr>
            <w:tcW w:w="2672" w:type="dxa"/>
            <w:tcBorders>
              <w:top w:val="nil"/>
              <w:bottom w:val="nil"/>
            </w:tcBorders>
            <w:shd w:val="clear" w:color="auto" w:fill="auto"/>
          </w:tcPr>
          <w:p w:rsidR="00CE2027" w:rsidRPr="00324A2D" w:rsidRDefault="00CE2027" w:rsidP="00A75A52">
            <w:pPr>
              <w:spacing w:before="20" w:after="20" w:line="175" w:lineRule="exact"/>
              <w:jc w:val="both"/>
              <w:rPr>
                <w:rFonts w:ascii="Arial" w:hAnsi="Arial" w:cs="Arial"/>
                <w:sz w:val="16"/>
                <w:szCs w:val="16"/>
              </w:rPr>
            </w:pPr>
          </w:p>
        </w:tc>
        <w:tc>
          <w:tcPr>
            <w:tcW w:w="2385" w:type="dxa"/>
            <w:tcBorders>
              <w:top w:val="nil"/>
              <w:bottom w:val="nil"/>
            </w:tcBorders>
            <w:shd w:val="clear" w:color="auto" w:fill="auto"/>
          </w:tcPr>
          <w:p w:rsidR="00CE2027" w:rsidRPr="00324A2D" w:rsidRDefault="00CE2027" w:rsidP="00A75A52">
            <w:pPr>
              <w:spacing w:before="20" w:after="20" w:line="175" w:lineRule="exact"/>
              <w:jc w:val="both"/>
              <w:rPr>
                <w:rFonts w:ascii="Arial" w:hAnsi="Arial" w:cs="Arial"/>
                <w:sz w:val="16"/>
                <w:szCs w:val="16"/>
              </w:rPr>
            </w:pPr>
          </w:p>
        </w:tc>
      </w:tr>
      <w:tr w:rsidR="00CE2027" w:rsidRPr="00324A2D">
        <w:tc>
          <w:tcPr>
            <w:tcW w:w="4056" w:type="dxa"/>
            <w:gridSpan w:val="2"/>
            <w:tcBorders>
              <w:top w:val="nil"/>
              <w:bottom w:val="nil"/>
            </w:tcBorders>
            <w:shd w:val="clear" w:color="auto" w:fill="auto"/>
          </w:tcPr>
          <w:p w:rsidR="00CE2027" w:rsidRPr="00324A2D" w:rsidRDefault="00CE2027" w:rsidP="00A75A52">
            <w:pPr>
              <w:pStyle w:val="Default"/>
              <w:spacing w:before="20" w:after="20" w:line="175" w:lineRule="exact"/>
              <w:jc w:val="both"/>
              <w:rPr>
                <w:bCs/>
                <w:color w:val="auto"/>
                <w:sz w:val="16"/>
                <w:szCs w:val="16"/>
              </w:rPr>
            </w:pPr>
          </w:p>
        </w:tc>
        <w:tc>
          <w:tcPr>
            <w:tcW w:w="4063" w:type="dxa"/>
            <w:tcBorders>
              <w:top w:val="nil"/>
              <w:bottom w:val="nil"/>
            </w:tcBorders>
            <w:shd w:val="clear" w:color="auto" w:fill="auto"/>
          </w:tcPr>
          <w:p w:rsidR="00CE2027" w:rsidRPr="00324A2D" w:rsidRDefault="00CE2027" w:rsidP="00A75A52">
            <w:pPr>
              <w:pStyle w:val="Textoindependiente"/>
              <w:spacing w:before="20" w:after="20" w:line="175" w:lineRule="exact"/>
              <w:ind w:right="33"/>
              <w:contextualSpacing/>
              <w:rPr>
                <w:bCs/>
                <w:sz w:val="16"/>
                <w:szCs w:val="16"/>
              </w:rPr>
            </w:pPr>
            <w:r w:rsidRPr="00324A2D">
              <w:rPr>
                <w:b/>
                <w:spacing w:val="-1"/>
                <w:sz w:val="16"/>
                <w:szCs w:val="16"/>
                <w:lang w:val="es-MX"/>
              </w:rPr>
              <w:t>Artícul</w:t>
            </w:r>
            <w:r w:rsidRPr="00324A2D">
              <w:rPr>
                <w:b/>
                <w:sz w:val="16"/>
                <w:szCs w:val="16"/>
                <w:lang w:val="es-MX"/>
              </w:rPr>
              <w:t>o</w:t>
            </w:r>
            <w:r w:rsidRPr="00324A2D">
              <w:rPr>
                <w:b/>
                <w:spacing w:val="36"/>
                <w:sz w:val="16"/>
                <w:szCs w:val="16"/>
                <w:lang w:val="es-MX"/>
              </w:rPr>
              <w:t xml:space="preserve"> </w:t>
            </w:r>
            <w:r w:rsidRPr="00324A2D">
              <w:rPr>
                <w:b/>
                <w:spacing w:val="-1"/>
                <w:sz w:val="16"/>
                <w:szCs w:val="16"/>
                <w:lang w:val="es-MX"/>
              </w:rPr>
              <w:t>78 Bis.</w:t>
            </w:r>
            <w:r w:rsidRPr="00324A2D">
              <w:rPr>
                <w:b/>
                <w:sz w:val="16"/>
                <w:szCs w:val="16"/>
                <w:lang w:val="es-MX"/>
              </w:rPr>
              <w:t>-</w:t>
            </w:r>
            <w:r w:rsidRPr="00324A2D">
              <w:rPr>
                <w:b/>
                <w:spacing w:val="37"/>
                <w:sz w:val="16"/>
                <w:szCs w:val="16"/>
                <w:lang w:val="es-MX"/>
              </w:rPr>
              <w:t xml:space="preserve"> </w:t>
            </w:r>
            <w:r w:rsidRPr="00324A2D">
              <w:rPr>
                <w:b/>
                <w:spacing w:val="-1"/>
                <w:sz w:val="16"/>
                <w:szCs w:val="16"/>
                <w:lang w:val="es-MX"/>
              </w:rPr>
              <w:t>La</w:t>
            </w:r>
            <w:r w:rsidRPr="00324A2D">
              <w:rPr>
                <w:b/>
                <w:sz w:val="16"/>
                <w:szCs w:val="16"/>
                <w:lang w:val="es-MX"/>
              </w:rPr>
              <w:t>s</w:t>
            </w:r>
            <w:r w:rsidRPr="00324A2D">
              <w:rPr>
                <w:b/>
                <w:spacing w:val="37"/>
                <w:sz w:val="16"/>
                <w:szCs w:val="16"/>
                <w:lang w:val="es-MX"/>
              </w:rPr>
              <w:t xml:space="preserve"> </w:t>
            </w:r>
            <w:r w:rsidRPr="00324A2D">
              <w:rPr>
                <w:b/>
                <w:spacing w:val="-1"/>
                <w:sz w:val="16"/>
                <w:szCs w:val="16"/>
                <w:lang w:val="es-MX"/>
              </w:rPr>
              <w:t>disposici</w:t>
            </w:r>
            <w:r w:rsidRPr="00324A2D">
              <w:rPr>
                <w:b/>
                <w:spacing w:val="2"/>
                <w:sz w:val="16"/>
                <w:szCs w:val="16"/>
                <w:lang w:val="es-MX"/>
              </w:rPr>
              <w:t>o</w:t>
            </w:r>
            <w:r w:rsidRPr="00324A2D">
              <w:rPr>
                <w:b/>
                <w:spacing w:val="-1"/>
                <w:sz w:val="16"/>
                <w:szCs w:val="16"/>
                <w:lang w:val="es-MX"/>
              </w:rPr>
              <w:t>ne</w:t>
            </w:r>
            <w:r w:rsidRPr="00324A2D">
              <w:rPr>
                <w:b/>
                <w:sz w:val="16"/>
                <w:szCs w:val="16"/>
                <w:lang w:val="es-MX"/>
              </w:rPr>
              <w:t>s</w:t>
            </w:r>
            <w:r w:rsidRPr="00324A2D">
              <w:rPr>
                <w:b/>
                <w:spacing w:val="37"/>
                <w:sz w:val="16"/>
                <w:szCs w:val="16"/>
                <w:lang w:val="es-MX"/>
              </w:rPr>
              <w:t xml:space="preserve"> </w:t>
            </w:r>
            <w:r w:rsidRPr="00324A2D">
              <w:rPr>
                <w:b/>
                <w:spacing w:val="-1"/>
                <w:sz w:val="16"/>
                <w:szCs w:val="16"/>
                <w:lang w:val="es-MX"/>
              </w:rPr>
              <w:t>de</w:t>
            </w:r>
            <w:r w:rsidRPr="00324A2D">
              <w:rPr>
                <w:b/>
                <w:sz w:val="16"/>
                <w:szCs w:val="16"/>
                <w:lang w:val="es-MX"/>
              </w:rPr>
              <w:t>l</w:t>
            </w:r>
            <w:r w:rsidRPr="00324A2D">
              <w:rPr>
                <w:b/>
                <w:spacing w:val="38"/>
                <w:sz w:val="16"/>
                <w:szCs w:val="16"/>
                <w:lang w:val="es-MX"/>
              </w:rPr>
              <w:t xml:space="preserve"> </w:t>
            </w:r>
            <w:r w:rsidRPr="00324A2D">
              <w:rPr>
                <w:b/>
                <w:spacing w:val="-1"/>
                <w:sz w:val="16"/>
                <w:szCs w:val="16"/>
                <w:lang w:val="es-MX"/>
              </w:rPr>
              <w:t>presen</w:t>
            </w:r>
            <w:r w:rsidRPr="00324A2D">
              <w:rPr>
                <w:b/>
                <w:spacing w:val="1"/>
                <w:sz w:val="16"/>
                <w:szCs w:val="16"/>
                <w:lang w:val="es-MX"/>
              </w:rPr>
              <w:t>t</w:t>
            </w:r>
            <w:r w:rsidRPr="00324A2D">
              <w:rPr>
                <w:b/>
                <w:sz w:val="16"/>
                <w:szCs w:val="16"/>
                <w:lang w:val="es-MX"/>
              </w:rPr>
              <w:t>e</w:t>
            </w:r>
            <w:r w:rsidRPr="00324A2D">
              <w:rPr>
                <w:b/>
                <w:spacing w:val="38"/>
                <w:sz w:val="16"/>
                <w:szCs w:val="16"/>
                <w:lang w:val="es-MX"/>
              </w:rPr>
              <w:t xml:space="preserve"> </w:t>
            </w:r>
            <w:r w:rsidRPr="00324A2D">
              <w:rPr>
                <w:b/>
                <w:spacing w:val="-1"/>
                <w:sz w:val="16"/>
                <w:szCs w:val="16"/>
                <w:lang w:val="es-MX"/>
              </w:rPr>
              <w:t>artículo</w:t>
            </w:r>
            <w:r w:rsidRPr="00324A2D">
              <w:rPr>
                <w:b/>
                <w:spacing w:val="39"/>
                <w:sz w:val="16"/>
                <w:szCs w:val="16"/>
                <w:lang w:val="es-MX"/>
              </w:rPr>
              <w:t xml:space="preserve"> </w:t>
            </w:r>
            <w:r w:rsidRPr="00324A2D">
              <w:rPr>
                <w:b/>
                <w:spacing w:val="-1"/>
                <w:sz w:val="16"/>
                <w:szCs w:val="16"/>
                <w:lang w:val="es-MX"/>
              </w:rPr>
              <w:t>norma</w:t>
            </w:r>
            <w:r w:rsidRPr="00324A2D">
              <w:rPr>
                <w:b/>
                <w:sz w:val="16"/>
                <w:szCs w:val="16"/>
                <w:lang w:val="es-MX"/>
              </w:rPr>
              <w:t>n</w:t>
            </w:r>
            <w:r w:rsidRPr="00324A2D">
              <w:rPr>
                <w:b/>
                <w:spacing w:val="36"/>
                <w:sz w:val="16"/>
                <w:szCs w:val="16"/>
                <w:lang w:val="es-MX"/>
              </w:rPr>
              <w:t xml:space="preserve"> </w:t>
            </w:r>
            <w:r w:rsidRPr="00324A2D">
              <w:rPr>
                <w:b/>
                <w:spacing w:val="-1"/>
                <w:sz w:val="16"/>
                <w:szCs w:val="16"/>
                <w:lang w:val="es-MX"/>
              </w:rPr>
              <w:t>lo</w:t>
            </w:r>
            <w:r w:rsidRPr="00324A2D">
              <w:rPr>
                <w:b/>
                <w:sz w:val="16"/>
                <w:szCs w:val="16"/>
                <w:lang w:val="es-MX"/>
              </w:rPr>
              <w:t>s</w:t>
            </w:r>
            <w:r w:rsidRPr="00324A2D">
              <w:rPr>
                <w:b/>
                <w:spacing w:val="39"/>
                <w:sz w:val="16"/>
                <w:szCs w:val="16"/>
                <w:lang w:val="es-MX"/>
              </w:rPr>
              <w:t xml:space="preserve"> </w:t>
            </w:r>
            <w:r w:rsidRPr="00324A2D">
              <w:rPr>
                <w:b/>
                <w:spacing w:val="-1"/>
                <w:sz w:val="16"/>
                <w:szCs w:val="16"/>
                <w:lang w:val="es-MX"/>
              </w:rPr>
              <w:t>procedimientos relativo</w:t>
            </w:r>
            <w:r w:rsidRPr="00324A2D">
              <w:rPr>
                <w:b/>
                <w:sz w:val="16"/>
                <w:szCs w:val="16"/>
                <w:lang w:val="es-MX"/>
              </w:rPr>
              <w:t>s</w:t>
            </w:r>
            <w:r w:rsidRPr="00324A2D">
              <w:rPr>
                <w:b/>
                <w:spacing w:val="34"/>
                <w:sz w:val="16"/>
                <w:szCs w:val="16"/>
                <w:lang w:val="es-MX"/>
              </w:rPr>
              <w:t xml:space="preserve"> </w:t>
            </w:r>
            <w:r w:rsidRPr="00324A2D">
              <w:rPr>
                <w:b/>
                <w:sz w:val="16"/>
                <w:szCs w:val="16"/>
                <w:lang w:val="es-MX"/>
              </w:rPr>
              <w:t>a</w:t>
            </w:r>
            <w:r w:rsidRPr="00324A2D">
              <w:rPr>
                <w:b/>
                <w:spacing w:val="35"/>
                <w:sz w:val="16"/>
                <w:szCs w:val="16"/>
                <w:lang w:val="es-MX"/>
              </w:rPr>
              <w:t xml:space="preserve"> </w:t>
            </w:r>
            <w:r w:rsidRPr="00324A2D">
              <w:rPr>
                <w:b/>
                <w:spacing w:val="-1"/>
                <w:sz w:val="16"/>
                <w:szCs w:val="16"/>
                <w:lang w:val="es-MX"/>
              </w:rPr>
              <w:t>lo</w:t>
            </w:r>
            <w:r w:rsidRPr="00324A2D">
              <w:rPr>
                <w:b/>
                <w:sz w:val="16"/>
                <w:szCs w:val="16"/>
                <w:lang w:val="es-MX"/>
              </w:rPr>
              <w:t>s</w:t>
            </w:r>
            <w:r w:rsidRPr="00324A2D">
              <w:rPr>
                <w:b/>
                <w:spacing w:val="35"/>
                <w:sz w:val="16"/>
                <w:szCs w:val="16"/>
                <w:lang w:val="es-MX"/>
              </w:rPr>
              <w:t xml:space="preserve"> </w:t>
            </w:r>
            <w:r w:rsidRPr="00324A2D">
              <w:rPr>
                <w:b/>
                <w:spacing w:val="-1"/>
                <w:sz w:val="16"/>
                <w:szCs w:val="16"/>
                <w:lang w:val="es-MX"/>
              </w:rPr>
              <w:t>proceso</w:t>
            </w:r>
            <w:r w:rsidRPr="00324A2D">
              <w:rPr>
                <w:b/>
                <w:sz w:val="16"/>
                <w:szCs w:val="16"/>
                <w:lang w:val="es-MX"/>
              </w:rPr>
              <w:t>s</w:t>
            </w:r>
            <w:r w:rsidRPr="00324A2D">
              <w:rPr>
                <w:b/>
                <w:spacing w:val="34"/>
                <w:sz w:val="16"/>
                <w:szCs w:val="16"/>
                <w:lang w:val="es-MX"/>
              </w:rPr>
              <w:t xml:space="preserve"> </w:t>
            </w:r>
            <w:r w:rsidRPr="00324A2D">
              <w:rPr>
                <w:b/>
                <w:spacing w:val="-1"/>
                <w:sz w:val="16"/>
                <w:szCs w:val="16"/>
                <w:lang w:val="es-MX"/>
              </w:rPr>
              <w:t>interno</w:t>
            </w:r>
            <w:r w:rsidRPr="00324A2D">
              <w:rPr>
                <w:b/>
                <w:sz w:val="16"/>
                <w:szCs w:val="16"/>
                <w:lang w:val="es-MX"/>
              </w:rPr>
              <w:t>s</w:t>
            </w:r>
            <w:r w:rsidRPr="00324A2D">
              <w:rPr>
                <w:b/>
                <w:spacing w:val="35"/>
                <w:sz w:val="16"/>
                <w:szCs w:val="16"/>
                <w:lang w:val="es-MX"/>
              </w:rPr>
              <w:t xml:space="preserve"> </w:t>
            </w:r>
            <w:r w:rsidRPr="00324A2D">
              <w:rPr>
                <w:b/>
                <w:spacing w:val="-1"/>
                <w:sz w:val="16"/>
                <w:szCs w:val="16"/>
                <w:lang w:val="es-MX"/>
              </w:rPr>
              <w:t>par</w:t>
            </w:r>
            <w:r w:rsidRPr="00324A2D">
              <w:rPr>
                <w:b/>
                <w:sz w:val="16"/>
                <w:szCs w:val="16"/>
                <w:lang w:val="es-MX"/>
              </w:rPr>
              <w:t>a</w:t>
            </w:r>
            <w:r w:rsidRPr="00324A2D">
              <w:rPr>
                <w:b/>
                <w:spacing w:val="35"/>
                <w:sz w:val="16"/>
                <w:szCs w:val="16"/>
                <w:lang w:val="es-MX"/>
              </w:rPr>
              <w:t xml:space="preserve"> </w:t>
            </w:r>
            <w:r w:rsidRPr="00324A2D">
              <w:rPr>
                <w:b/>
                <w:spacing w:val="-1"/>
                <w:sz w:val="16"/>
                <w:szCs w:val="16"/>
                <w:lang w:val="es-MX"/>
              </w:rPr>
              <w:t>l</w:t>
            </w:r>
            <w:r w:rsidRPr="00324A2D">
              <w:rPr>
                <w:b/>
                <w:sz w:val="16"/>
                <w:szCs w:val="16"/>
                <w:lang w:val="es-MX"/>
              </w:rPr>
              <w:t>a</w:t>
            </w:r>
            <w:r w:rsidRPr="00324A2D">
              <w:rPr>
                <w:b/>
                <w:spacing w:val="35"/>
                <w:sz w:val="16"/>
                <w:szCs w:val="16"/>
                <w:lang w:val="es-MX"/>
              </w:rPr>
              <w:t xml:space="preserve"> </w:t>
            </w:r>
            <w:r w:rsidRPr="00324A2D">
              <w:rPr>
                <w:b/>
                <w:spacing w:val="-1"/>
                <w:sz w:val="16"/>
                <w:szCs w:val="16"/>
                <w:lang w:val="es-MX"/>
              </w:rPr>
              <w:t>elecció</w:t>
            </w:r>
            <w:r w:rsidRPr="00324A2D">
              <w:rPr>
                <w:b/>
                <w:sz w:val="16"/>
                <w:szCs w:val="16"/>
                <w:lang w:val="es-MX"/>
              </w:rPr>
              <w:t>n y reelección</w:t>
            </w:r>
            <w:r w:rsidRPr="00324A2D">
              <w:rPr>
                <w:b/>
                <w:spacing w:val="34"/>
                <w:sz w:val="16"/>
                <w:szCs w:val="16"/>
                <w:lang w:val="es-MX"/>
              </w:rPr>
              <w:t xml:space="preserve"> </w:t>
            </w:r>
            <w:r w:rsidRPr="00324A2D">
              <w:rPr>
                <w:b/>
                <w:spacing w:val="-1"/>
                <w:sz w:val="16"/>
                <w:szCs w:val="16"/>
                <w:lang w:val="es-MX"/>
              </w:rPr>
              <w:t>d</w:t>
            </w:r>
            <w:r w:rsidRPr="00324A2D">
              <w:rPr>
                <w:b/>
                <w:sz w:val="16"/>
                <w:szCs w:val="16"/>
                <w:lang w:val="es-MX"/>
              </w:rPr>
              <w:t>e</w:t>
            </w:r>
            <w:r w:rsidRPr="00324A2D">
              <w:rPr>
                <w:b/>
                <w:spacing w:val="35"/>
                <w:sz w:val="16"/>
                <w:szCs w:val="16"/>
                <w:lang w:val="es-MX"/>
              </w:rPr>
              <w:t xml:space="preserve"> </w:t>
            </w:r>
            <w:r w:rsidRPr="00324A2D">
              <w:rPr>
                <w:b/>
                <w:spacing w:val="-1"/>
                <w:sz w:val="16"/>
                <w:szCs w:val="16"/>
                <w:lang w:val="es-MX"/>
              </w:rPr>
              <w:t>dirigente</w:t>
            </w:r>
            <w:r w:rsidRPr="00324A2D">
              <w:rPr>
                <w:b/>
                <w:sz w:val="16"/>
                <w:szCs w:val="16"/>
                <w:lang w:val="es-MX"/>
              </w:rPr>
              <w:t>s y</w:t>
            </w:r>
            <w:r w:rsidRPr="00324A2D">
              <w:rPr>
                <w:b/>
                <w:spacing w:val="34"/>
                <w:sz w:val="16"/>
                <w:szCs w:val="16"/>
                <w:lang w:val="es-MX"/>
              </w:rPr>
              <w:t xml:space="preserve"> </w:t>
            </w:r>
            <w:r w:rsidRPr="00324A2D">
              <w:rPr>
                <w:b/>
                <w:spacing w:val="-1"/>
                <w:sz w:val="16"/>
                <w:szCs w:val="16"/>
                <w:lang w:val="es-MX"/>
              </w:rPr>
              <w:t>postulació</w:t>
            </w:r>
            <w:r w:rsidRPr="00324A2D">
              <w:rPr>
                <w:b/>
                <w:sz w:val="16"/>
                <w:szCs w:val="16"/>
                <w:lang w:val="es-MX"/>
              </w:rPr>
              <w:t>n</w:t>
            </w:r>
            <w:r w:rsidRPr="00324A2D">
              <w:rPr>
                <w:b/>
                <w:spacing w:val="35"/>
                <w:sz w:val="16"/>
                <w:szCs w:val="16"/>
                <w:lang w:val="es-MX"/>
              </w:rPr>
              <w:t xml:space="preserve"> </w:t>
            </w:r>
            <w:r w:rsidRPr="00324A2D">
              <w:rPr>
                <w:b/>
                <w:spacing w:val="-1"/>
                <w:sz w:val="16"/>
                <w:szCs w:val="16"/>
                <w:lang w:val="es-MX"/>
              </w:rPr>
              <w:t>de precandidatos y candidato</w:t>
            </w:r>
            <w:r w:rsidRPr="00324A2D">
              <w:rPr>
                <w:b/>
                <w:sz w:val="16"/>
                <w:szCs w:val="16"/>
                <w:lang w:val="es-MX"/>
              </w:rPr>
              <w:t>s</w:t>
            </w:r>
            <w:r w:rsidRPr="00324A2D">
              <w:rPr>
                <w:b/>
                <w:spacing w:val="27"/>
                <w:sz w:val="16"/>
                <w:szCs w:val="16"/>
                <w:lang w:val="es-MX"/>
              </w:rPr>
              <w:t xml:space="preserve"> </w:t>
            </w:r>
            <w:r w:rsidRPr="00324A2D">
              <w:rPr>
                <w:b/>
                <w:sz w:val="16"/>
                <w:szCs w:val="16"/>
                <w:lang w:val="es-MX"/>
              </w:rPr>
              <w:t>a</w:t>
            </w:r>
            <w:r w:rsidRPr="00324A2D">
              <w:rPr>
                <w:b/>
                <w:spacing w:val="27"/>
                <w:sz w:val="16"/>
                <w:szCs w:val="16"/>
                <w:lang w:val="es-MX"/>
              </w:rPr>
              <w:t xml:space="preserve"> </w:t>
            </w:r>
            <w:r w:rsidRPr="00324A2D">
              <w:rPr>
                <w:b/>
                <w:spacing w:val="-1"/>
                <w:sz w:val="16"/>
                <w:szCs w:val="16"/>
                <w:lang w:val="es-MX"/>
              </w:rPr>
              <w:t>cargo</w:t>
            </w:r>
            <w:r w:rsidRPr="00324A2D">
              <w:rPr>
                <w:b/>
                <w:sz w:val="16"/>
                <w:szCs w:val="16"/>
                <w:lang w:val="es-MX"/>
              </w:rPr>
              <w:t>s</w:t>
            </w:r>
            <w:r w:rsidRPr="00324A2D">
              <w:rPr>
                <w:b/>
                <w:spacing w:val="27"/>
                <w:sz w:val="16"/>
                <w:szCs w:val="16"/>
                <w:lang w:val="es-MX"/>
              </w:rPr>
              <w:t xml:space="preserve"> </w:t>
            </w:r>
            <w:r w:rsidRPr="00324A2D">
              <w:rPr>
                <w:b/>
                <w:spacing w:val="-1"/>
                <w:sz w:val="16"/>
                <w:szCs w:val="16"/>
                <w:lang w:val="es-MX"/>
              </w:rPr>
              <w:t>d</w:t>
            </w:r>
            <w:r w:rsidRPr="00324A2D">
              <w:rPr>
                <w:b/>
                <w:sz w:val="16"/>
                <w:szCs w:val="16"/>
                <w:lang w:val="es-MX"/>
              </w:rPr>
              <w:t>e</w:t>
            </w:r>
            <w:r w:rsidRPr="00324A2D">
              <w:rPr>
                <w:b/>
                <w:spacing w:val="27"/>
                <w:sz w:val="16"/>
                <w:szCs w:val="16"/>
                <w:lang w:val="es-MX"/>
              </w:rPr>
              <w:t xml:space="preserve"> </w:t>
            </w:r>
            <w:r w:rsidRPr="00324A2D">
              <w:rPr>
                <w:b/>
                <w:spacing w:val="-1"/>
                <w:sz w:val="16"/>
                <w:szCs w:val="16"/>
                <w:lang w:val="es-MX"/>
              </w:rPr>
              <w:t>elecció</w:t>
            </w:r>
            <w:r w:rsidRPr="00324A2D">
              <w:rPr>
                <w:b/>
                <w:sz w:val="16"/>
                <w:szCs w:val="16"/>
                <w:lang w:val="es-MX"/>
              </w:rPr>
              <w:t>n</w:t>
            </w:r>
            <w:r w:rsidRPr="00324A2D">
              <w:rPr>
                <w:b/>
                <w:spacing w:val="27"/>
                <w:sz w:val="16"/>
                <w:szCs w:val="16"/>
                <w:lang w:val="es-MX"/>
              </w:rPr>
              <w:t xml:space="preserve"> </w:t>
            </w:r>
            <w:r w:rsidRPr="00324A2D">
              <w:rPr>
                <w:b/>
                <w:spacing w:val="-1"/>
                <w:sz w:val="16"/>
                <w:szCs w:val="16"/>
                <w:lang w:val="es-MX"/>
              </w:rPr>
              <w:t>popula</w:t>
            </w:r>
            <w:r w:rsidRPr="00324A2D">
              <w:rPr>
                <w:b/>
                <w:sz w:val="16"/>
                <w:szCs w:val="16"/>
                <w:lang w:val="es-MX"/>
              </w:rPr>
              <w:t>r</w:t>
            </w:r>
            <w:r w:rsidRPr="00324A2D">
              <w:rPr>
                <w:b/>
                <w:spacing w:val="27"/>
                <w:sz w:val="16"/>
                <w:szCs w:val="16"/>
                <w:lang w:val="es-MX"/>
              </w:rPr>
              <w:t xml:space="preserve"> </w:t>
            </w:r>
            <w:r w:rsidRPr="00324A2D">
              <w:rPr>
                <w:b/>
                <w:spacing w:val="-1"/>
                <w:sz w:val="16"/>
                <w:szCs w:val="16"/>
                <w:lang w:val="es-MX"/>
              </w:rPr>
              <w:t>e</w:t>
            </w:r>
            <w:r w:rsidRPr="00324A2D">
              <w:rPr>
                <w:b/>
                <w:sz w:val="16"/>
                <w:szCs w:val="16"/>
                <w:lang w:val="es-MX"/>
              </w:rPr>
              <w:t>n</w:t>
            </w:r>
            <w:r w:rsidRPr="00324A2D">
              <w:rPr>
                <w:b/>
                <w:spacing w:val="28"/>
                <w:sz w:val="16"/>
                <w:szCs w:val="16"/>
                <w:lang w:val="es-MX"/>
              </w:rPr>
              <w:t xml:space="preserve"> </w:t>
            </w:r>
            <w:r w:rsidRPr="00324A2D">
              <w:rPr>
                <w:b/>
                <w:spacing w:val="-1"/>
                <w:sz w:val="16"/>
                <w:szCs w:val="16"/>
                <w:lang w:val="es-MX"/>
              </w:rPr>
              <w:t>e</w:t>
            </w:r>
            <w:r w:rsidRPr="00324A2D">
              <w:rPr>
                <w:b/>
                <w:sz w:val="16"/>
                <w:szCs w:val="16"/>
                <w:lang w:val="es-MX"/>
              </w:rPr>
              <w:t>l</w:t>
            </w:r>
            <w:r w:rsidRPr="00324A2D">
              <w:rPr>
                <w:b/>
                <w:spacing w:val="27"/>
                <w:sz w:val="16"/>
                <w:szCs w:val="16"/>
                <w:lang w:val="es-MX"/>
              </w:rPr>
              <w:t xml:space="preserve"> </w:t>
            </w:r>
            <w:r w:rsidRPr="00324A2D">
              <w:rPr>
                <w:b/>
                <w:spacing w:val="-1"/>
                <w:sz w:val="16"/>
                <w:szCs w:val="16"/>
                <w:lang w:val="es-MX"/>
              </w:rPr>
              <w:t>ámbit</w:t>
            </w:r>
            <w:r w:rsidRPr="00324A2D">
              <w:rPr>
                <w:b/>
                <w:sz w:val="16"/>
                <w:szCs w:val="16"/>
                <w:lang w:val="es-MX"/>
              </w:rPr>
              <w:t>o</w:t>
            </w:r>
            <w:r w:rsidRPr="00324A2D">
              <w:rPr>
                <w:b/>
                <w:spacing w:val="27"/>
                <w:sz w:val="16"/>
                <w:szCs w:val="16"/>
                <w:lang w:val="es-MX"/>
              </w:rPr>
              <w:t xml:space="preserve"> </w:t>
            </w:r>
            <w:r w:rsidRPr="00324A2D">
              <w:rPr>
                <w:b/>
                <w:spacing w:val="-1"/>
                <w:sz w:val="16"/>
                <w:szCs w:val="16"/>
                <w:lang w:val="es-MX"/>
              </w:rPr>
              <w:t>Estatal o del Distrito Federal, Municipal y Delegacional</w:t>
            </w:r>
            <w:r w:rsidRPr="00324A2D">
              <w:rPr>
                <w:b/>
                <w:sz w:val="16"/>
                <w:szCs w:val="16"/>
                <w:lang w:val="es-MX"/>
              </w:rPr>
              <w:t xml:space="preserve">, </w:t>
            </w:r>
            <w:r w:rsidRPr="00324A2D">
              <w:rPr>
                <w:b/>
                <w:spacing w:val="-1"/>
                <w:sz w:val="16"/>
                <w:szCs w:val="16"/>
                <w:lang w:val="es-MX"/>
              </w:rPr>
              <w:t>so</w:t>
            </w:r>
            <w:r w:rsidRPr="00324A2D">
              <w:rPr>
                <w:b/>
                <w:sz w:val="16"/>
                <w:szCs w:val="16"/>
                <w:lang w:val="es-MX"/>
              </w:rPr>
              <w:t>n</w:t>
            </w:r>
            <w:r w:rsidRPr="00324A2D">
              <w:rPr>
                <w:b/>
                <w:spacing w:val="23"/>
                <w:sz w:val="16"/>
                <w:szCs w:val="16"/>
                <w:lang w:val="es-MX"/>
              </w:rPr>
              <w:t xml:space="preserve"> </w:t>
            </w:r>
            <w:r w:rsidRPr="00324A2D">
              <w:rPr>
                <w:b/>
                <w:spacing w:val="-1"/>
                <w:sz w:val="16"/>
                <w:szCs w:val="16"/>
                <w:lang w:val="es-MX"/>
              </w:rPr>
              <w:t>d</w:t>
            </w:r>
            <w:r w:rsidRPr="00324A2D">
              <w:rPr>
                <w:b/>
                <w:sz w:val="16"/>
                <w:szCs w:val="16"/>
                <w:lang w:val="es-MX"/>
              </w:rPr>
              <w:t>e</w:t>
            </w:r>
            <w:r w:rsidRPr="00324A2D">
              <w:rPr>
                <w:b/>
                <w:spacing w:val="23"/>
                <w:sz w:val="16"/>
                <w:szCs w:val="16"/>
                <w:lang w:val="es-MX"/>
              </w:rPr>
              <w:t xml:space="preserve"> </w:t>
            </w:r>
            <w:r w:rsidRPr="00324A2D">
              <w:rPr>
                <w:b/>
                <w:spacing w:val="-1"/>
                <w:sz w:val="16"/>
                <w:szCs w:val="16"/>
                <w:lang w:val="es-MX"/>
              </w:rPr>
              <w:t>obse</w:t>
            </w:r>
            <w:r w:rsidRPr="00324A2D">
              <w:rPr>
                <w:b/>
                <w:spacing w:val="1"/>
                <w:sz w:val="16"/>
                <w:szCs w:val="16"/>
                <w:lang w:val="es-MX"/>
              </w:rPr>
              <w:t>r</w:t>
            </w:r>
            <w:r w:rsidRPr="00324A2D">
              <w:rPr>
                <w:b/>
                <w:spacing w:val="-1"/>
                <w:sz w:val="16"/>
                <w:szCs w:val="16"/>
                <w:lang w:val="es-MX"/>
              </w:rPr>
              <w:t>vanci</w:t>
            </w:r>
            <w:r w:rsidRPr="00324A2D">
              <w:rPr>
                <w:b/>
                <w:sz w:val="16"/>
                <w:szCs w:val="16"/>
                <w:lang w:val="es-MX"/>
              </w:rPr>
              <w:t>a</w:t>
            </w:r>
            <w:r w:rsidRPr="00324A2D">
              <w:rPr>
                <w:b/>
                <w:spacing w:val="23"/>
                <w:sz w:val="16"/>
                <w:szCs w:val="16"/>
                <w:lang w:val="es-MX"/>
              </w:rPr>
              <w:t xml:space="preserve"> </w:t>
            </w:r>
            <w:r w:rsidRPr="00324A2D">
              <w:rPr>
                <w:b/>
                <w:spacing w:val="-1"/>
                <w:sz w:val="16"/>
                <w:szCs w:val="16"/>
                <w:lang w:val="es-MX"/>
              </w:rPr>
              <w:t>gene</w:t>
            </w:r>
            <w:r w:rsidRPr="00324A2D">
              <w:rPr>
                <w:b/>
                <w:spacing w:val="1"/>
                <w:sz w:val="16"/>
                <w:szCs w:val="16"/>
                <w:lang w:val="es-MX"/>
              </w:rPr>
              <w:t>r</w:t>
            </w:r>
            <w:r w:rsidRPr="00324A2D">
              <w:rPr>
                <w:b/>
                <w:spacing w:val="-1"/>
                <w:sz w:val="16"/>
                <w:szCs w:val="16"/>
                <w:lang w:val="es-MX"/>
              </w:rPr>
              <w:t>a</w:t>
            </w:r>
            <w:r w:rsidRPr="00324A2D">
              <w:rPr>
                <w:b/>
                <w:sz w:val="16"/>
                <w:szCs w:val="16"/>
                <w:lang w:val="es-MX"/>
              </w:rPr>
              <w:t>l</w:t>
            </w:r>
            <w:r w:rsidRPr="00324A2D">
              <w:rPr>
                <w:b/>
                <w:spacing w:val="23"/>
                <w:sz w:val="16"/>
                <w:szCs w:val="16"/>
                <w:lang w:val="es-MX"/>
              </w:rPr>
              <w:t xml:space="preserve"> </w:t>
            </w:r>
            <w:r w:rsidRPr="00324A2D">
              <w:rPr>
                <w:b/>
                <w:spacing w:val="-1"/>
                <w:sz w:val="16"/>
                <w:szCs w:val="16"/>
                <w:lang w:val="es-MX"/>
              </w:rPr>
              <w:t>par</w:t>
            </w:r>
            <w:r w:rsidRPr="00324A2D">
              <w:rPr>
                <w:b/>
                <w:sz w:val="16"/>
                <w:szCs w:val="16"/>
                <w:lang w:val="es-MX"/>
              </w:rPr>
              <w:t>a</w:t>
            </w:r>
            <w:r w:rsidRPr="00324A2D">
              <w:rPr>
                <w:b/>
                <w:spacing w:val="23"/>
                <w:sz w:val="16"/>
                <w:szCs w:val="16"/>
                <w:lang w:val="es-MX"/>
              </w:rPr>
              <w:t xml:space="preserve"> </w:t>
            </w:r>
            <w:r w:rsidRPr="00324A2D">
              <w:rPr>
                <w:b/>
                <w:spacing w:val="-1"/>
                <w:sz w:val="16"/>
                <w:szCs w:val="16"/>
                <w:lang w:val="es-MX"/>
              </w:rPr>
              <w:t>to</w:t>
            </w:r>
            <w:r w:rsidRPr="00324A2D">
              <w:rPr>
                <w:b/>
                <w:sz w:val="16"/>
                <w:szCs w:val="16"/>
                <w:lang w:val="es-MX"/>
              </w:rPr>
              <w:t>d</w:t>
            </w:r>
            <w:r w:rsidRPr="00324A2D">
              <w:rPr>
                <w:b/>
                <w:spacing w:val="-1"/>
                <w:sz w:val="16"/>
                <w:szCs w:val="16"/>
                <w:lang w:val="es-MX"/>
              </w:rPr>
              <w:t>o</w:t>
            </w:r>
            <w:r w:rsidRPr="00324A2D">
              <w:rPr>
                <w:b/>
                <w:sz w:val="16"/>
                <w:szCs w:val="16"/>
                <w:lang w:val="es-MX"/>
              </w:rPr>
              <w:t>s</w:t>
            </w:r>
            <w:r w:rsidRPr="00324A2D">
              <w:rPr>
                <w:b/>
                <w:spacing w:val="23"/>
                <w:sz w:val="16"/>
                <w:szCs w:val="16"/>
                <w:lang w:val="es-MX"/>
              </w:rPr>
              <w:t xml:space="preserve"> </w:t>
            </w:r>
            <w:r w:rsidRPr="00324A2D">
              <w:rPr>
                <w:b/>
                <w:spacing w:val="-1"/>
                <w:sz w:val="16"/>
                <w:szCs w:val="16"/>
                <w:lang w:val="es-MX"/>
              </w:rPr>
              <w:t>lo</w:t>
            </w:r>
            <w:r w:rsidRPr="00324A2D">
              <w:rPr>
                <w:b/>
                <w:sz w:val="16"/>
                <w:szCs w:val="16"/>
                <w:lang w:val="es-MX"/>
              </w:rPr>
              <w:t>s</w:t>
            </w:r>
            <w:r w:rsidRPr="00324A2D">
              <w:rPr>
                <w:b/>
                <w:spacing w:val="23"/>
                <w:sz w:val="16"/>
                <w:szCs w:val="16"/>
                <w:lang w:val="es-MX"/>
              </w:rPr>
              <w:t xml:space="preserve"> </w:t>
            </w:r>
            <w:r w:rsidRPr="00324A2D">
              <w:rPr>
                <w:b/>
                <w:spacing w:val="-1"/>
                <w:sz w:val="16"/>
                <w:szCs w:val="16"/>
                <w:lang w:val="es-MX"/>
              </w:rPr>
              <w:t>mili</w:t>
            </w:r>
            <w:r w:rsidRPr="00324A2D">
              <w:rPr>
                <w:b/>
                <w:spacing w:val="1"/>
                <w:sz w:val="16"/>
                <w:szCs w:val="16"/>
                <w:lang w:val="es-MX"/>
              </w:rPr>
              <w:t>t</w:t>
            </w:r>
            <w:r w:rsidRPr="00324A2D">
              <w:rPr>
                <w:b/>
                <w:spacing w:val="-1"/>
                <w:sz w:val="16"/>
                <w:szCs w:val="16"/>
                <w:lang w:val="es-MX"/>
              </w:rPr>
              <w:t xml:space="preserve">antes, </w:t>
            </w:r>
            <w:r w:rsidRPr="00324A2D">
              <w:rPr>
                <w:b/>
                <w:sz w:val="16"/>
                <w:szCs w:val="16"/>
                <w:lang w:val="es-MX"/>
              </w:rPr>
              <w:t>afiliados y simpatizantes,</w:t>
            </w:r>
            <w:r w:rsidRPr="00324A2D">
              <w:rPr>
                <w:b/>
                <w:spacing w:val="51"/>
                <w:sz w:val="16"/>
                <w:szCs w:val="16"/>
                <w:lang w:val="es-MX"/>
              </w:rPr>
              <w:t xml:space="preserve"> </w:t>
            </w:r>
            <w:r w:rsidRPr="00324A2D">
              <w:rPr>
                <w:b/>
                <w:sz w:val="16"/>
                <w:szCs w:val="16"/>
                <w:lang w:val="es-MX"/>
              </w:rPr>
              <w:t>bajo</w:t>
            </w:r>
            <w:r w:rsidRPr="00324A2D">
              <w:rPr>
                <w:b/>
                <w:spacing w:val="50"/>
                <w:sz w:val="16"/>
                <w:szCs w:val="16"/>
                <w:lang w:val="es-MX"/>
              </w:rPr>
              <w:t xml:space="preserve"> </w:t>
            </w:r>
            <w:r w:rsidRPr="00324A2D">
              <w:rPr>
                <w:b/>
                <w:sz w:val="16"/>
                <w:szCs w:val="16"/>
                <w:lang w:val="es-MX"/>
              </w:rPr>
              <w:t>los</w:t>
            </w:r>
            <w:r w:rsidRPr="00324A2D">
              <w:rPr>
                <w:b/>
                <w:spacing w:val="51"/>
                <w:sz w:val="16"/>
                <w:szCs w:val="16"/>
                <w:lang w:val="es-MX"/>
              </w:rPr>
              <w:t xml:space="preserve"> </w:t>
            </w:r>
            <w:r w:rsidRPr="00324A2D">
              <w:rPr>
                <w:b/>
                <w:sz w:val="16"/>
                <w:szCs w:val="16"/>
                <w:lang w:val="es-MX"/>
              </w:rPr>
              <w:t>princip</w:t>
            </w:r>
            <w:r w:rsidRPr="00324A2D">
              <w:rPr>
                <w:b/>
                <w:spacing w:val="-1"/>
                <w:sz w:val="16"/>
                <w:szCs w:val="16"/>
                <w:lang w:val="es-MX"/>
              </w:rPr>
              <w:t>io</w:t>
            </w:r>
            <w:r w:rsidRPr="00324A2D">
              <w:rPr>
                <w:b/>
                <w:sz w:val="16"/>
                <w:szCs w:val="16"/>
                <w:lang w:val="es-MX"/>
              </w:rPr>
              <w:t>s</w:t>
            </w:r>
            <w:r w:rsidRPr="00324A2D">
              <w:rPr>
                <w:b/>
                <w:spacing w:val="51"/>
                <w:sz w:val="16"/>
                <w:szCs w:val="16"/>
                <w:lang w:val="es-MX"/>
              </w:rPr>
              <w:t xml:space="preserve"> </w:t>
            </w:r>
            <w:r w:rsidRPr="00324A2D">
              <w:rPr>
                <w:b/>
                <w:spacing w:val="-1"/>
                <w:sz w:val="16"/>
                <w:szCs w:val="16"/>
                <w:lang w:val="es-MX"/>
              </w:rPr>
              <w:t>democrático</w:t>
            </w:r>
            <w:r w:rsidRPr="00324A2D">
              <w:rPr>
                <w:b/>
                <w:sz w:val="16"/>
                <w:szCs w:val="16"/>
                <w:lang w:val="es-MX"/>
              </w:rPr>
              <w:t>s</w:t>
            </w:r>
            <w:r w:rsidRPr="00324A2D">
              <w:rPr>
                <w:b/>
                <w:spacing w:val="51"/>
                <w:sz w:val="16"/>
                <w:szCs w:val="16"/>
                <w:lang w:val="es-MX"/>
              </w:rPr>
              <w:t xml:space="preserve"> </w:t>
            </w:r>
            <w:r w:rsidRPr="00324A2D">
              <w:rPr>
                <w:b/>
                <w:spacing w:val="-1"/>
                <w:sz w:val="16"/>
                <w:szCs w:val="16"/>
                <w:lang w:val="es-MX"/>
              </w:rPr>
              <w:t>d</w:t>
            </w:r>
            <w:r w:rsidRPr="00324A2D">
              <w:rPr>
                <w:b/>
                <w:sz w:val="16"/>
                <w:szCs w:val="16"/>
                <w:lang w:val="es-MX"/>
              </w:rPr>
              <w:t>e</w:t>
            </w:r>
            <w:r w:rsidRPr="00324A2D">
              <w:rPr>
                <w:b/>
                <w:spacing w:val="50"/>
                <w:sz w:val="16"/>
                <w:szCs w:val="16"/>
                <w:lang w:val="es-MX"/>
              </w:rPr>
              <w:t xml:space="preserve"> </w:t>
            </w:r>
            <w:r w:rsidRPr="00324A2D">
              <w:rPr>
                <w:b/>
                <w:spacing w:val="1"/>
                <w:sz w:val="16"/>
                <w:szCs w:val="16"/>
                <w:lang w:val="es-MX"/>
              </w:rPr>
              <w:t>c</w:t>
            </w:r>
            <w:r w:rsidRPr="00324A2D">
              <w:rPr>
                <w:b/>
                <w:spacing w:val="-1"/>
                <w:sz w:val="16"/>
                <w:szCs w:val="16"/>
                <w:lang w:val="es-MX"/>
              </w:rPr>
              <w:t>erteza</w:t>
            </w:r>
            <w:r w:rsidRPr="00324A2D">
              <w:rPr>
                <w:b/>
                <w:sz w:val="16"/>
                <w:szCs w:val="16"/>
                <w:lang w:val="es-MX"/>
              </w:rPr>
              <w:t>,</w:t>
            </w:r>
            <w:r w:rsidRPr="00324A2D">
              <w:rPr>
                <w:b/>
                <w:spacing w:val="51"/>
                <w:sz w:val="16"/>
                <w:szCs w:val="16"/>
                <w:lang w:val="es-MX"/>
              </w:rPr>
              <w:t xml:space="preserve"> </w:t>
            </w:r>
            <w:r w:rsidRPr="00324A2D">
              <w:rPr>
                <w:b/>
                <w:spacing w:val="-1"/>
                <w:sz w:val="16"/>
                <w:szCs w:val="16"/>
                <w:lang w:val="es-MX"/>
              </w:rPr>
              <w:t>legalidad, imparcialidad</w:t>
            </w:r>
            <w:r w:rsidRPr="00324A2D">
              <w:rPr>
                <w:b/>
                <w:sz w:val="16"/>
                <w:szCs w:val="16"/>
                <w:lang w:val="es-MX"/>
              </w:rPr>
              <w:t>,</w:t>
            </w:r>
            <w:r w:rsidRPr="00324A2D">
              <w:rPr>
                <w:b/>
                <w:spacing w:val="32"/>
                <w:sz w:val="16"/>
                <w:szCs w:val="16"/>
                <w:lang w:val="es-MX"/>
              </w:rPr>
              <w:t xml:space="preserve"> </w:t>
            </w:r>
            <w:r w:rsidRPr="00324A2D">
              <w:rPr>
                <w:b/>
                <w:spacing w:val="-1"/>
                <w:sz w:val="16"/>
                <w:szCs w:val="16"/>
                <w:lang w:val="es-MX"/>
              </w:rPr>
              <w:t>objeti</w:t>
            </w:r>
            <w:r w:rsidRPr="00324A2D">
              <w:rPr>
                <w:b/>
                <w:sz w:val="16"/>
                <w:szCs w:val="16"/>
                <w:lang w:val="es-MX"/>
              </w:rPr>
              <w:t>vidad y máxima publicidad.</w:t>
            </w:r>
          </w:p>
        </w:tc>
        <w:tc>
          <w:tcPr>
            <w:tcW w:w="2672" w:type="dxa"/>
            <w:tcBorders>
              <w:top w:val="nil"/>
              <w:bottom w:val="nil"/>
            </w:tcBorders>
            <w:shd w:val="clear" w:color="auto" w:fill="auto"/>
          </w:tcPr>
          <w:p w:rsidR="00CE2027" w:rsidRPr="00324A2D" w:rsidRDefault="00CE2027" w:rsidP="00A75A52">
            <w:pPr>
              <w:spacing w:before="20" w:after="20" w:line="175" w:lineRule="exact"/>
              <w:jc w:val="both"/>
              <w:rPr>
                <w:rFonts w:ascii="Arial" w:hAnsi="Arial" w:cs="Arial"/>
                <w:sz w:val="16"/>
                <w:szCs w:val="16"/>
              </w:rPr>
            </w:pPr>
            <w:r w:rsidRPr="00324A2D">
              <w:rPr>
                <w:rFonts w:ascii="Arial" w:hAnsi="Arial" w:cs="Arial"/>
                <w:sz w:val="16"/>
                <w:szCs w:val="16"/>
              </w:rPr>
              <w:t xml:space="preserve">Artículo 43, párrafo 1, inciso d) de la LGPP. </w:t>
            </w:r>
          </w:p>
        </w:tc>
        <w:tc>
          <w:tcPr>
            <w:tcW w:w="2385" w:type="dxa"/>
            <w:tcBorders>
              <w:top w:val="nil"/>
              <w:bottom w:val="nil"/>
            </w:tcBorders>
            <w:shd w:val="clear" w:color="auto" w:fill="auto"/>
          </w:tcPr>
          <w:p w:rsidR="00CE2027" w:rsidRPr="00324A2D" w:rsidRDefault="00CE2027" w:rsidP="00A75A52">
            <w:pPr>
              <w:spacing w:before="20" w:after="20" w:line="175" w:lineRule="exact"/>
              <w:jc w:val="both"/>
              <w:rPr>
                <w:rFonts w:ascii="Arial" w:hAnsi="Arial" w:cs="Arial"/>
                <w:sz w:val="16"/>
                <w:szCs w:val="16"/>
              </w:rPr>
            </w:pPr>
            <w:r w:rsidRPr="00324A2D">
              <w:rPr>
                <w:rFonts w:ascii="Arial" w:hAnsi="Arial" w:cs="Arial"/>
                <w:sz w:val="16"/>
                <w:szCs w:val="16"/>
              </w:rPr>
              <w:t xml:space="preserve">Adecuación a la ley. </w:t>
            </w:r>
          </w:p>
        </w:tc>
      </w:tr>
      <w:tr w:rsidR="00CE2027" w:rsidRPr="00324A2D">
        <w:tc>
          <w:tcPr>
            <w:tcW w:w="4056" w:type="dxa"/>
            <w:gridSpan w:val="2"/>
            <w:tcBorders>
              <w:top w:val="nil"/>
              <w:bottom w:val="nil"/>
            </w:tcBorders>
            <w:shd w:val="clear" w:color="auto" w:fill="auto"/>
          </w:tcPr>
          <w:p w:rsidR="00CE2027" w:rsidRPr="00324A2D" w:rsidRDefault="00CE2027" w:rsidP="00A75A52">
            <w:pPr>
              <w:pStyle w:val="Default"/>
              <w:spacing w:before="20" w:after="20" w:line="175" w:lineRule="exact"/>
              <w:jc w:val="both"/>
              <w:rPr>
                <w:bCs/>
                <w:color w:val="auto"/>
                <w:sz w:val="16"/>
                <w:szCs w:val="16"/>
              </w:rPr>
            </w:pPr>
          </w:p>
        </w:tc>
        <w:tc>
          <w:tcPr>
            <w:tcW w:w="4063" w:type="dxa"/>
            <w:tcBorders>
              <w:top w:val="nil"/>
              <w:bottom w:val="nil"/>
            </w:tcBorders>
            <w:shd w:val="clear" w:color="auto" w:fill="auto"/>
          </w:tcPr>
          <w:p w:rsidR="00CE2027" w:rsidRPr="00324A2D" w:rsidRDefault="00CE2027" w:rsidP="00A75A52">
            <w:pPr>
              <w:spacing w:before="20" w:after="20" w:line="175" w:lineRule="exact"/>
              <w:contextualSpacing/>
              <w:jc w:val="both"/>
              <w:rPr>
                <w:rFonts w:ascii="Arial" w:eastAsia="Calibri" w:hAnsi="Arial" w:cs="Arial"/>
                <w:sz w:val="16"/>
                <w:szCs w:val="16"/>
              </w:rPr>
            </w:pPr>
          </w:p>
        </w:tc>
        <w:tc>
          <w:tcPr>
            <w:tcW w:w="2672" w:type="dxa"/>
            <w:tcBorders>
              <w:top w:val="nil"/>
              <w:bottom w:val="nil"/>
            </w:tcBorders>
            <w:shd w:val="clear" w:color="auto" w:fill="auto"/>
          </w:tcPr>
          <w:p w:rsidR="00CE2027" w:rsidRPr="00324A2D" w:rsidRDefault="00CE2027" w:rsidP="00A75A52">
            <w:pPr>
              <w:spacing w:before="20" w:after="20" w:line="175" w:lineRule="exact"/>
              <w:jc w:val="both"/>
              <w:rPr>
                <w:rFonts w:ascii="Arial" w:hAnsi="Arial" w:cs="Arial"/>
                <w:sz w:val="16"/>
                <w:szCs w:val="16"/>
              </w:rPr>
            </w:pPr>
          </w:p>
        </w:tc>
        <w:tc>
          <w:tcPr>
            <w:tcW w:w="2385" w:type="dxa"/>
            <w:tcBorders>
              <w:top w:val="nil"/>
              <w:bottom w:val="nil"/>
            </w:tcBorders>
            <w:shd w:val="clear" w:color="auto" w:fill="auto"/>
          </w:tcPr>
          <w:p w:rsidR="00CE2027" w:rsidRPr="00324A2D" w:rsidRDefault="00CE2027" w:rsidP="00A75A52">
            <w:pPr>
              <w:spacing w:before="20" w:after="20" w:line="175" w:lineRule="exact"/>
              <w:jc w:val="both"/>
              <w:rPr>
                <w:rFonts w:ascii="Arial" w:hAnsi="Arial" w:cs="Arial"/>
                <w:sz w:val="16"/>
                <w:szCs w:val="16"/>
              </w:rPr>
            </w:pPr>
          </w:p>
        </w:tc>
      </w:tr>
      <w:tr w:rsidR="00CE2027" w:rsidRPr="00324A2D">
        <w:tc>
          <w:tcPr>
            <w:tcW w:w="4056" w:type="dxa"/>
            <w:gridSpan w:val="2"/>
            <w:tcBorders>
              <w:top w:val="nil"/>
              <w:bottom w:val="single" w:sz="6" w:space="0" w:color="auto"/>
            </w:tcBorders>
            <w:shd w:val="clear" w:color="auto" w:fill="auto"/>
          </w:tcPr>
          <w:p w:rsidR="00CE2027" w:rsidRPr="00324A2D" w:rsidRDefault="00CE2027" w:rsidP="00A75A52">
            <w:pPr>
              <w:pStyle w:val="Default"/>
              <w:spacing w:before="20" w:after="20" w:line="175" w:lineRule="exact"/>
              <w:jc w:val="both"/>
              <w:rPr>
                <w:bCs/>
                <w:color w:val="auto"/>
                <w:sz w:val="16"/>
                <w:szCs w:val="16"/>
              </w:rPr>
            </w:pPr>
            <w:r w:rsidRPr="00324A2D">
              <w:rPr>
                <w:bCs/>
                <w:color w:val="auto"/>
                <w:sz w:val="16"/>
                <w:szCs w:val="16"/>
              </w:rPr>
              <w:t>Artículo 78 Bis.</w:t>
            </w:r>
            <w:r w:rsidRPr="00324A2D">
              <w:rPr>
                <w:b/>
                <w:bCs/>
                <w:color w:val="auto"/>
                <w:sz w:val="16"/>
                <w:szCs w:val="16"/>
              </w:rPr>
              <w:t xml:space="preserve"> </w:t>
            </w:r>
            <w:r w:rsidRPr="00324A2D">
              <w:rPr>
                <w:color w:val="auto"/>
                <w:sz w:val="16"/>
                <w:szCs w:val="16"/>
              </w:rPr>
              <w:t>La Comisión de Elecciones Intern</w:t>
            </w:r>
            <w:r w:rsidRPr="00324A2D">
              <w:rPr>
                <w:b/>
                <w:color w:val="auto"/>
                <w:sz w:val="16"/>
                <w:szCs w:val="16"/>
              </w:rPr>
              <w:t>a</w:t>
            </w:r>
            <w:r w:rsidRPr="00324A2D">
              <w:rPr>
                <w:color w:val="auto"/>
                <w:sz w:val="16"/>
                <w:szCs w:val="16"/>
              </w:rPr>
              <w:t xml:space="preserve">s Estatal o del Distrito Federal es un </w:t>
            </w:r>
            <w:r w:rsidRPr="00324A2D">
              <w:rPr>
                <w:b/>
                <w:color w:val="auto"/>
                <w:sz w:val="16"/>
                <w:szCs w:val="16"/>
              </w:rPr>
              <w:t>Ó</w:t>
            </w:r>
            <w:r w:rsidRPr="00324A2D">
              <w:rPr>
                <w:color w:val="auto"/>
                <w:sz w:val="16"/>
                <w:szCs w:val="16"/>
              </w:rPr>
              <w:t>rgano</w:t>
            </w:r>
            <w:r w:rsidRPr="00324A2D">
              <w:rPr>
                <w:b/>
                <w:color w:val="auto"/>
                <w:sz w:val="16"/>
                <w:szCs w:val="16"/>
              </w:rPr>
              <w:t>,</w:t>
            </w:r>
            <w:r w:rsidRPr="00324A2D">
              <w:rPr>
                <w:color w:val="auto"/>
                <w:sz w:val="16"/>
                <w:szCs w:val="16"/>
              </w:rPr>
              <w:t xml:space="preserve"> imparcial e independiente, con tareas operativas, </w:t>
            </w:r>
            <w:r w:rsidRPr="00324A2D">
              <w:rPr>
                <w:b/>
                <w:color w:val="auto"/>
                <w:sz w:val="16"/>
                <w:szCs w:val="16"/>
              </w:rPr>
              <w:t xml:space="preserve">integrado para un </w:t>
            </w:r>
            <w:r w:rsidRPr="00324A2D">
              <w:rPr>
                <w:color w:val="auto"/>
                <w:sz w:val="16"/>
                <w:szCs w:val="16"/>
              </w:rPr>
              <w:t xml:space="preserve">proceso de renovación, elección, reelección o sustitución parcial o total de los Órganos de Dirección </w:t>
            </w:r>
            <w:r w:rsidRPr="00324A2D">
              <w:rPr>
                <w:b/>
                <w:color w:val="auto"/>
                <w:sz w:val="16"/>
                <w:szCs w:val="16"/>
              </w:rPr>
              <w:t xml:space="preserve">Estatal o del Distrito Federal </w:t>
            </w:r>
            <w:r w:rsidRPr="00324A2D">
              <w:rPr>
                <w:color w:val="auto"/>
                <w:sz w:val="16"/>
                <w:szCs w:val="16"/>
              </w:rPr>
              <w:t>y de otros Órganos Estatales</w:t>
            </w:r>
            <w:r w:rsidRPr="00324A2D">
              <w:rPr>
                <w:b/>
                <w:color w:val="auto"/>
                <w:sz w:val="16"/>
                <w:szCs w:val="16"/>
              </w:rPr>
              <w:t xml:space="preserve"> o </w:t>
            </w:r>
            <w:r w:rsidRPr="00324A2D">
              <w:rPr>
                <w:color w:val="auto"/>
                <w:sz w:val="16"/>
                <w:szCs w:val="16"/>
              </w:rPr>
              <w:t>del Distrito Federal</w:t>
            </w:r>
            <w:r w:rsidRPr="00324A2D">
              <w:rPr>
                <w:b/>
                <w:color w:val="auto"/>
                <w:sz w:val="16"/>
                <w:szCs w:val="16"/>
              </w:rPr>
              <w:t xml:space="preserve"> </w:t>
            </w:r>
            <w:r w:rsidRPr="00324A2D">
              <w:rPr>
                <w:color w:val="auto"/>
                <w:sz w:val="16"/>
                <w:szCs w:val="16"/>
              </w:rPr>
              <w:t>del Partido.</w:t>
            </w:r>
          </w:p>
        </w:tc>
        <w:tc>
          <w:tcPr>
            <w:tcW w:w="4063" w:type="dxa"/>
            <w:tcBorders>
              <w:top w:val="nil"/>
              <w:bottom w:val="single" w:sz="6" w:space="0" w:color="auto"/>
            </w:tcBorders>
            <w:shd w:val="clear" w:color="auto" w:fill="auto"/>
          </w:tcPr>
          <w:p w:rsidR="00CE2027" w:rsidRPr="00324A2D" w:rsidRDefault="00CE2027" w:rsidP="00A75A52">
            <w:pPr>
              <w:spacing w:before="20" w:after="20" w:line="175" w:lineRule="exact"/>
              <w:contextualSpacing/>
              <w:jc w:val="both"/>
              <w:rPr>
                <w:rFonts w:ascii="Arial" w:hAnsi="Arial" w:cs="Arial"/>
                <w:spacing w:val="-1"/>
                <w:sz w:val="16"/>
                <w:szCs w:val="16"/>
              </w:rPr>
            </w:pPr>
            <w:r w:rsidRPr="00324A2D">
              <w:rPr>
                <w:rFonts w:ascii="Arial" w:eastAsia="Calibri" w:hAnsi="Arial" w:cs="Arial"/>
                <w:sz w:val="16"/>
                <w:szCs w:val="16"/>
              </w:rPr>
              <w:t>Artículo 78 Bis.</w:t>
            </w:r>
            <w:r w:rsidRPr="00324A2D">
              <w:rPr>
                <w:rFonts w:ascii="Arial" w:eastAsia="Calibri" w:hAnsi="Arial" w:cs="Arial"/>
                <w:b/>
                <w:sz w:val="16"/>
                <w:szCs w:val="16"/>
              </w:rPr>
              <w:t xml:space="preserve"> </w:t>
            </w:r>
            <w:r w:rsidRPr="00324A2D">
              <w:rPr>
                <w:rFonts w:ascii="Arial" w:eastAsia="Calibri" w:hAnsi="Arial" w:cs="Arial"/>
                <w:b/>
                <w:spacing w:val="-1"/>
                <w:sz w:val="16"/>
                <w:szCs w:val="16"/>
              </w:rPr>
              <w:t xml:space="preserve">1. </w:t>
            </w:r>
            <w:r w:rsidRPr="00324A2D">
              <w:rPr>
                <w:rFonts w:ascii="Arial" w:eastAsia="Calibri" w:hAnsi="Arial" w:cs="Arial"/>
                <w:spacing w:val="-1"/>
                <w:sz w:val="16"/>
                <w:szCs w:val="16"/>
              </w:rPr>
              <w:t>La Comisión</w:t>
            </w:r>
            <w:r w:rsidRPr="00324A2D">
              <w:rPr>
                <w:rFonts w:ascii="Arial" w:eastAsia="Calibri" w:hAnsi="Arial" w:cs="Arial"/>
                <w:b/>
                <w:spacing w:val="-1"/>
                <w:sz w:val="16"/>
                <w:szCs w:val="16"/>
              </w:rPr>
              <w:t xml:space="preserve"> </w:t>
            </w:r>
            <w:r w:rsidRPr="00324A2D">
              <w:rPr>
                <w:rFonts w:ascii="Arial" w:eastAsia="Calibri" w:hAnsi="Arial" w:cs="Arial"/>
                <w:spacing w:val="-1"/>
                <w:sz w:val="16"/>
                <w:szCs w:val="16"/>
              </w:rPr>
              <w:t>Estatal o del Distrito Federal</w:t>
            </w:r>
            <w:r w:rsidRPr="00324A2D">
              <w:rPr>
                <w:rFonts w:ascii="Arial" w:eastAsia="Calibri" w:hAnsi="Arial" w:cs="Arial"/>
                <w:b/>
                <w:spacing w:val="-1"/>
                <w:sz w:val="16"/>
                <w:szCs w:val="16"/>
              </w:rPr>
              <w:t xml:space="preserve"> </w:t>
            </w:r>
            <w:r w:rsidRPr="00324A2D">
              <w:rPr>
                <w:rFonts w:ascii="Arial" w:eastAsia="Calibri" w:hAnsi="Arial" w:cs="Arial"/>
                <w:spacing w:val="-1"/>
                <w:sz w:val="16"/>
                <w:szCs w:val="16"/>
              </w:rPr>
              <w:t>de Elecciones</w:t>
            </w:r>
            <w:r w:rsidRPr="00324A2D">
              <w:rPr>
                <w:rFonts w:ascii="Arial" w:eastAsia="Calibri" w:hAnsi="Arial" w:cs="Arial"/>
                <w:b/>
                <w:spacing w:val="57"/>
                <w:sz w:val="16"/>
                <w:szCs w:val="16"/>
              </w:rPr>
              <w:t xml:space="preserve"> y </w:t>
            </w:r>
            <w:r w:rsidRPr="00324A2D">
              <w:rPr>
                <w:rFonts w:ascii="Arial" w:eastAsia="Calibri" w:hAnsi="Arial" w:cs="Arial"/>
                <w:b/>
                <w:spacing w:val="-1"/>
                <w:sz w:val="16"/>
                <w:szCs w:val="16"/>
              </w:rPr>
              <w:t>Pro</w:t>
            </w:r>
            <w:r w:rsidRPr="00324A2D">
              <w:rPr>
                <w:rFonts w:ascii="Arial" w:eastAsia="Calibri" w:hAnsi="Arial" w:cs="Arial"/>
                <w:b/>
                <w:sz w:val="16"/>
                <w:szCs w:val="16"/>
              </w:rPr>
              <w:t>c</w:t>
            </w:r>
            <w:r w:rsidRPr="00324A2D">
              <w:rPr>
                <w:rFonts w:ascii="Arial" w:eastAsia="Calibri" w:hAnsi="Arial" w:cs="Arial"/>
                <w:b/>
                <w:spacing w:val="-1"/>
                <w:sz w:val="16"/>
                <w:szCs w:val="16"/>
              </w:rPr>
              <w:t>edimiento</w:t>
            </w:r>
            <w:r w:rsidRPr="00324A2D">
              <w:rPr>
                <w:rFonts w:ascii="Arial" w:eastAsia="Calibri" w:hAnsi="Arial" w:cs="Arial"/>
                <w:b/>
                <w:sz w:val="16"/>
                <w:szCs w:val="16"/>
              </w:rPr>
              <w:t>s</w:t>
            </w:r>
            <w:r w:rsidRPr="00324A2D">
              <w:rPr>
                <w:rFonts w:ascii="Arial" w:eastAsia="Calibri" w:hAnsi="Arial" w:cs="Arial"/>
                <w:b/>
                <w:spacing w:val="57"/>
                <w:sz w:val="16"/>
                <w:szCs w:val="16"/>
              </w:rPr>
              <w:t xml:space="preserve"> </w:t>
            </w:r>
            <w:r w:rsidRPr="00324A2D">
              <w:rPr>
                <w:rFonts w:ascii="Arial" w:eastAsia="Calibri" w:hAnsi="Arial" w:cs="Arial"/>
                <w:spacing w:val="-1"/>
                <w:sz w:val="16"/>
                <w:szCs w:val="16"/>
              </w:rPr>
              <w:t>Intern</w:t>
            </w:r>
            <w:r w:rsidRPr="00324A2D">
              <w:rPr>
                <w:rFonts w:ascii="Arial" w:eastAsia="Calibri" w:hAnsi="Arial" w:cs="Arial"/>
                <w:b/>
                <w:spacing w:val="-1"/>
                <w:sz w:val="16"/>
                <w:szCs w:val="16"/>
              </w:rPr>
              <w:t>o</w:t>
            </w:r>
            <w:r w:rsidRPr="00324A2D">
              <w:rPr>
                <w:rFonts w:ascii="Arial" w:eastAsia="Calibri" w:hAnsi="Arial" w:cs="Arial"/>
                <w:sz w:val="16"/>
                <w:szCs w:val="16"/>
              </w:rPr>
              <w:t>s,</w:t>
            </w:r>
            <w:r w:rsidRPr="00324A2D">
              <w:rPr>
                <w:rFonts w:ascii="Arial" w:eastAsia="Calibri" w:hAnsi="Arial" w:cs="Arial"/>
                <w:b/>
                <w:sz w:val="16"/>
                <w:szCs w:val="16"/>
              </w:rPr>
              <w:t xml:space="preserve"> </w:t>
            </w:r>
            <w:r w:rsidRPr="00324A2D">
              <w:rPr>
                <w:rFonts w:ascii="Arial" w:eastAsia="Calibri" w:hAnsi="Arial" w:cs="Arial"/>
                <w:spacing w:val="-1"/>
                <w:sz w:val="16"/>
                <w:szCs w:val="16"/>
              </w:rPr>
              <w:t>es un</w:t>
            </w:r>
            <w:r w:rsidRPr="00324A2D">
              <w:rPr>
                <w:rFonts w:ascii="Arial" w:eastAsia="Calibri" w:hAnsi="Arial" w:cs="Arial"/>
                <w:b/>
                <w:spacing w:val="-1"/>
                <w:sz w:val="16"/>
                <w:szCs w:val="16"/>
              </w:rPr>
              <w:t xml:space="preserve"> ó</w:t>
            </w:r>
            <w:r w:rsidRPr="00324A2D">
              <w:rPr>
                <w:rFonts w:ascii="Arial" w:eastAsia="Calibri" w:hAnsi="Arial" w:cs="Arial"/>
                <w:spacing w:val="-1"/>
                <w:sz w:val="16"/>
                <w:szCs w:val="16"/>
              </w:rPr>
              <w:t>rgano</w:t>
            </w:r>
            <w:r w:rsidRPr="00324A2D">
              <w:rPr>
                <w:rFonts w:ascii="Arial" w:eastAsia="Calibri" w:hAnsi="Arial" w:cs="Arial"/>
                <w:b/>
                <w:spacing w:val="-1"/>
                <w:sz w:val="16"/>
                <w:szCs w:val="16"/>
              </w:rPr>
              <w:t xml:space="preserve"> </w:t>
            </w:r>
            <w:r w:rsidRPr="00324A2D">
              <w:rPr>
                <w:rFonts w:ascii="Arial" w:eastAsia="Calibri" w:hAnsi="Arial" w:cs="Arial"/>
                <w:spacing w:val="-1"/>
                <w:sz w:val="16"/>
                <w:szCs w:val="16"/>
              </w:rPr>
              <w:t>imparcial e independiente con tareas operativas</w:t>
            </w:r>
            <w:r w:rsidRPr="00324A2D">
              <w:rPr>
                <w:rFonts w:ascii="Arial" w:eastAsia="Calibri" w:hAnsi="Arial" w:cs="Arial"/>
                <w:b/>
                <w:spacing w:val="-1"/>
                <w:sz w:val="16"/>
                <w:szCs w:val="16"/>
              </w:rPr>
              <w:t xml:space="preserve"> y de supervisión, responsable d</w:t>
            </w:r>
            <w:r w:rsidRPr="00324A2D">
              <w:rPr>
                <w:rFonts w:ascii="Arial" w:eastAsia="Calibri" w:hAnsi="Arial" w:cs="Arial"/>
                <w:b/>
                <w:sz w:val="16"/>
                <w:szCs w:val="16"/>
              </w:rPr>
              <w:t>e</w:t>
            </w:r>
            <w:r w:rsidRPr="00324A2D">
              <w:rPr>
                <w:rFonts w:ascii="Arial" w:eastAsia="Calibri" w:hAnsi="Arial" w:cs="Arial"/>
                <w:b/>
                <w:spacing w:val="59"/>
                <w:sz w:val="16"/>
                <w:szCs w:val="16"/>
              </w:rPr>
              <w:t xml:space="preserve"> </w:t>
            </w:r>
            <w:r w:rsidRPr="00324A2D">
              <w:rPr>
                <w:rFonts w:ascii="Arial" w:eastAsia="Calibri" w:hAnsi="Arial" w:cs="Arial"/>
                <w:b/>
                <w:spacing w:val="-1"/>
                <w:sz w:val="16"/>
                <w:szCs w:val="16"/>
              </w:rPr>
              <w:t>coordina</w:t>
            </w:r>
            <w:r w:rsidRPr="00324A2D">
              <w:rPr>
                <w:rFonts w:ascii="Arial" w:eastAsia="Calibri" w:hAnsi="Arial" w:cs="Arial"/>
                <w:b/>
                <w:sz w:val="16"/>
                <w:szCs w:val="16"/>
              </w:rPr>
              <w:t>r, organizar</w:t>
            </w:r>
            <w:r w:rsidRPr="00324A2D">
              <w:rPr>
                <w:rFonts w:ascii="Arial" w:eastAsia="Calibri" w:hAnsi="Arial" w:cs="Arial"/>
                <w:b/>
                <w:spacing w:val="59"/>
                <w:sz w:val="16"/>
                <w:szCs w:val="16"/>
              </w:rPr>
              <w:t xml:space="preserve"> </w:t>
            </w:r>
            <w:r w:rsidRPr="00324A2D">
              <w:rPr>
                <w:rFonts w:ascii="Arial" w:eastAsia="Calibri" w:hAnsi="Arial" w:cs="Arial"/>
                <w:b/>
                <w:sz w:val="16"/>
                <w:szCs w:val="16"/>
              </w:rPr>
              <w:t>y</w:t>
            </w:r>
            <w:r w:rsidRPr="00324A2D">
              <w:rPr>
                <w:rFonts w:ascii="Arial" w:eastAsia="Calibri" w:hAnsi="Arial" w:cs="Arial"/>
                <w:b/>
                <w:spacing w:val="58"/>
                <w:sz w:val="16"/>
                <w:szCs w:val="16"/>
              </w:rPr>
              <w:t xml:space="preserve"> </w:t>
            </w:r>
            <w:r w:rsidRPr="00324A2D">
              <w:rPr>
                <w:rFonts w:ascii="Arial" w:eastAsia="Calibri" w:hAnsi="Arial" w:cs="Arial"/>
                <w:b/>
                <w:spacing w:val="-1"/>
                <w:sz w:val="16"/>
                <w:szCs w:val="16"/>
              </w:rPr>
              <w:t>conduci</w:t>
            </w:r>
            <w:r w:rsidRPr="00324A2D">
              <w:rPr>
                <w:rFonts w:ascii="Arial" w:eastAsia="Calibri" w:hAnsi="Arial" w:cs="Arial"/>
                <w:b/>
                <w:sz w:val="16"/>
                <w:szCs w:val="16"/>
              </w:rPr>
              <w:t>r</w:t>
            </w:r>
            <w:r w:rsidRPr="00324A2D">
              <w:rPr>
                <w:rFonts w:ascii="Arial" w:eastAsia="Calibri" w:hAnsi="Arial" w:cs="Arial"/>
                <w:b/>
                <w:spacing w:val="59"/>
                <w:sz w:val="16"/>
                <w:szCs w:val="16"/>
              </w:rPr>
              <w:t xml:space="preserve"> </w:t>
            </w:r>
            <w:r w:rsidRPr="00324A2D">
              <w:rPr>
                <w:rFonts w:ascii="Arial" w:eastAsia="Calibri" w:hAnsi="Arial" w:cs="Arial"/>
                <w:b/>
                <w:spacing w:val="-1"/>
                <w:sz w:val="16"/>
                <w:szCs w:val="16"/>
              </w:rPr>
              <w:t>lo</w:t>
            </w:r>
            <w:r w:rsidRPr="00324A2D">
              <w:rPr>
                <w:rFonts w:ascii="Arial" w:eastAsia="Calibri" w:hAnsi="Arial" w:cs="Arial"/>
                <w:b/>
                <w:sz w:val="16"/>
                <w:szCs w:val="16"/>
              </w:rPr>
              <w:t>s</w:t>
            </w:r>
            <w:r w:rsidRPr="00324A2D">
              <w:rPr>
                <w:rFonts w:ascii="Arial" w:eastAsia="Calibri" w:hAnsi="Arial" w:cs="Arial"/>
                <w:b/>
                <w:spacing w:val="59"/>
                <w:sz w:val="16"/>
                <w:szCs w:val="16"/>
              </w:rPr>
              <w:t xml:space="preserve"> </w:t>
            </w:r>
            <w:r w:rsidRPr="00324A2D">
              <w:rPr>
                <w:rFonts w:ascii="Arial" w:eastAsia="Calibri" w:hAnsi="Arial" w:cs="Arial"/>
                <w:spacing w:val="-1"/>
                <w:sz w:val="16"/>
                <w:szCs w:val="16"/>
              </w:rPr>
              <w:t>p</w:t>
            </w:r>
            <w:r w:rsidRPr="00324A2D">
              <w:rPr>
                <w:rFonts w:ascii="Arial" w:eastAsia="Calibri" w:hAnsi="Arial" w:cs="Arial"/>
                <w:spacing w:val="1"/>
                <w:sz w:val="16"/>
                <w:szCs w:val="16"/>
              </w:rPr>
              <w:t>r</w:t>
            </w:r>
            <w:r w:rsidRPr="00324A2D">
              <w:rPr>
                <w:rFonts w:ascii="Arial" w:eastAsia="Calibri" w:hAnsi="Arial" w:cs="Arial"/>
                <w:spacing w:val="-1"/>
                <w:sz w:val="16"/>
                <w:szCs w:val="16"/>
              </w:rPr>
              <w:t>oceso</w:t>
            </w:r>
            <w:r w:rsidRPr="00324A2D">
              <w:rPr>
                <w:rFonts w:ascii="Arial" w:eastAsia="Calibri" w:hAnsi="Arial" w:cs="Arial"/>
                <w:b/>
                <w:sz w:val="16"/>
                <w:szCs w:val="16"/>
              </w:rPr>
              <w:t>s</w:t>
            </w:r>
            <w:r w:rsidRPr="00324A2D">
              <w:rPr>
                <w:rFonts w:ascii="Arial" w:eastAsia="Calibri" w:hAnsi="Arial" w:cs="Arial"/>
                <w:b/>
                <w:spacing w:val="59"/>
                <w:sz w:val="16"/>
                <w:szCs w:val="16"/>
              </w:rPr>
              <w:t xml:space="preserve"> </w:t>
            </w:r>
            <w:r w:rsidRPr="00324A2D">
              <w:rPr>
                <w:rFonts w:ascii="Arial" w:eastAsia="Calibri" w:hAnsi="Arial" w:cs="Arial"/>
                <w:spacing w:val="-1"/>
                <w:sz w:val="16"/>
                <w:szCs w:val="16"/>
              </w:rPr>
              <w:t>d</w:t>
            </w:r>
            <w:r w:rsidRPr="00324A2D">
              <w:rPr>
                <w:rFonts w:ascii="Arial" w:eastAsia="Calibri" w:hAnsi="Arial" w:cs="Arial"/>
                <w:sz w:val="16"/>
                <w:szCs w:val="16"/>
              </w:rPr>
              <w:t>e</w:t>
            </w:r>
            <w:r w:rsidRPr="00324A2D">
              <w:rPr>
                <w:rFonts w:ascii="Arial" w:eastAsia="Calibri" w:hAnsi="Arial" w:cs="Arial"/>
                <w:spacing w:val="58"/>
                <w:sz w:val="16"/>
                <w:szCs w:val="16"/>
              </w:rPr>
              <w:t xml:space="preserve"> </w:t>
            </w:r>
            <w:r w:rsidRPr="00324A2D">
              <w:rPr>
                <w:rFonts w:ascii="Arial" w:eastAsia="Calibri" w:hAnsi="Arial" w:cs="Arial"/>
                <w:spacing w:val="-1"/>
                <w:sz w:val="16"/>
                <w:szCs w:val="16"/>
              </w:rPr>
              <w:t>renovación, elección, reelección o sustitución parcial o total</w:t>
            </w:r>
            <w:r w:rsidRPr="00324A2D">
              <w:rPr>
                <w:rFonts w:ascii="Arial" w:eastAsia="Calibri" w:hAnsi="Arial" w:cs="Arial"/>
                <w:b/>
                <w:spacing w:val="-1"/>
                <w:sz w:val="16"/>
                <w:szCs w:val="16"/>
              </w:rPr>
              <w:t xml:space="preserve"> </w:t>
            </w:r>
            <w:r w:rsidRPr="00324A2D">
              <w:rPr>
                <w:rFonts w:ascii="Arial" w:eastAsia="Calibri" w:hAnsi="Arial" w:cs="Arial"/>
                <w:spacing w:val="-1"/>
                <w:sz w:val="16"/>
                <w:szCs w:val="16"/>
              </w:rPr>
              <w:t>de los Órganos de Dirección</w:t>
            </w:r>
            <w:r w:rsidRPr="00324A2D">
              <w:rPr>
                <w:rFonts w:ascii="Arial" w:eastAsia="Calibri" w:hAnsi="Arial" w:cs="Arial"/>
                <w:b/>
                <w:spacing w:val="-1"/>
                <w:sz w:val="16"/>
                <w:szCs w:val="16"/>
              </w:rPr>
              <w:t xml:space="preserve"> </w:t>
            </w:r>
            <w:r w:rsidRPr="00324A2D">
              <w:rPr>
                <w:rFonts w:ascii="Arial" w:eastAsia="Calibri" w:hAnsi="Arial" w:cs="Arial"/>
                <w:spacing w:val="-1"/>
                <w:sz w:val="16"/>
                <w:szCs w:val="16"/>
              </w:rPr>
              <w:t>y de otros Órganos</w:t>
            </w:r>
            <w:r w:rsidRPr="00324A2D">
              <w:rPr>
                <w:rFonts w:ascii="Arial" w:eastAsia="Calibri" w:hAnsi="Arial" w:cs="Arial"/>
                <w:b/>
                <w:spacing w:val="-1"/>
                <w:sz w:val="16"/>
                <w:szCs w:val="16"/>
              </w:rPr>
              <w:t xml:space="preserve"> e Instancias </w:t>
            </w:r>
            <w:r w:rsidRPr="00324A2D">
              <w:rPr>
                <w:rFonts w:ascii="Arial" w:eastAsia="Calibri" w:hAnsi="Arial" w:cs="Arial"/>
                <w:spacing w:val="-1"/>
                <w:sz w:val="16"/>
                <w:szCs w:val="16"/>
              </w:rPr>
              <w:t>Estatales</w:t>
            </w:r>
            <w:r w:rsidRPr="00324A2D">
              <w:rPr>
                <w:rFonts w:ascii="Arial" w:eastAsia="Calibri" w:hAnsi="Arial" w:cs="Arial"/>
                <w:b/>
                <w:spacing w:val="-1"/>
                <w:sz w:val="16"/>
                <w:szCs w:val="16"/>
              </w:rPr>
              <w:t xml:space="preserve">, </w:t>
            </w:r>
            <w:r w:rsidRPr="00324A2D">
              <w:rPr>
                <w:rFonts w:ascii="Arial" w:eastAsia="Calibri" w:hAnsi="Arial" w:cs="Arial"/>
                <w:spacing w:val="-1"/>
                <w:sz w:val="16"/>
                <w:szCs w:val="16"/>
              </w:rPr>
              <w:t>del Distrito Federal</w:t>
            </w:r>
            <w:r w:rsidRPr="00324A2D">
              <w:rPr>
                <w:rFonts w:ascii="Arial" w:eastAsia="Calibri" w:hAnsi="Arial" w:cs="Arial"/>
                <w:b/>
                <w:spacing w:val="-1"/>
                <w:sz w:val="16"/>
                <w:szCs w:val="16"/>
              </w:rPr>
              <w:t xml:space="preserve">, Municipales, Delegacionales y Distritales </w:t>
            </w:r>
            <w:r w:rsidRPr="00324A2D">
              <w:rPr>
                <w:rFonts w:ascii="Arial" w:eastAsia="Calibri" w:hAnsi="Arial" w:cs="Arial"/>
                <w:spacing w:val="-1"/>
                <w:sz w:val="16"/>
                <w:szCs w:val="16"/>
              </w:rPr>
              <w:t>del Partido</w:t>
            </w:r>
            <w:r w:rsidRPr="00324A2D">
              <w:rPr>
                <w:rFonts w:ascii="Arial" w:eastAsia="Calibri" w:hAnsi="Arial" w:cs="Arial"/>
                <w:b/>
                <w:spacing w:val="-1"/>
                <w:sz w:val="16"/>
                <w:szCs w:val="16"/>
              </w:rPr>
              <w:t>, así como la</w:t>
            </w:r>
            <w:r w:rsidRPr="00324A2D">
              <w:rPr>
                <w:rFonts w:ascii="Arial" w:eastAsia="Calibri" w:hAnsi="Arial" w:cs="Arial"/>
                <w:b/>
                <w:sz w:val="16"/>
                <w:szCs w:val="16"/>
              </w:rPr>
              <w:t xml:space="preserve"> </w:t>
            </w:r>
            <w:r w:rsidRPr="00324A2D">
              <w:rPr>
                <w:rFonts w:ascii="Arial" w:eastAsia="Calibri" w:hAnsi="Arial" w:cs="Arial"/>
                <w:b/>
                <w:spacing w:val="-1"/>
                <w:sz w:val="16"/>
                <w:szCs w:val="16"/>
              </w:rPr>
              <w:t>postulació</w:t>
            </w:r>
            <w:r w:rsidRPr="00324A2D">
              <w:rPr>
                <w:rFonts w:ascii="Arial" w:eastAsia="Calibri" w:hAnsi="Arial" w:cs="Arial"/>
                <w:b/>
                <w:sz w:val="16"/>
                <w:szCs w:val="16"/>
              </w:rPr>
              <w:t xml:space="preserve">n </w:t>
            </w:r>
            <w:r w:rsidRPr="00324A2D">
              <w:rPr>
                <w:rFonts w:ascii="Arial" w:eastAsia="Calibri" w:hAnsi="Arial" w:cs="Arial"/>
                <w:b/>
                <w:spacing w:val="-1"/>
                <w:sz w:val="16"/>
                <w:szCs w:val="16"/>
              </w:rPr>
              <w:t>d</w:t>
            </w:r>
            <w:r w:rsidRPr="00324A2D">
              <w:rPr>
                <w:rFonts w:ascii="Arial" w:eastAsia="Calibri" w:hAnsi="Arial" w:cs="Arial"/>
                <w:b/>
                <w:sz w:val="16"/>
                <w:szCs w:val="16"/>
              </w:rPr>
              <w:t>e precandidatos y</w:t>
            </w:r>
            <w:r w:rsidRPr="00324A2D">
              <w:rPr>
                <w:rFonts w:ascii="Arial" w:eastAsia="Calibri" w:hAnsi="Arial" w:cs="Arial"/>
                <w:b/>
                <w:spacing w:val="20"/>
                <w:sz w:val="16"/>
                <w:szCs w:val="16"/>
              </w:rPr>
              <w:t xml:space="preserve"> </w:t>
            </w:r>
            <w:r w:rsidRPr="00324A2D">
              <w:rPr>
                <w:rFonts w:ascii="Arial" w:eastAsia="Calibri" w:hAnsi="Arial" w:cs="Arial"/>
                <w:b/>
                <w:spacing w:val="-1"/>
                <w:sz w:val="16"/>
                <w:szCs w:val="16"/>
              </w:rPr>
              <w:t>candidato</w:t>
            </w:r>
            <w:r w:rsidRPr="00324A2D">
              <w:rPr>
                <w:rFonts w:ascii="Arial" w:eastAsia="Calibri" w:hAnsi="Arial" w:cs="Arial"/>
                <w:b/>
                <w:sz w:val="16"/>
                <w:szCs w:val="16"/>
              </w:rPr>
              <w:t>s</w:t>
            </w:r>
            <w:r w:rsidRPr="00324A2D">
              <w:rPr>
                <w:rFonts w:ascii="Arial" w:eastAsia="Calibri" w:hAnsi="Arial" w:cs="Arial"/>
                <w:b/>
                <w:spacing w:val="20"/>
                <w:sz w:val="16"/>
                <w:szCs w:val="16"/>
              </w:rPr>
              <w:t xml:space="preserve"> </w:t>
            </w:r>
            <w:r w:rsidRPr="00324A2D">
              <w:rPr>
                <w:rFonts w:ascii="Arial" w:eastAsia="Calibri" w:hAnsi="Arial" w:cs="Arial"/>
                <w:b/>
                <w:spacing w:val="-1"/>
                <w:sz w:val="16"/>
                <w:szCs w:val="16"/>
              </w:rPr>
              <w:t>e</w:t>
            </w:r>
            <w:r w:rsidRPr="00324A2D">
              <w:rPr>
                <w:rFonts w:ascii="Arial" w:eastAsia="Calibri" w:hAnsi="Arial" w:cs="Arial"/>
                <w:b/>
                <w:sz w:val="16"/>
                <w:szCs w:val="16"/>
              </w:rPr>
              <w:t>n</w:t>
            </w:r>
            <w:r w:rsidRPr="00324A2D">
              <w:rPr>
                <w:rFonts w:ascii="Arial" w:eastAsia="Calibri" w:hAnsi="Arial" w:cs="Arial"/>
                <w:b/>
                <w:spacing w:val="20"/>
                <w:sz w:val="16"/>
                <w:szCs w:val="16"/>
              </w:rPr>
              <w:t xml:space="preserve"> </w:t>
            </w:r>
            <w:r w:rsidRPr="00324A2D">
              <w:rPr>
                <w:rFonts w:ascii="Arial" w:eastAsia="Calibri" w:hAnsi="Arial" w:cs="Arial"/>
                <w:b/>
                <w:spacing w:val="-1"/>
                <w:sz w:val="16"/>
                <w:szCs w:val="16"/>
              </w:rPr>
              <w:t>e</w:t>
            </w:r>
            <w:r w:rsidRPr="00324A2D">
              <w:rPr>
                <w:rFonts w:ascii="Arial" w:eastAsia="Calibri" w:hAnsi="Arial" w:cs="Arial"/>
                <w:b/>
                <w:sz w:val="16"/>
                <w:szCs w:val="16"/>
              </w:rPr>
              <w:t>l</w:t>
            </w:r>
            <w:r w:rsidRPr="00324A2D">
              <w:rPr>
                <w:rFonts w:ascii="Arial" w:eastAsia="Calibri" w:hAnsi="Arial" w:cs="Arial"/>
                <w:b/>
                <w:spacing w:val="20"/>
                <w:sz w:val="16"/>
                <w:szCs w:val="16"/>
              </w:rPr>
              <w:t xml:space="preserve"> </w:t>
            </w:r>
            <w:r w:rsidRPr="00324A2D">
              <w:rPr>
                <w:rFonts w:ascii="Arial" w:eastAsia="Calibri" w:hAnsi="Arial" w:cs="Arial"/>
                <w:b/>
                <w:spacing w:val="-1"/>
                <w:sz w:val="16"/>
                <w:szCs w:val="16"/>
              </w:rPr>
              <w:t>ámbit</w:t>
            </w:r>
            <w:r w:rsidRPr="00324A2D">
              <w:rPr>
                <w:rFonts w:ascii="Arial" w:eastAsia="Calibri" w:hAnsi="Arial" w:cs="Arial"/>
                <w:b/>
                <w:sz w:val="16"/>
                <w:szCs w:val="16"/>
              </w:rPr>
              <w:t>o</w:t>
            </w:r>
            <w:r w:rsidRPr="00324A2D">
              <w:rPr>
                <w:rFonts w:ascii="Arial" w:eastAsia="Calibri" w:hAnsi="Arial" w:cs="Arial"/>
                <w:b/>
                <w:spacing w:val="20"/>
                <w:sz w:val="16"/>
                <w:szCs w:val="16"/>
              </w:rPr>
              <w:t xml:space="preserve"> </w:t>
            </w:r>
            <w:r w:rsidRPr="00324A2D">
              <w:rPr>
                <w:rFonts w:ascii="Arial" w:eastAsia="Calibri" w:hAnsi="Arial" w:cs="Arial"/>
                <w:b/>
                <w:spacing w:val="-1"/>
                <w:sz w:val="16"/>
                <w:szCs w:val="16"/>
              </w:rPr>
              <w:t xml:space="preserve">Estatal, del Distrito Federal, Municipal y Delegacional </w:t>
            </w:r>
            <w:r w:rsidRPr="00324A2D">
              <w:rPr>
                <w:rFonts w:ascii="Arial" w:eastAsia="Calibri" w:hAnsi="Arial" w:cs="Arial"/>
                <w:b/>
                <w:sz w:val="16"/>
                <w:szCs w:val="16"/>
              </w:rPr>
              <w:t>bajo los principios de equidad y transparencia.</w:t>
            </w:r>
          </w:p>
        </w:tc>
        <w:tc>
          <w:tcPr>
            <w:tcW w:w="2672" w:type="dxa"/>
            <w:tcBorders>
              <w:top w:val="nil"/>
              <w:bottom w:val="single" w:sz="6" w:space="0" w:color="auto"/>
            </w:tcBorders>
            <w:shd w:val="clear" w:color="auto" w:fill="auto"/>
          </w:tcPr>
          <w:p w:rsidR="00CE2027" w:rsidRPr="00324A2D" w:rsidRDefault="00CE2027" w:rsidP="00A75A52">
            <w:pPr>
              <w:spacing w:before="20" w:after="20" w:line="175" w:lineRule="exact"/>
              <w:jc w:val="both"/>
              <w:rPr>
                <w:rFonts w:ascii="Arial" w:hAnsi="Arial" w:cs="Arial"/>
                <w:sz w:val="16"/>
                <w:szCs w:val="16"/>
              </w:rPr>
            </w:pPr>
            <w:r w:rsidRPr="00324A2D">
              <w:rPr>
                <w:rFonts w:ascii="Arial" w:hAnsi="Arial" w:cs="Arial"/>
                <w:sz w:val="16"/>
                <w:szCs w:val="16"/>
              </w:rPr>
              <w:t xml:space="preserve">Artículo 43, párrafo 1, inciso e) de la LGPP. </w:t>
            </w:r>
          </w:p>
        </w:tc>
        <w:tc>
          <w:tcPr>
            <w:tcW w:w="2385" w:type="dxa"/>
            <w:tcBorders>
              <w:top w:val="nil"/>
              <w:bottom w:val="single" w:sz="6" w:space="0" w:color="auto"/>
            </w:tcBorders>
            <w:shd w:val="clear" w:color="auto" w:fill="auto"/>
          </w:tcPr>
          <w:p w:rsidR="00CE2027" w:rsidRPr="00324A2D" w:rsidRDefault="00CE2027" w:rsidP="00A75A52">
            <w:pPr>
              <w:spacing w:before="20" w:after="20" w:line="175" w:lineRule="exact"/>
              <w:jc w:val="both"/>
              <w:rPr>
                <w:rFonts w:ascii="Arial" w:hAnsi="Arial" w:cs="Arial"/>
                <w:sz w:val="16"/>
                <w:szCs w:val="16"/>
              </w:rPr>
            </w:pPr>
            <w:r w:rsidRPr="00324A2D">
              <w:rPr>
                <w:rFonts w:ascii="Arial" w:hAnsi="Arial" w:cs="Arial"/>
                <w:sz w:val="16"/>
                <w:szCs w:val="16"/>
              </w:rPr>
              <w:t xml:space="preserve">Adecuación a la ley. </w:t>
            </w:r>
          </w:p>
        </w:tc>
      </w:tr>
      <w:tr w:rsidR="00CE2027" w:rsidRPr="00324A2D">
        <w:trPr>
          <w:trHeight w:val="20"/>
        </w:trPr>
        <w:tc>
          <w:tcPr>
            <w:tcW w:w="4056" w:type="dxa"/>
            <w:gridSpan w:val="2"/>
            <w:tcBorders>
              <w:bottom w:val="nil"/>
            </w:tcBorders>
            <w:shd w:val="clear" w:color="auto" w:fill="auto"/>
          </w:tcPr>
          <w:p w:rsidR="00CE2027" w:rsidRPr="00324A2D" w:rsidRDefault="00CE2027" w:rsidP="00A75A52">
            <w:pPr>
              <w:pStyle w:val="Default"/>
              <w:spacing w:before="20" w:after="20" w:line="167" w:lineRule="exact"/>
              <w:jc w:val="both"/>
              <w:rPr>
                <w:b/>
                <w:color w:val="auto"/>
                <w:sz w:val="16"/>
                <w:szCs w:val="16"/>
              </w:rPr>
            </w:pPr>
          </w:p>
          <w:p w:rsidR="00CE2027" w:rsidRPr="00324A2D" w:rsidRDefault="00CE2027" w:rsidP="00A75A52">
            <w:pPr>
              <w:pStyle w:val="Default"/>
              <w:spacing w:before="20" w:after="20" w:line="167" w:lineRule="exact"/>
              <w:jc w:val="both"/>
              <w:rPr>
                <w:color w:val="auto"/>
                <w:sz w:val="16"/>
                <w:szCs w:val="16"/>
              </w:rPr>
            </w:pPr>
            <w:r w:rsidRPr="00324A2D">
              <w:rPr>
                <w:b/>
                <w:color w:val="auto"/>
                <w:sz w:val="16"/>
                <w:szCs w:val="16"/>
              </w:rPr>
              <w:t>E</w:t>
            </w:r>
            <w:r w:rsidRPr="00324A2D">
              <w:rPr>
                <w:color w:val="auto"/>
                <w:sz w:val="16"/>
                <w:szCs w:val="16"/>
              </w:rPr>
              <w:t xml:space="preserve">stará integrada por </w:t>
            </w:r>
            <w:r w:rsidRPr="00324A2D">
              <w:rPr>
                <w:b/>
                <w:color w:val="auto"/>
                <w:sz w:val="16"/>
                <w:szCs w:val="16"/>
              </w:rPr>
              <w:t>diez</w:t>
            </w:r>
            <w:r w:rsidRPr="00324A2D">
              <w:rPr>
                <w:color w:val="auto"/>
                <w:sz w:val="16"/>
                <w:szCs w:val="16"/>
              </w:rPr>
              <w:t xml:space="preserve"> militantes, electos por el </w:t>
            </w:r>
            <w:r w:rsidRPr="00324A2D">
              <w:rPr>
                <w:b/>
                <w:color w:val="auto"/>
                <w:sz w:val="16"/>
                <w:szCs w:val="16"/>
              </w:rPr>
              <w:t>voto d</w:t>
            </w:r>
            <w:r w:rsidRPr="00324A2D">
              <w:rPr>
                <w:color w:val="auto"/>
                <w:sz w:val="16"/>
                <w:szCs w:val="16"/>
              </w:rPr>
              <w:t>el 50% más uno de los integrantes del Congreso Estatal o del Distrito Federal.</w:t>
            </w:r>
          </w:p>
        </w:tc>
        <w:tc>
          <w:tcPr>
            <w:tcW w:w="4063" w:type="dxa"/>
            <w:tcBorders>
              <w:bottom w:val="nil"/>
            </w:tcBorders>
            <w:shd w:val="clear" w:color="auto" w:fill="auto"/>
          </w:tcPr>
          <w:p w:rsidR="00CE2027" w:rsidRPr="00324A2D" w:rsidRDefault="00CE2027" w:rsidP="00A75A52">
            <w:pPr>
              <w:pStyle w:val="Textoindependiente"/>
              <w:tabs>
                <w:tab w:val="left" w:pos="4287"/>
              </w:tabs>
              <w:spacing w:before="20" w:after="20" w:line="167" w:lineRule="exact"/>
              <w:contextualSpacing/>
              <w:rPr>
                <w:spacing w:val="-1"/>
                <w:sz w:val="16"/>
                <w:szCs w:val="16"/>
                <w:lang w:val="es-MX"/>
              </w:rPr>
            </w:pPr>
            <w:r w:rsidRPr="00324A2D">
              <w:rPr>
                <w:b/>
                <w:spacing w:val="-1"/>
                <w:sz w:val="16"/>
                <w:szCs w:val="16"/>
                <w:lang w:val="es-MX"/>
              </w:rPr>
              <w:t>La Comisión Estatal o del Distrito Federal de Elecciones</w:t>
            </w:r>
            <w:r w:rsidRPr="00324A2D">
              <w:rPr>
                <w:b/>
                <w:spacing w:val="57"/>
                <w:sz w:val="16"/>
                <w:szCs w:val="16"/>
                <w:lang w:val="es-MX"/>
              </w:rPr>
              <w:t xml:space="preserve"> y</w:t>
            </w:r>
            <w:r w:rsidRPr="00324A2D">
              <w:rPr>
                <w:b/>
                <w:spacing w:val="-1"/>
                <w:sz w:val="16"/>
                <w:szCs w:val="16"/>
                <w:lang w:val="es-MX"/>
              </w:rPr>
              <w:t xml:space="preserve"> Pr</w:t>
            </w:r>
            <w:r w:rsidRPr="00324A2D">
              <w:rPr>
                <w:b/>
                <w:sz w:val="16"/>
                <w:szCs w:val="16"/>
                <w:lang w:val="es-MX"/>
              </w:rPr>
              <w:t>o</w:t>
            </w:r>
            <w:r w:rsidRPr="00324A2D">
              <w:rPr>
                <w:b/>
                <w:spacing w:val="-1"/>
                <w:sz w:val="16"/>
                <w:szCs w:val="16"/>
                <w:lang w:val="es-MX"/>
              </w:rPr>
              <w:t>cedimient</w:t>
            </w:r>
            <w:r w:rsidRPr="00324A2D">
              <w:rPr>
                <w:b/>
                <w:sz w:val="16"/>
                <w:szCs w:val="16"/>
                <w:lang w:val="es-MX"/>
              </w:rPr>
              <w:t>os</w:t>
            </w:r>
            <w:r w:rsidRPr="00324A2D">
              <w:rPr>
                <w:b/>
                <w:spacing w:val="57"/>
                <w:sz w:val="16"/>
                <w:szCs w:val="16"/>
                <w:lang w:val="es-MX"/>
              </w:rPr>
              <w:t xml:space="preserve"> </w:t>
            </w:r>
            <w:r w:rsidRPr="00324A2D">
              <w:rPr>
                <w:b/>
                <w:spacing w:val="-1"/>
                <w:sz w:val="16"/>
                <w:szCs w:val="16"/>
                <w:lang w:val="es-MX"/>
              </w:rPr>
              <w:t>Interno</w:t>
            </w:r>
            <w:r w:rsidRPr="00324A2D">
              <w:rPr>
                <w:b/>
                <w:sz w:val="16"/>
                <w:szCs w:val="16"/>
                <w:lang w:val="es-MX"/>
              </w:rPr>
              <w:t>s e</w:t>
            </w:r>
            <w:r w:rsidRPr="00324A2D">
              <w:rPr>
                <w:sz w:val="16"/>
                <w:szCs w:val="16"/>
                <w:lang w:val="es-MX"/>
              </w:rPr>
              <w:t>stará</w:t>
            </w:r>
            <w:r w:rsidRPr="00324A2D">
              <w:rPr>
                <w:b/>
                <w:spacing w:val="8"/>
                <w:sz w:val="16"/>
                <w:szCs w:val="16"/>
                <w:lang w:val="es-MX"/>
              </w:rPr>
              <w:t xml:space="preserve"> </w:t>
            </w:r>
            <w:r w:rsidRPr="00324A2D">
              <w:rPr>
                <w:spacing w:val="-1"/>
                <w:sz w:val="16"/>
                <w:szCs w:val="16"/>
                <w:lang w:val="es-MX"/>
              </w:rPr>
              <w:t>integrada por</w:t>
            </w:r>
            <w:r w:rsidRPr="00324A2D">
              <w:rPr>
                <w:b/>
                <w:spacing w:val="-1"/>
                <w:sz w:val="16"/>
                <w:szCs w:val="16"/>
                <w:lang w:val="es-MX"/>
              </w:rPr>
              <w:t xml:space="preserve"> 11 </w:t>
            </w:r>
            <w:r w:rsidRPr="00324A2D">
              <w:rPr>
                <w:spacing w:val="-1"/>
                <w:sz w:val="16"/>
                <w:szCs w:val="16"/>
                <w:lang w:val="es-MX"/>
              </w:rPr>
              <w:t>militantes</w:t>
            </w:r>
            <w:r w:rsidRPr="00324A2D">
              <w:rPr>
                <w:b/>
                <w:spacing w:val="-1"/>
                <w:sz w:val="16"/>
                <w:szCs w:val="16"/>
                <w:lang w:val="es-MX"/>
              </w:rPr>
              <w:t xml:space="preserve"> propietarios</w:t>
            </w:r>
            <w:r w:rsidRPr="00324A2D">
              <w:rPr>
                <w:spacing w:val="-1"/>
                <w:sz w:val="16"/>
                <w:szCs w:val="16"/>
                <w:lang w:val="es-MX"/>
              </w:rPr>
              <w:t>,</w:t>
            </w:r>
            <w:r w:rsidRPr="00324A2D">
              <w:rPr>
                <w:b/>
                <w:spacing w:val="-1"/>
                <w:sz w:val="16"/>
                <w:szCs w:val="16"/>
                <w:lang w:val="es-MX"/>
              </w:rPr>
              <w:t xml:space="preserve"> </w:t>
            </w:r>
            <w:r w:rsidRPr="00324A2D">
              <w:rPr>
                <w:spacing w:val="-1"/>
                <w:sz w:val="16"/>
                <w:szCs w:val="16"/>
                <w:lang w:val="es-MX"/>
              </w:rPr>
              <w:t>electos por el</w:t>
            </w:r>
            <w:r w:rsidRPr="00324A2D">
              <w:rPr>
                <w:b/>
                <w:spacing w:val="-1"/>
                <w:sz w:val="16"/>
                <w:szCs w:val="16"/>
                <w:lang w:val="es-MX"/>
              </w:rPr>
              <w:t xml:space="preserve"> </w:t>
            </w:r>
            <w:r w:rsidRPr="00324A2D">
              <w:rPr>
                <w:spacing w:val="-1"/>
                <w:sz w:val="16"/>
                <w:szCs w:val="16"/>
                <w:lang w:val="es-MX"/>
              </w:rPr>
              <w:t>50</w:t>
            </w:r>
            <w:r w:rsidRPr="00324A2D">
              <w:rPr>
                <w:b/>
                <w:spacing w:val="-1"/>
                <w:sz w:val="16"/>
                <w:szCs w:val="16"/>
                <w:lang w:val="es-MX"/>
              </w:rPr>
              <w:t xml:space="preserve"> </w:t>
            </w:r>
            <w:r w:rsidRPr="00324A2D">
              <w:rPr>
                <w:spacing w:val="-1"/>
                <w:sz w:val="16"/>
                <w:szCs w:val="16"/>
                <w:lang w:val="es-MX"/>
              </w:rPr>
              <w:t>%</w:t>
            </w:r>
            <w:r w:rsidRPr="00324A2D">
              <w:rPr>
                <w:b/>
                <w:spacing w:val="-1"/>
                <w:sz w:val="16"/>
                <w:szCs w:val="16"/>
                <w:lang w:val="es-MX"/>
              </w:rPr>
              <w:t xml:space="preserve"> </w:t>
            </w:r>
            <w:r w:rsidRPr="00324A2D">
              <w:rPr>
                <w:spacing w:val="-1"/>
                <w:sz w:val="16"/>
                <w:szCs w:val="16"/>
                <w:lang w:val="es-MX"/>
              </w:rPr>
              <w:t>más uno de los integrantes del Congreso</w:t>
            </w:r>
            <w:r w:rsidRPr="00324A2D">
              <w:rPr>
                <w:b/>
                <w:spacing w:val="-1"/>
                <w:sz w:val="16"/>
                <w:szCs w:val="16"/>
                <w:lang w:val="es-MX"/>
              </w:rPr>
              <w:t xml:space="preserve"> o Consejo Político </w:t>
            </w:r>
            <w:r w:rsidRPr="00324A2D">
              <w:rPr>
                <w:spacing w:val="-1"/>
                <w:sz w:val="16"/>
                <w:szCs w:val="16"/>
                <w:lang w:val="es-MX"/>
              </w:rPr>
              <w:t>Estatal o del Distrito Federal.</w:t>
            </w:r>
          </w:p>
        </w:tc>
        <w:tc>
          <w:tcPr>
            <w:tcW w:w="2672" w:type="dxa"/>
            <w:tcBorders>
              <w:bottom w:val="nil"/>
            </w:tcBorders>
            <w:shd w:val="clear" w:color="auto" w:fill="auto"/>
          </w:tcPr>
          <w:p w:rsidR="00CE2027" w:rsidRPr="00324A2D" w:rsidRDefault="00CE2027" w:rsidP="00A75A52">
            <w:pPr>
              <w:spacing w:before="20" w:after="20" w:line="167" w:lineRule="exact"/>
              <w:jc w:val="both"/>
              <w:rPr>
                <w:rFonts w:ascii="Arial" w:hAnsi="Arial" w:cs="Arial"/>
                <w:sz w:val="16"/>
                <w:szCs w:val="16"/>
              </w:rPr>
            </w:pPr>
          </w:p>
        </w:tc>
        <w:tc>
          <w:tcPr>
            <w:tcW w:w="2385" w:type="dxa"/>
            <w:tcBorders>
              <w:bottom w:val="nil"/>
            </w:tcBorders>
            <w:shd w:val="clear" w:color="auto" w:fill="auto"/>
          </w:tcPr>
          <w:p w:rsidR="00CE2027" w:rsidRPr="00324A2D" w:rsidRDefault="00CE2027" w:rsidP="00A75A52">
            <w:pPr>
              <w:spacing w:before="20" w:after="20" w:line="167" w:lineRule="exact"/>
              <w:jc w:val="both"/>
              <w:rPr>
                <w:rFonts w:ascii="Arial" w:hAnsi="Arial" w:cs="Arial"/>
                <w:sz w:val="16"/>
                <w:szCs w:val="16"/>
              </w:rPr>
            </w:pPr>
          </w:p>
        </w:tc>
      </w:tr>
      <w:tr w:rsidR="00CE2027" w:rsidRPr="00324A2D">
        <w:trPr>
          <w:trHeight w:val="20"/>
        </w:trPr>
        <w:tc>
          <w:tcPr>
            <w:tcW w:w="4056" w:type="dxa"/>
            <w:gridSpan w:val="2"/>
            <w:tcBorders>
              <w:top w:val="nil"/>
              <w:bottom w:val="nil"/>
            </w:tcBorders>
            <w:shd w:val="clear" w:color="auto" w:fill="auto"/>
          </w:tcPr>
          <w:p w:rsidR="00CE2027" w:rsidRPr="00324A2D" w:rsidRDefault="00CE2027" w:rsidP="00A75A52">
            <w:pPr>
              <w:pStyle w:val="Default"/>
              <w:spacing w:before="20" w:after="20" w:line="167" w:lineRule="exact"/>
              <w:jc w:val="both"/>
              <w:rPr>
                <w:color w:val="auto"/>
                <w:sz w:val="16"/>
                <w:szCs w:val="16"/>
              </w:rPr>
            </w:pPr>
            <w:r w:rsidRPr="00324A2D">
              <w:rPr>
                <w:color w:val="auto"/>
                <w:sz w:val="16"/>
                <w:szCs w:val="16"/>
              </w:rPr>
              <w:t xml:space="preserve">En ningún caso, los integrantes de esta Comisión, podrán pertenecer al mismo tiempo a la Comisión Ejecutiva Estatal o del Distrito Federal, la Comisión Coordinadora Estatal o del Distrito Federal, la Comisión de Contraloría y Fiscalización Estatal o del Distrito Federal, la Comisión de </w:t>
            </w:r>
            <w:r w:rsidRPr="00324A2D">
              <w:rPr>
                <w:b/>
                <w:color w:val="auto"/>
                <w:sz w:val="16"/>
                <w:szCs w:val="16"/>
              </w:rPr>
              <w:t>Garantías, Justicia y Controversias</w:t>
            </w:r>
            <w:r w:rsidRPr="00324A2D">
              <w:rPr>
                <w:color w:val="auto"/>
                <w:sz w:val="16"/>
                <w:szCs w:val="16"/>
              </w:rPr>
              <w:t xml:space="preserve"> Estatal o del Distrito Federal, </w:t>
            </w:r>
            <w:r w:rsidRPr="00324A2D">
              <w:rPr>
                <w:b/>
                <w:color w:val="auto"/>
                <w:sz w:val="16"/>
                <w:szCs w:val="16"/>
              </w:rPr>
              <w:t xml:space="preserve">la Comisión de Vigilancia de Elecciones Internas Estatal o del Distrito Federal, </w:t>
            </w:r>
            <w:r w:rsidRPr="00324A2D">
              <w:rPr>
                <w:color w:val="auto"/>
                <w:sz w:val="16"/>
                <w:szCs w:val="16"/>
              </w:rPr>
              <w:t xml:space="preserve">ni participar como candidato en el proceso electoral en que integren esta </w:t>
            </w:r>
            <w:r w:rsidRPr="00324A2D">
              <w:rPr>
                <w:b/>
                <w:color w:val="auto"/>
                <w:sz w:val="16"/>
                <w:szCs w:val="16"/>
              </w:rPr>
              <w:t>c</w:t>
            </w:r>
            <w:r w:rsidRPr="00324A2D">
              <w:rPr>
                <w:color w:val="auto"/>
                <w:sz w:val="16"/>
                <w:szCs w:val="16"/>
              </w:rPr>
              <w:t>omisión.</w:t>
            </w:r>
          </w:p>
        </w:tc>
        <w:tc>
          <w:tcPr>
            <w:tcW w:w="4063" w:type="dxa"/>
            <w:tcBorders>
              <w:top w:val="nil"/>
              <w:bottom w:val="nil"/>
            </w:tcBorders>
            <w:shd w:val="clear" w:color="auto" w:fill="auto"/>
          </w:tcPr>
          <w:p w:rsidR="00CE2027" w:rsidRPr="00324A2D" w:rsidRDefault="00CE2027" w:rsidP="00A75A52">
            <w:pPr>
              <w:pStyle w:val="Textoindependiente"/>
              <w:tabs>
                <w:tab w:val="left" w:pos="4287"/>
              </w:tabs>
              <w:spacing w:before="20" w:after="20" w:line="167" w:lineRule="exact"/>
              <w:contextualSpacing/>
              <w:rPr>
                <w:spacing w:val="-1"/>
                <w:sz w:val="16"/>
                <w:szCs w:val="16"/>
                <w:lang w:val="es-MX"/>
              </w:rPr>
            </w:pPr>
            <w:r w:rsidRPr="00324A2D">
              <w:rPr>
                <w:spacing w:val="-1"/>
                <w:sz w:val="16"/>
                <w:szCs w:val="16"/>
                <w:lang w:val="es-MX"/>
              </w:rPr>
              <w:t>En ningún caso, los integrantes de esta Comisión, podrán pertenecer al mismo tiempo a la Comisión Ejecutiva Estatal o del Distrito Federal,</w:t>
            </w:r>
            <w:r w:rsidRPr="00324A2D">
              <w:rPr>
                <w:b/>
                <w:spacing w:val="-1"/>
                <w:sz w:val="16"/>
                <w:szCs w:val="16"/>
                <w:lang w:val="es-MX"/>
              </w:rPr>
              <w:t xml:space="preserve"> </w:t>
            </w:r>
            <w:r w:rsidRPr="00324A2D">
              <w:rPr>
                <w:spacing w:val="-1"/>
                <w:sz w:val="16"/>
                <w:szCs w:val="16"/>
                <w:lang w:val="es-MX"/>
              </w:rPr>
              <w:t>la Comisión Coordinadora Estatal o del Distrito Federal,</w:t>
            </w:r>
            <w:r w:rsidRPr="00324A2D">
              <w:rPr>
                <w:b/>
                <w:spacing w:val="-1"/>
                <w:sz w:val="16"/>
                <w:szCs w:val="16"/>
                <w:lang w:val="es-MX"/>
              </w:rPr>
              <w:t xml:space="preserve"> </w:t>
            </w:r>
            <w:r w:rsidRPr="00324A2D">
              <w:rPr>
                <w:spacing w:val="-1"/>
                <w:sz w:val="16"/>
                <w:szCs w:val="16"/>
                <w:lang w:val="es-MX"/>
              </w:rPr>
              <w:t>la Comisión Estatal o del Distrito Federal de Contraloría y Fiscalización</w:t>
            </w:r>
            <w:r w:rsidRPr="00324A2D">
              <w:rPr>
                <w:b/>
                <w:spacing w:val="-1"/>
                <w:sz w:val="16"/>
                <w:szCs w:val="16"/>
                <w:lang w:val="es-MX"/>
              </w:rPr>
              <w:t xml:space="preserve">, </w:t>
            </w:r>
            <w:r w:rsidRPr="00324A2D">
              <w:rPr>
                <w:spacing w:val="-1"/>
                <w:sz w:val="16"/>
                <w:szCs w:val="16"/>
                <w:lang w:val="es-MX"/>
              </w:rPr>
              <w:t>la Comisión</w:t>
            </w:r>
            <w:r w:rsidRPr="00324A2D">
              <w:rPr>
                <w:b/>
                <w:spacing w:val="-1"/>
                <w:sz w:val="16"/>
                <w:szCs w:val="16"/>
                <w:lang w:val="es-MX"/>
              </w:rPr>
              <w:t xml:space="preserve"> de Conciliación </w:t>
            </w:r>
            <w:r w:rsidRPr="00324A2D">
              <w:rPr>
                <w:spacing w:val="-1"/>
                <w:sz w:val="16"/>
                <w:szCs w:val="16"/>
                <w:lang w:val="es-MX"/>
              </w:rPr>
              <w:t xml:space="preserve">Estatal o del Distrito Federal, ni participar como candidato en el proceso electoral en que integren esta </w:t>
            </w:r>
            <w:r w:rsidRPr="00324A2D">
              <w:rPr>
                <w:b/>
                <w:spacing w:val="-1"/>
                <w:sz w:val="16"/>
                <w:szCs w:val="16"/>
                <w:lang w:val="es-MX"/>
              </w:rPr>
              <w:t>C</w:t>
            </w:r>
            <w:r w:rsidRPr="00324A2D">
              <w:rPr>
                <w:spacing w:val="-1"/>
                <w:sz w:val="16"/>
                <w:szCs w:val="16"/>
                <w:lang w:val="es-MX"/>
              </w:rPr>
              <w:t>omisión.</w:t>
            </w:r>
          </w:p>
        </w:tc>
        <w:tc>
          <w:tcPr>
            <w:tcW w:w="2672" w:type="dxa"/>
            <w:tcBorders>
              <w:top w:val="nil"/>
              <w:bottom w:val="nil"/>
            </w:tcBorders>
            <w:shd w:val="clear" w:color="auto" w:fill="auto"/>
          </w:tcPr>
          <w:p w:rsidR="00CE2027" w:rsidRPr="00324A2D" w:rsidRDefault="00CE2027" w:rsidP="00A75A52">
            <w:pPr>
              <w:spacing w:before="20" w:after="20" w:line="167" w:lineRule="exact"/>
              <w:jc w:val="both"/>
              <w:rPr>
                <w:rFonts w:ascii="Arial" w:hAnsi="Arial" w:cs="Arial"/>
                <w:sz w:val="16"/>
                <w:szCs w:val="16"/>
              </w:rPr>
            </w:pPr>
          </w:p>
        </w:tc>
        <w:tc>
          <w:tcPr>
            <w:tcW w:w="2385" w:type="dxa"/>
            <w:tcBorders>
              <w:top w:val="nil"/>
              <w:bottom w:val="nil"/>
            </w:tcBorders>
            <w:shd w:val="clear" w:color="auto" w:fill="auto"/>
          </w:tcPr>
          <w:p w:rsidR="00CE2027" w:rsidRPr="00324A2D" w:rsidRDefault="00CE2027" w:rsidP="00A75A52">
            <w:pPr>
              <w:spacing w:before="20" w:after="20" w:line="167" w:lineRule="exact"/>
              <w:jc w:val="both"/>
              <w:rPr>
                <w:rFonts w:ascii="Arial" w:hAnsi="Arial" w:cs="Arial"/>
                <w:sz w:val="16"/>
                <w:szCs w:val="16"/>
              </w:rPr>
            </w:pPr>
          </w:p>
        </w:tc>
      </w:tr>
      <w:tr w:rsidR="00CE2027" w:rsidRPr="00324A2D">
        <w:trPr>
          <w:trHeight w:val="20"/>
        </w:trPr>
        <w:tc>
          <w:tcPr>
            <w:tcW w:w="4056" w:type="dxa"/>
            <w:gridSpan w:val="2"/>
            <w:tcBorders>
              <w:top w:val="nil"/>
              <w:bottom w:val="nil"/>
            </w:tcBorders>
            <w:shd w:val="clear" w:color="auto" w:fill="auto"/>
          </w:tcPr>
          <w:p w:rsidR="00CE2027" w:rsidRPr="00324A2D" w:rsidRDefault="00CE2027" w:rsidP="00A75A52">
            <w:pPr>
              <w:pStyle w:val="Default"/>
              <w:spacing w:before="20" w:after="20" w:line="167" w:lineRule="exact"/>
              <w:jc w:val="both"/>
              <w:rPr>
                <w:color w:val="auto"/>
                <w:sz w:val="16"/>
                <w:szCs w:val="16"/>
              </w:rPr>
            </w:pPr>
            <w:r w:rsidRPr="00324A2D">
              <w:rPr>
                <w:color w:val="auto"/>
                <w:sz w:val="16"/>
                <w:szCs w:val="16"/>
              </w:rPr>
              <w:t xml:space="preserve">La Comisión se instalará </w:t>
            </w:r>
            <w:r w:rsidRPr="00324A2D">
              <w:rPr>
                <w:b/>
                <w:color w:val="auto"/>
                <w:sz w:val="16"/>
                <w:szCs w:val="16"/>
              </w:rPr>
              <w:t xml:space="preserve">con al menos quince días naturales antes de que se publique la convocatoria al Congreso Estatal o del Distrito Federal Ordinario o Extraordinario, o al Consejo Político Estatal o del Distrito Federal Ordinario o Extraordinario en que se renuevan, elijan, reelijan o sustituyan las dirigencias. </w:t>
            </w:r>
          </w:p>
        </w:tc>
        <w:tc>
          <w:tcPr>
            <w:tcW w:w="4063" w:type="dxa"/>
            <w:tcBorders>
              <w:top w:val="nil"/>
              <w:bottom w:val="nil"/>
            </w:tcBorders>
            <w:shd w:val="clear" w:color="auto" w:fill="auto"/>
          </w:tcPr>
          <w:p w:rsidR="00CE2027" w:rsidRPr="00324A2D" w:rsidRDefault="00CE2027" w:rsidP="00A75A52">
            <w:pPr>
              <w:pStyle w:val="Textoindependiente"/>
              <w:spacing w:before="20" w:after="20" w:line="167" w:lineRule="exact"/>
              <w:contextualSpacing/>
              <w:rPr>
                <w:spacing w:val="-1"/>
                <w:sz w:val="16"/>
                <w:szCs w:val="16"/>
                <w:lang w:val="es-MX"/>
              </w:rPr>
            </w:pPr>
            <w:r w:rsidRPr="00324A2D">
              <w:rPr>
                <w:spacing w:val="-1"/>
                <w:sz w:val="16"/>
                <w:szCs w:val="16"/>
                <w:lang w:val="es-MX"/>
              </w:rPr>
              <w:t>La Comisión</w:t>
            </w:r>
            <w:r w:rsidRPr="00324A2D">
              <w:rPr>
                <w:b/>
                <w:spacing w:val="-1"/>
                <w:sz w:val="16"/>
                <w:szCs w:val="16"/>
                <w:lang w:val="es-MX"/>
              </w:rPr>
              <w:t xml:space="preserve"> Estatal o del Distrito Federal de Elecciones y Procedimientos Internos </w:t>
            </w:r>
            <w:r w:rsidRPr="00324A2D">
              <w:rPr>
                <w:spacing w:val="-1"/>
                <w:sz w:val="16"/>
                <w:szCs w:val="16"/>
                <w:lang w:val="es-MX"/>
              </w:rPr>
              <w:t xml:space="preserve">se instalará </w:t>
            </w:r>
            <w:r w:rsidRPr="00324A2D">
              <w:rPr>
                <w:b/>
                <w:spacing w:val="-1"/>
                <w:sz w:val="16"/>
                <w:szCs w:val="16"/>
                <w:lang w:val="es-MX"/>
              </w:rPr>
              <w:t>invariablemente previo al inicio de los procesos constitucionales electorales ordinarios y en su caso extraordinarios en el ámbito Estatal, del Distrito Federal, Municipal, Delegacional y Distrital o una vez que la Comisión Ejecutiva Estatal o del Distrito Federal haya acordado convocar al Congreso y/o Consejo Político correspondiente para renovar, elegir, reelegir o sustituir parcial o totalmente los Órganos Estatales o del Distrito Federal del Partido; será convocada para su instalación por la mayoría de los integrantes de la Comisión Ejecutiva o la Comisión Coordinadora Estatal o del Distrito Federal.</w:t>
            </w:r>
          </w:p>
        </w:tc>
        <w:tc>
          <w:tcPr>
            <w:tcW w:w="2672" w:type="dxa"/>
            <w:tcBorders>
              <w:top w:val="nil"/>
              <w:bottom w:val="nil"/>
            </w:tcBorders>
            <w:shd w:val="clear" w:color="auto" w:fill="auto"/>
          </w:tcPr>
          <w:p w:rsidR="00CE2027" w:rsidRPr="00324A2D" w:rsidRDefault="00CE2027" w:rsidP="00A75A52">
            <w:pPr>
              <w:spacing w:before="20" w:after="20" w:line="167" w:lineRule="exact"/>
              <w:jc w:val="both"/>
              <w:rPr>
                <w:rFonts w:ascii="Arial" w:hAnsi="Arial" w:cs="Arial"/>
                <w:sz w:val="16"/>
                <w:szCs w:val="16"/>
              </w:rPr>
            </w:pPr>
          </w:p>
        </w:tc>
        <w:tc>
          <w:tcPr>
            <w:tcW w:w="2385" w:type="dxa"/>
            <w:tcBorders>
              <w:top w:val="nil"/>
              <w:bottom w:val="nil"/>
            </w:tcBorders>
            <w:shd w:val="clear" w:color="auto" w:fill="auto"/>
          </w:tcPr>
          <w:p w:rsidR="00CE2027" w:rsidRPr="00324A2D" w:rsidRDefault="00CE2027" w:rsidP="00A75A52">
            <w:pPr>
              <w:spacing w:before="20" w:after="20" w:line="167" w:lineRule="exact"/>
              <w:jc w:val="both"/>
              <w:rPr>
                <w:rFonts w:ascii="Arial" w:hAnsi="Arial" w:cs="Arial"/>
                <w:sz w:val="16"/>
                <w:szCs w:val="16"/>
              </w:rPr>
            </w:pPr>
          </w:p>
        </w:tc>
      </w:tr>
      <w:tr w:rsidR="00CE2027" w:rsidRPr="00324A2D">
        <w:trPr>
          <w:trHeight w:val="20"/>
        </w:trPr>
        <w:tc>
          <w:tcPr>
            <w:tcW w:w="4056" w:type="dxa"/>
            <w:gridSpan w:val="2"/>
            <w:tcBorders>
              <w:top w:val="nil"/>
              <w:bottom w:val="single" w:sz="6" w:space="0" w:color="auto"/>
            </w:tcBorders>
            <w:shd w:val="clear" w:color="auto" w:fill="auto"/>
          </w:tcPr>
          <w:p w:rsidR="00CE2027" w:rsidRPr="00324A2D" w:rsidRDefault="00CE2027" w:rsidP="00A75A52">
            <w:pPr>
              <w:pStyle w:val="Default"/>
              <w:spacing w:before="20" w:after="20" w:line="167" w:lineRule="exact"/>
              <w:jc w:val="both"/>
              <w:rPr>
                <w:color w:val="auto"/>
                <w:sz w:val="16"/>
                <w:szCs w:val="16"/>
              </w:rPr>
            </w:pPr>
            <w:r w:rsidRPr="00324A2D">
              <w:rPr>
                <w:color w:val="auto"/>
                <w:sz w:val="16"/>
                <w:szCs w:val="16"/>
              </w:rPr>
              <w:t>En su sesión de instalación se nombrará un Consejo Directivo de cinco miembros y de entre ellos se nombrará un Coordinador y un Secretario Técnico que indistintamente convocarán cuando así se acuerde y/o firme por la mayoría simple del Consejo Directivo a las sesiones de trabajo que se ameriten. De no hacerlo estas instancias, se convocará por acuerdo y/o firma de la mayoría de los miembros del Consejo Directivo o por el 50</w:t>
            </w:r>
            <w:r w:rsidRPr="00324A2D">
              <w:rPr>
                <w:b/>
                <w:color w:val="auto"/>
                <w:sz w:val="16"/>
                <w:szCs w:val="16"/>
              </w:rPr>
              <w:t>%</w:t>
            </w:r>
            <w:r w:rsidRPr="00324A2D">
              <w:rPr>
                <w:color w:val="auto"/>
                <w:sz w:val="16"/>
                <w:szCs w:val="16"/>
              </w:rPr>
              <w:t xml:space="preserve"> más uno de las firmas de los integrantes de la Comisión de Elecciones Internas Estatal o del Distrito Federal. </w:t>
            </w:r>
            <w:r w:rsidRPr="00324A2D">
              <w:rPr>
                <w:b/>
                <w:color w:val="auto"/>
                <w:sz w:val="16"/>
                <w:szCs w:val="16"/>
              </w:rPr>
              <w:t xml:space="preserve">La convocatoria supletoria, en su caso, a elecciones, reelecciones o sustituciones de los Órganos de Dirección Estatal o del Distrito Federal y de otros Órganos Estatales o del Distrito Federal, deberá realizarse por las mismas instancias de la Comisión de Vigilancia de Elecciones Internas Estatal o del Distrito Federal, en las modalidades que aquí se enuncian. </w:t>
            </w:r>
          </w:p>
        </w:tc>
        <w:tc>
          <w:tcPr>
            <w:tcW w:w="4063" w:type="dxa"/>
            <w:tcBorders>
              <w:top w:val="nil"/>
              <w:bottom w:val="single" w:sz="6" w:space="0" w:color="auto"/>
            </w:tcBorders>
            <w:shd w:val="clear" w:color="auto" w:fill="auto"/>
          </w:tcPr>
          <w:p w:rsidR="00CE2027" w:rsidRPr="00324A2D" w:rsidRDefault="00CE2027" w:rsidP="00A75A52">
            <w:pPr>
              <w:pStyle w:val="Textoindependiente"/>
              <w:spacing w:before="20" w:after="20" w:line="167" w:lineRule="exact"/>
              <w:contextualSpacing/>
              <w:rPr>
                <w:spacing w:val="-1"/>
                <w:sz w:val="16"/>
                <w:szCs w:val="16"/>
                <w:lang w:val="es-MX"/>
              </w:rPr>
            </w:pPr>
            <w:r w:rsidRPr="00324A2D">
              <w:rPr>
                <w:spacing w:val="-1"/>
                <w:sz w:val="16"/>
                <w:szCs w:val="16"/>
                <w:lang w:val="es-MX"/>
              </w:rPr>
              <w:t>En su sesión de instalación se nombrará un Consejo Directivo de cinco miembros y de entre ellos se nombrará un Coordinador y un Secretario Técnico que indistintamente convocarán cuando así se acuerde y/o firme por la mayoría simple del Consejo Directivo a las sesiones de trabajo que se ameriten. De no hacerlo estas instancias se convocará por acuerdo y/o firma de la mayoría de los miembros del Consejo Directivo o por el 50</w:t>
            </w:r>
            <w:r w:rsidRPr="00324A2D">
              <w:rPr>
                <w:b/>
                <w:spacing w:val="-1"/>
                <w:sz w:val="16"/>
                <w:szCs w:val="16"/>
                <w:lang w:val="es-MX"/>
              </w:rPr>
              <w:t xml:space="preserve"> por ciento </w:t>
            </w:r>
            <w:r w:rsidRPr="00324A2D">
              <w:rPr>
                <w:spacing w:val="-1"/>
                <w:sz w:val="16"/>
                <w:szCs w:val="16"/>
                <w:lang w:val="es-MX"/>
              </w:rPr>
              <w:t>más uno de las firmas de los integrantes de la Comisión</w:t>
            </w:r>
            <w:r w:rsidRPr="00324A2D">
              <w:rPr>
                <w:b/>
                <w:spacing w:val="-1"/>
                <w:sz w:val="16"/>
                <w:szCs w:val="16"/>
                <w:lang w:val="es-MX"/>
              </w:rPr>
              <w:t xml:space="preserve"> </w:t>
            </w:r>
            <w:r w:rsidRPr="00324A2D">
              <w:rPr>
                <w:spacing w:val="-1"/>
                <w:sz w:val="16"/>
                <w:szCs w:val="16"/>
                <w:lang w:val="es-MX"/>
              </w:rPr>
              <w:t>Estatal o del Distrito Federal</w:t>
            </w:r>
            <w:r w:rsidRPr="00324A2D">
              <w:rPr>
                <w:b/>
                <w:spacing w:val="-1"/>
                <w:sz w:val="16"/>
                <w:szCs w:val="16"/>
                <w:lang w:val="es-MX"/>
              </w:rPr>
              <w:t xml:space="preserve"> </w:t>
            </w:r>
            <w:r w:rsidRPr="00324A2D">
              <w:rPr>
                <w:spacing w:val="-1"/>
                <w:sz w:val="16"/>
                <w:szCs w:val="16"/>
                <w:lang w:val="es-MX"/>
              </w:rPr>
              <w:t>de Elecciones</w:t>
            </w:r>
            <w:r w:rsidRPr="00324A2D">
              <w:rPr>
                <w:b/>
                <w:spacing w:val="-1"/>
                <w:sz w:val="16"/>
                <w:szCs w:val="16"/>
                <w:lang w:val="es-MX"/>
              </w:rPr>
              <w:t xml:space="preserve"> y Procedimientos </w:t>
            </w:r>
            <w:r w:rsidRPr="00324A2D">
              <w:rPr>
                <w:spacing w:val="-1"/>
                <w:sz w:val="16"/>
                <w:szCs w:val="16"/>
                <w:lang w:val="es-MX"/>
              </w:rPr>
              <w:t>Intern</w:t>
            </w:r>
            <w:r w:rsidRPr="00324A2D">
              <w:rPr>
                <w:b/>
                <w:spacing w:val="-1"/>
                <w:sz w:val="16"/>
                <w:szCs w:val="16"/>
                <w:lang w:val="es-MX"/>
              </w:rPr>
              <w:t>o</w:t>
            </w:r>
            <w:r w:rsidRPr="00324A2D">
              <w:rPr>
                <w:spacing w:val="-1"/>
                <w:sz w:val="16"/>
                <w:szCs w:val="16"/>
                <w:lang w:val="es-MX"/>
              </w:rPr>
              <w:t xml:space="preserve">s. </w:t>
            </w:r>
          </w:p>
        </w:tc>
        <w:tc>
          <w:tcPr>
            <w:tcW w:w="2672" w:type="dxa"/>
            <w:tcBorders>
              <w:top w:val="nil"/>
              <w:bottom w:val="single" w:sz="6" w:space="0" w:color="auto"/>
            </w:tcBorders>
            <w:shd w:val="clear" w:color="auto" w:fill="auto"/>
          </w:tcPr>
          <w:p w:rsidR="00CE2027" w:rsidRPr="00324A2D" w:rsidRDefault="00CE2027" w:rsidP="00A75A52">
            <w:pPr>
              <w:spacing w:before="20" w:after="20" w:line="167" w:lineRule="exact"/>
              <w:jc w:val="both"/>
              <w:rPr>
                <w:rFonts w:ascii="Arial" w:hAnsi="Arial" w:cs="Arial"/>
                <w:sz w:val="16"/>
                <w:szCs w:val="16"/>
              </w:rPr>
            </w:pPr>
          </w:p>
        </w:tc>
        <w:tc>
          <w:tcPr>
            <w:tcW w:w="2385" w:type="dxa"/>
            <w:tcBorders>
              <w:top w:val="nil"/>
              <w:bottom w:val="single" w:sz="6" w:space="0" w:color="auto"/>
            </w:tcBorders>
            <w:shd w:val="clear" w:color="auto" w:fill="auto"/>
          </w:tcPr>
          <w:p w:rsidR="00CE2027" w:rsidRPr="00324A2D" w:rsidRDefault="00CE2027" w:rsidP="00A75A52">
            <w:pPr>
              <w:spacing w:before="20" w:after="20" w:line="167" w:lineRule="exact"/>
              <w:jc w:val="both"/>
              <w:rPr>
                <w:rFonts w:ascii="Arial" w:hAnsi="Arial" w:cs="Arial"/>
                <w:sz w:val="16"/>
                <w:szCs w:val="16"/>
              </w:rPr>
            </w:pPr>
          </w:p>
        </w:tc>
      </w:tr>
      <w:tr w:rsidR="00CE2027" w:rsidRPr="00324A2D">
        <w:trPr>
          <w:trHeight w:val="20"/>
        </w:trPr>
        <w:tc>
          <w:tcPr>
            <w:tcW w:w="4056" w:type="dxa"/>
            <w:gridSpan w:val="2"/>
            <w:tcBorders>
              <w:bottom w:val="nil"/>
            </w:tcBorders>
            <w:shd w:val="clear" w:color="auto" w:fill="auto"/>
          </w:tcPr>
          <w:p w:rsidR="00CE2027" w:rsidRPr="00324A2D" w:rsidRDefault="00CE2027" w:rsidP="00A75A52">
            <w:pPr>
              <w:pStyle w:val="Default"/>
              <w:spacing w:before="20" w:after="20" w:line="178" w:lineRule="exact"/>
              <w:jc w:val="both"/>
              <w:rPr>
                <w:color w:val="auto"/>
                <w:sz w:val="16"/>
                <w:szCs w:val="16"/>
              </w:rPr>
            </w:pPr>
            <w:r w:rsidRPr="00324A2D">
              <w:rPr>
                <w:b/>
                <w:color w:val="auto"/>
                <w:sz w:val="16"/>
                <w:szCs w:val="16"/>
              </w:rPr>
              <w:lastRenderedPageBreak/>
              <w:t>El Secretario Técnico tendrá como función llevar el Libro de Actas y Acuerdos y certificar los documentos de esta Comisión que se requieran. También podrá hacerlo el Coordinador, o el 50% más uno de los miembros del Consejo Directivo ó el 50% más uno de los miembros de la Comisión de Elecciones Internas Estatal o del Distrito Federal.</w:t>
            </w:r>
          </w:p>
        </w:tc>
        <w:tc>
          <w:tcPr>
            <w:tcW w:w="4063" w:type="dxa"/>
            <w:tcBorders>
              <w:bottom w:val="nil"/>
            </w:tcBorders>
            <w:shd w:val="clear" w:color="auto" w:fill="auto"/>
          </w:tcPr>
          <w:p w:rsidR="00CE2027" w:rsidRPr="00324A2D" w:rsidRDefault="00CE2027" w:rsidP="00A75A52">
            <w:pPr>
              <w:pStyle w:val="Textoindependiente"/>
              <w:tabs>
                <w:tab w:val="left" w:pos="4287"/>
              </w:tabs>
              <w:spacing w:before="20" w:after="20" w:line="178" w:lineRule="exact"/>
              <w:contextualSpacing/>
              <w:rPr>
                <w:spacing w:val="-1"/>
                <w:sz w:val="16"/>
                <w:szCs w:val="16"/>
                <w:lang w:val="es-MX"/>
              </w:rPr>
            </w:pPr>
          </w:p>
        </w:tc>
        <w:tc>
          <w:tcPr>
            <w:tcW w:w="2672" w:type="dxa"/>
            <w:tcBorders>
              <w:bottom w:val="nil"/>
            </w:tcBorders>
            <w:shd w:val="clear" w:color="auto" w:fill="auto"/>
          </w:tcPr>
          <w:p w:rsidR="00CE2027" w:rsidRPr="00324A2D" w:rsidRDefault="00CE2027" w:rsidP="00A75A52">
            <w:pPr>
              <w:spacing w:before="20" w:after="20" w:line="178" w:lineRule="exact"/>
              <w:jc w:val="both"/>
              <w:rPr>
                <w:rFonts w:ascii="Arial" w:hAnsi="Arial" w:cs="Arial"/>
                <w:sz w:val="16"/>
                <w:szCs w:val="16"/>
              </w:rPr>
            </w:pPr>
          </w:p>
        </w:tc>
        <w:tc>
          <w:tcPr>
            <w:tcW w:w="2385" w:type="dxa"/>
            <w:tcBorders>
              <w:bottom w:val="nil"/>
            </w:tcBorders>
            <w:shd w:val="clear" w:color="auto" w:fill="auto"/>
          </w:tcPr>
          <w:p w:rsidR="00CE2027" w:rsidRPr="00324A2D" w:rsidRDefault="00CE2027" w:rsidP="00A75A52">
            <w:pPr>
              <w:spacing w:before="20" w:after="20" w:line="178" w:lineRule="exact"/>
              <w:jc w:val="both"/>
              <w:rPr>
                <w:rFonts w:ascii="Arial" w:hAnsi="Arial" w:cs="Arial"/>
                <w:sz w:val="16"/>
                <w:szCs w:val="16"/>
              </w:rPr>
            </w:pPr>
          </w:p>
        </w:tc>
      </w:tr>
      <w:tr w:rsidR="00CE2027" w:rsidRPr="00324A2D">
        <w:trPr>
          <w:trHeight w:val="20"/>
        </w:trPr>
        <w:tc>
          <w:tcPr>
            <w:tcW w:w="4056" w:type="dxa"/>
            <w:gridSpan w:val="2"/>
            <w:tcBorders>
              <w:top w:val="nil"/>
              <w:bottom w:val="nil"/>
            </w:tcBorders>
            <w:shd w:val="clear" w:color="auto" w:fill="auto"/>
          </w:tcPr>
          <w:p w:rsidR="00CE2027" w:rsidRPr="00324A2D" w:rsidRDefault="00CE2027" w:rsidP="00A75A52">
            <w:pPr>
              <w:pStyle w:val="Default"/>
              <w:spacing w:before="20" w:after="20" w:line="178" w:lineRule="exact"/>
              <w:jc w:val="both"/>
              <w:rPr>
                <w:color w:val="auto"/>
                <w:sz w:val="16"/>
                <w:szCs w:val="16"/>
              </w:rPr>
            </w:pPr>
            <w:r w:rsidRPr="00324A2D">
              <w:rPr>
                <w:color w:val="auto"/>
                <w:sz w:val="16"/>
                <w:szCs w:val="16"/>
              </w:rPr>
              <w:t xml:space="preserve">Una vez constituida, el </w:t>
            </w:r>
            <w:r w:rsidRPr="00324A2D">
              <w:rPr>
                <w:i/>
                <w:iCs/>
                <w:color w:val="auto"/>
                <w:sz w:val="16"/>
                <w:szCs w:val="16"/>
              </w:rPr>
              <w:t xml:space="preserve">quórum </w:t>
            </w:r>
            <w:r w:rsidRPr="00324A2D">
              <w:rPr>
                <w:b/>
                <w:color w:val="auto"/>
                <w:sz w:val="16"/>
                <w:szCs w:val="16"/>
              </w:rPr>
              <w:t>legal</w:t>
            </w:r>
            <w:r w:rsidRPr="00324A2D">
              <w:rPr>
                <w:color w:val="auto"/>
                <w:sz w:val="16"/>
                <w:szCs w:val="16"/>
              </w:rPr>
              <w:t xml:space="preserve"> se establecerá con el 50% más uno de sus integrantes. La Comisión funcionará de manera colegiada y tomará sus decisiones por la mayoría de votos de sus integrantes presentes. En caso de empate tendrá voto de calidad el coordinador del Consejo Directivo.</w:t>
            </w:r>
          </w:p>
        </w:tc>
        <w:tc>
          <w:tcPr>
            <w:tcW w:w="4063" w:type="dxa"/>
            <w:tcBorders>
              <w:top w:val="nil"/>
              <w:bottom w:val="nil"/>
            </w:tcBorders>
            <w:shd w:val="clear" w:color="auto" w:fill="auto"/>
          </w:tcPr>
          <w:p w:rsidR="00CE2027" w:rsidRPr="00324A2D" w:rsidRDefault="00CE2027" w:rsidP="00A75A52">
            <w:pPr>
              <w:pStyle w:val="Textoindependiente"/>
              <w:tabs>
                <w:tab w:val="left" w:pos="4320"/>
              </w:tabs>
              <w:spacing w:before="20" w:after="20" w:line="178" w:lineRule="exact"/>
              <w:contextualSpacing/>
              <w:rPr>
                <w:b/>
                <w:spacing w:val="-1"/>
                <w:sz w:val="16"/>
                <w:szCs w:val="16"/>
                <w:lang w:val="es-MX"/>
              </w:rPr>
            </w:pPr>
            <w:r w:rsidRPr="00324A2D">
              <w:rPr>
                <w:spacing w:val="-1"/>
                <w:sz w:val="16"/>
                <w:szCs w:val="16"/>
                <w:lang w:val="es-MX"/>
              </w:rPr>
              <w:t>Una vez constituida, el quórum</w:t>
            </w:r>
            <w:r w:rsidRPr="00324A2D">
              <w:rPr>
                <w:b/>
                <w:spacing w:val="-1"/>
                <w:sz w:val="16"/>
                <w:szCs w:val="16"/>
                <w:lang w:val="es-MX"/>
              </w:rPr>
              <w:t xml:space="preserve"> </w:t>
            </w:r>
            <w:r w:rsidRPr="00324A2D">
              <w:rPr>
                <w:spacing w:val="-1"/>
                <w:sz w:val="16"/>
                <w:szCs w:val="16"/>
                <w:lang w:val="es-MX"/>
              </w:rPr>
              <w:t>se establecerá con el 50 % más uno de sus integrantes. La Comisión funcionará de manera colegiada y tomará sus decisiones por la mayoría de votos de sus integrantes presentes. En caso de empate tendrá voto de calidad el coordinador del Consejo Directivo.</w:t>
            </w:r>
          </w:p>
        </w:tc>
        <w:tc>
          <w:tcPr>
            <w:tcW w:w="2672" w:type="dxa"/>
            <w:tcBorders>
              <w:top w:val="nil"/>
              <w:bottom w:val="nil"/>
            </w:tcBorders>
            <w:shd w:val="clear" w:color="auto" w:fill="auto"/>
          </w:tcPr>
          <w:p w:rsidR="00CE2027" w:rsidRPr="00324A2D" w:rsidRDefault="00CE2027" w:rsidP="00A75A52">
            <w:pPr>
              <w:spacing w:before="20" w:after="20" w:line="178" w:lineRule="exact"/>
              <w:jc w:val="both"/>
              <w:rPr>
                <w:rFonts w:ascii="Arial" w:hAnsi="Arial" w:cs="Arial"/>
                <w:sz w:val="16"/>
                <w:szCs w:val="16"/>
              </w:rPr>
            </w:pPr>
          </w:p>
        </w:tc>
        <w:tc>
          <w:tcPr>
            <w:tcW w:w="2385" w:type="dxa"/>
            <w:tcBorders>
              <w:top w:val="nil"/>
              <w:bottom w:val="nil"/>
            </w:tcBorders>
            <w:shd w:val="clear" w:color="auto" w:fill="auto"/>
          </w:tcPr>
          <w:p w:rsidR="00CE2027" w:rsidRPr="00324A2D" w:rsidRDefault="00CE2027" w:rsidP="00A75A52">
            <w:pPr>
              <w:spacing w:before="20" w:after="20" w:line="178" w:lineRule="exact"/>
              <w:jc w:val="both"/>
              <w:rPr>
                <w:rFonts w:ascii="Arial" w:hAnsi="Arial" w:cs="Arial"/>
                <w:sz w:val="16"/>
                <w:szCs w:val="16"/>
              </w:rPr>
            </w:pPr>
          </w:p>
        </w:tc>
      </w:tr>
      <w:tr w:rsidR="00CE2027" w:rsidRPr="00324A2D">
        <w:trPr>
          <w:trHeight w:val="20"/>
        </w:trPr>
        <w:tc>
          <w:tcPr>
            <w:tcW w:w="4056" w:type="dxa"/>
            <w:gridSpan w:val="2"/>
            <w:tcBorders>
              <w:top w:val="nil"/>
              <w:bottom w:val="nil"/>
            </w:tcBorders>
            <w:shd w:val="clear" w:color="auto" w:fill="auto"/>
          </w:tcPr>
          <w:p w:rsidR="00CE2027" w:rsidRPr="00324A2D" w:rsidRDefault="00CE2027" w:rsidP="00A75A52">
            <w:pPr>
              <w:pStyle w:val="Default"/>
              <w:spacing w:before="20" w:after="20" w:line="178" w:lineRule="exact"/>
              <w:jc w:val="both"/>
              <w:rPr>
                <w:b/>
                <w:bCs/>
                <w:color w:val="auto"/>
                <w:sz w:val="16"/>
                <w:szCs w:val="16"/>
              </w:rPr>
            </w:pPr>
            <w:r w:rsidRPr="00324A2D">
              <w:rPr>
                <w:color w:val="auto"/>
                <w:sz w:val="16"/>
                <w:szCs w:val="16"/>
              </w:rPr>
              <w:t xml:space="preserve">Los integrantes de esta Comisión, </w:t>
            </w:r>
            <w:r w:rsidRPr="00324A2D">
              <w:rPr>
                <w:b/>
                <w:color w:val="auto"/>
                <w:sz w:val="16"/>
                <w:szCs w:val="16"/>
              </w:rPr>
              <w:t>ejercerán las funciones y atribuciones que les correspondan, para un proceso electoral específico.</w:t>
            </w:r>
            <w:r w:rsidRPr="00324A2D">
              <w:rPr>
                <w:color w:val="auto"/>
                <w:sz w:val="16"/>
                <w:szCs w:val="16"/>
              </w:rPr>
              <w:t xml:space="preserve"> Una vez concluido el proceso de </w:t>
            </w:r>
            <w:r w:rsidRPr="00324A2D">
              <w:rPr>
                <w:b/>
                <w:color w:val="auto"/>
                <w:sz w:val="16"/>
                <w:szCs w:val="16"/>
              </w:rPr>
              <w:t>elección de dirigentes</w:t>
            </w:r>
            <w:r w:rsidRPr="00324A2D">
              <w:rPr>
                <w:color w:val="auto"/>
                <w:sz w:val="16"/>
                <w:szCs w:val="16"/>
              </w:rPr>
              <w:t xml:space="preserve"> y resueltos los medios de impugnación correspondiente</w:t>
            </w:r>
            <w:r w:rsidRPr="00324A2D">
              <w:rPr>
                <w:b/>
                <w:color w:val="auto"/>
                <w:sz w:val="16"/>
                <w:szCs w:val="16"/>
              </w:rPr>
              <w:t>s,</w:t>
            </w:r>
            <w:r w:rsidRPr="00324A2D">
              <w:rPr>
                <w:color w:val="auto"/>
                <w:sz w:val="16"/>
                <w:szCs w:val="16"/>
              </w:rPr>
              <w:t xml:space="preserve"> la Comisión </w:t>
            </w:r>
            <w:r w:rsidRPr="00324A2D">
              <w:rPr>
                <w:b/>
                <w:color w:val="auto"/>
                <w:sz w:val="16"/>
                <w:szCs w:val="16"/>
              </w:rPr>
              <w:t>de Elecciones Internas Estatal o del Distrito Federal,</w:t>
            </w:r>
            <w:r w:rsidRPr="00324A2D">
              <w:rPr>
                <w:color w:val="auto"/>
                <w:sz w:val="16"/>
                <w:szCs w:val="16"/>
              </w:rPr>
              <w:t xml:space="preserve"> presentará un informe final de actividades a la Comisión Ejecutiva Estatal, declarando la conclusión de sus actividades.</w:t>
            </w:r>
          </w:p>
        </w:tc>
        <w:tc>
          <w:tcPr>
            <w:tcW w:w="4063" w:type="dxa"/>
            <w:tcBorders>
              <w:top w:val="nil"/>
              <w:bottom w:val="nil"/>
            </w:tcBorders>
            <w:shd w:val="clear" w:color="auto" w:fill="auto"/>
          </w:tcPr>
          <w:p w:rsidR="00CE2027" w:rsidRPr="00324A2D" w:rsidRDefault="00CE2027" w:rsidP="00A75A52">
            <w:pPr>
              <w:pStyle w:val="Textoindependiente"/>
              <w:tabs>
                <w:tab w:val="left" w:pos="4320"/>
              </w:tabs>
              <w:spacing w:before="20" w:after="20" w:line="178" w:lineRule="exact"/>
              <w:contextualSpacing/>
              <w:rPr>
                <w:b/>
                <w:spacing w:val="-1"/>
                <w:sz w:val="16"/>
                <w:szCs w:val="16"/>
                <w:lang w:val="es-MX"/>
              </w:rPr>
            </w:pPr>
            <w:r w:rsidRPr="00324A2D">
              <w:rPr>
                <w:spacing w:val="-1"/>
                <w:sz w:val="16"/>
                <w:szCs w:val="16"/>
                <w:lang w:val="es-MX"/>
              </w:rPr>
              <w:t>Los integrantes de esta Comisión</w:t>
            </w:r>
            <w:r w:rsidRPr="00324A2D">
              <w:rPr>
                <w:b/>
                <w:spacing w:val="-1"/>
                <w:sz w:val="16"/>
                <w:szCs w:val="16"/>
                <w:lang w:val="es-MX"/>
              </w:rPr>
              <w:t xml:space="preserve"> durarán en su encargo 3 años y pod</w:t>
            </w:r>
            <w:r w:rsidRPr="00324A2D">
              <w:rPr>
                <w:b/>
                <w:spacing w:val="1"/>
                <w:sz w:val="16"/>
                <w:szCs w:val="16"/>
                <w:lang w:val="es-MX"/>
              </w:rPr>
              <w:t>r</w:t>
            </w:r>
            <w:r w:rsidRPr="00324A2D">
              <w:rPr>
                <w:b/>
                <w:spacing w:val="-1"/>
                <w:sz w:val="16"/>
                <w:szCs w:val="16"/>
                <w:lang w:val="es-MX"/>
              </w:rPr>
              <w:t>á</w:t>
            </w:r>
            <w:r w:rsidRPr="00324A2D">
              <w:rPr>
                <w:b/>
                <w:sz w:val="16"/>
                <w:szCs w:val="16"/>
                <w:lang w:val="es-MX"/>
              </w:rPr>
              <w:t>n</w:t>
            </w:r>
            <w:r w:rsidRPr="00324A2D">
              <w:rPr>
                <w:b/>
                <w:spacing w:val="47"/>
                <w:sz w:val="16"/>
                <w:szCs w:val="16"/>
                <w:lang w:val="es-MX"/>
              </w:rPr>
              <w:t xml:space="preserve"> </w:t>
            </w:r>
            <w:r w:rsidRPr="00324A2D">
              <w:rPr>
                <w:b/>
                <w:spacing w:val="-1"/>
                <w:sz w:val="16"/>
                <w:szCs w:val="16"/>
                <w:lang w:val="es-MX"/>
              </w:rPr>
              <w:t>ser removido</w:t>
            </w:r>
            <w:r w:rsidRPr="00324A2D">
              <w:rPr>
                <w:b/>
                <w:sz w:val="16"/>
                <w:szCs w:val="16"/>
                <w:lang w:val="es-MX"/>
              </w:rPr>
              <w:t>s, por acuerdo de</w:t>
            </w:r>
            <w:r w:rsidRPr="00324A2D">
              <w:rPr>
                <w:b/>
                <w:spacing w:val="26"/>
                <w:sz w:val="16"/>
                <w:szCs w:val="16"/>
                <w:lang w:val="es-MX"/>
              </w:rPr>
              <w:t xml:space="preserve"> </w:t>
            </w:r>
            <w:r w:rsidRPr="00324A2D">
              <w:rPr>
                <w:b/>
                <w:spacing w:val="-1"/>
                <w:sz w:val="16"/>
                <w:szCs w:val="16"/>
                <w:lang w:val="es-MX"/>
              </w:rPr>
              <w:t>l</w:t>
            </w:r>
            <w:r w:rsidRPr="00324A2D">
              <w:rPr>
                <w:b/>
                <w:sz w:val="16"/>
                <w:szCs w:val="16"/>
                <w:lang w:val="es-MX"/>
              </w:rPr>
              <w:t>a</w:t>
            </w:r>
            <w:r w:rsidRPr="00324A2D">
              <w:rPr>
                <w:b/>
                <w:spacing w:val="26"/>
                <w:sz w:val="16"/>
                <w:szCs w:val="16"/>
                <w:lang w:val="es-MX"/>
              </w:rPr>
              <w:t xml:space="preserve"> </w:t>
            </w:r>
            <w:r w:rsidRPr="00324A2D">
              <w:rPr>
                <w:b/>
                <w:spacing w:val="-1"/>
                <w:sz w:val="16"/>
                <w:szCs w:val="16"/>
                <w:lang w:val="es-MX"/>
              </w:rPr>
              <w:t>mayorí</w:t>
            </w:r>
            <w:r w:rsidRPr="00324A2D">
              <w:rPr>
                <w:b/>
                <w:sz w:val="16"/>
                <w:szCs w:val="16"/>
                <w:lang w:val="es-MX"/>
              </w:rPr>
              <w:t>a</w:t>
            </w:r>
            <w:r w:rsidRPr="00324A2D">
              <w:rPr>
                <w:b/>
                <w:spacing w:val="26"/>
                <w:sz w:val="16"/>
                <w:szCs w:val="16"/>
                <w:lang w:val="es-MX"/>
              </w:rPr>
              <w:t xml:space="preserve"> </w:t>
            </w:r>
            <w:r w:rsidRPr="00324A2D">
              <w:rPr>
                <w:b/>
                <w:spacing w:val="-1"/>
                <w:sz w:val="16"/>
                <w:szCs w:val="16"/>
                <w:lang w:val="es-MX"/>
              </w:rPr>
              <w:t>d</w:t>
            </w:r>
            <w:r w:rsidRPr="00324A2D">
              <w:rPr>
                <w:b/>
                <w:sz w:val="16"/>
                <w:szCs w:val="16"/>
                <w:lang w:val="es-MX"/>
              </w:rPr>
              <w:t>e</w:t>
            </w:r>
            <w:r w:rsidRPr="00324A2D">
              <w:rPr>
                <w:b/>
                <w:spacing w:val="25"/>
                <w:sz w:val="16"/>
                <w:szCs w:val="16"/>
                <w:lang w:val="es-MX"/>
              </w:rPr>
              <w:t xml:space="preserve"> </w:t>
            </w:r>
            <w:r w:rsidRPr="00324A2D">
              <w:rPr>
                <w:b/>
                <w:spacing w:val="-1"/>
                <w:sz w:val="16"/>
                <w:szCs w:val="16"/>
                <w:lang w:val="es-MX"/>
              </w:rPr>
              <w:t>lo</w:t>
            </w:r>
            <w:r w:rsidRPr="00324A2D">
              <w:rPr>
                <w:b/>
                <w:sz w:val="16"/>
                <w:szCs w:val="16"/>
                <w:lang w:val="es-MX"/>
              </w:rPr>
              <w:t>s</w:t>
            </w:r>
            <w:r w:rsidRPr="00324A2D">
              <w:rPr>
                <w:b/>
                <w:spacing w:val="25"/>
                <w:sz w:val="16"/>
                <w:szCs w:val="16"/>
                <w:lang w:val="es-MX"/>
              </w:rPr>
              <w:t xml:space="preserve"> </w:t>
            </w:r>
            <w:r w:rsidRPr="00324A2D">
              <w:rPr>
                <w:b/>
                <w:spacing w:val="-1"/>
                <w:sz w:val="16"/>
                <w:szCs w:val="16"/>
                <w:lang w:val="es-MX"/>
              </w:rPr>
              <w:t>Integ</w:t>
            </w:r>
            <w:r w:rsidRPr="00324A2D">
              <w:rPr>
                <w:b/>
                <w:spacing w:val="1"/>
                <w:sz w:val="16"/>
                <w:szCs w:val="16"/>
                <w:lang w:val="es-MX"/>
              </w:rPr>
              <w:t>r</w:t>
            </w:r>
            <w:r w:rsidRPr="00324A2D">
              <w:rPr>
                <w:b/>
                <w:spacing w:val="-1"/>
                <w:sz w:val="16"/>
                <w:szCs w:val="16"/>
                <w:lang w:val="es-MX"/>
              </w:rPr>
              <w:t>ante</w:t>
            </w:r>
            <w:r w:rsidRPr="00324A2D">
              <w:rPr>
                <w:b/>
                <w:sz w:val="16"/>
                <w:szCs w:val="16"/>
                <w:lang w:val="es-MX"/>
              </w:rPr>
              <w:t>s</w:t>
            </w:r>
            <w:r w:rsidRPr="00324A2D">
              <w:rPr>
                <w:b/>
                <w:spacing w:val="25"/>
                <w:sz w:val="16"/>
                <w:szCs w:val="16"/>
                <w:lang w:val="es-MX"/>
              </w:rPr>
              <w:t xml:space="preserve"> </w:t>
            </w:r>
            <w:r w:rsidRPr="00324A2D">
              <w:rPr>
                <w:b/>
                <w:spacing w:val="-1"/>
                <w:sz w:val="16"/>
                <w:szCs w:val="16"/>
                <w:lang w:val="es-MX"/>
              </w:rPr>
              <w:t>de</w:t>
            </w:r>
            <w:r w:rsidRPr="00324A2D">
              <w:rPr>
                <w:b/>
                <w:sz w:val="16"/>
                <w:szCs w:val="16"/>
                <w:lang w:val="es-MX"/>
              </w:rPr>
              <w:t>l</w:t>
            </w:r>
            <w:r w:rsidRPr="00324A2D">
              <w:rPr>
                <w:b/>
                <w:spacing w:val="25"/>
                <w:sz w:val="16"/>
                <w:szCs w:val="16"/>
                <w:lang w:val="es-MX"/>
              </w:rPr>
              <w:t xml:space="preserve"> </w:t>
            </w:r>
            <w:r w:rsidRPr="00324A2D">
              <w:rPr>
                <w:b/>
                <w:spacing w:val="-1"/>
                <w:sz w:val="16"/>
                <w:szCs w:val="16"/>
                <w:lang w:val="es-MX"/>
              </w:rPr>
              <w:t>Consej</w:t>
            </w:r>
            <w:r w:rsidRPr="00324A2D">
              <w:rPr>
                <w:b/>
                <w:sz w:val="16"/>
                <w:szCs w:val="16"/>
                <w:lang w:val="es-MX"/>
              </w:rPr>
              <w:t>o</w:t>
            </w:r>
            <w:r w:rsidRPr="00324A2D">
              <w:rPr>
                <w:b/>
                <w:spacing w:val="25"/>
                <w:sz w:val="16"/>
                <w:szCs w:val="16"/>
                <w:lang w:val="es-MX"/>
              </w:rPr>
              <w:t xml:space="preserve"> </w:t>
            </w:r>
            <w:r w:rsidRPr="00324A2D">
              <w:rPr>
                <w:b/>
                <w:spacing w:val="-1"/>
                <w:sz w:val="16"/>
                <w:szCs w:val="16"/>
                <w:lang w:val="es-MX"/>
              </w:rPr>
              <w:t>Político Estatal o del Distrito Federal, cuando así se considere conveniente.</w:t>
            </w:r>
          </w:p>
          <w:p w:rsidR="00CE2027" w:rsidRPr="00324A2D" w:rsidRDefault="00CE2027" w:rsidP="00A75A52">
            <w:pPr>
              <w:pStyle w:val="Textoindependiente"/>
              <w:tabs>
                <w:tab w:val="left" w:pos="4320"/>
              </w:tabs>
              <w:spacing w:before="20" w:after="20" w:line="178" w:lineRule="exact"/>
              <w:contextualSpacing/>
              <w:rPr>
                <w:b/>
                <w:spacing w:val="-1"/>
                <w:sz w:val="16"/>
                <w:szCs w:val="16"/>
                <w:lang w:val="es-MX"/>
              </w:rPr>
            </w:pPr>
            <w:r w:rsidRPr="00324A2D">
              <w:rPr>
                <w:spacing w:val="-1"/>
                <w:sz w:val="16"/>
                <w:szCs w:val="16"/>
                <w:lang w:val="es-MX"/>
              </w:rPr>
              <w:t>Una vez concluido el proceso de</w:t>
            </w:r>
            <w:r w:rsidRPr="00324A2D">
              <w:rPr>
                <w:b/>
                <w:spacing w:val="-1"/>
                <w:sz w:val="16"/>
                <w:szCs w:val="16"/>
                <w:lang w:val="es-MX"/>
              </w:rPr>
              <w:t xml:space="preserve"> postulación </w:t>
            </w:r>
            <w:r w:rsidRPr="00324A2D">
              <w:rPr>
                <w:spacing w:val="-1"/>
                <w:sz w:val="16"/>
                <w:szCs w:val="16"/>
                <w:lang w:val="es-MX"/>
              </w:rPr>
              <w:t>correspondiente</w:t>
            </w:r>
            <w:r w:rsidRPr="00324A2D">
              <w:rPr>
                <w:b/>
                <w:spacing w:val="-1"/>
                <w:sz w:val="16"/>
                <w:szCs w:val="16"/>
                <w:lang w:val="es-MX"/>
              </w:rPr>
              <w:t xml:space="preserve"> </w:t>
            </w:r>
            <w:r w:rsidRPr="00324A2D">
              <w:rPr>
                <w:spacing w:val="-1"/>
                <w:sz w:val="16"/>
                <w:szCs w:val="16"/>
                <w:lang w:val="es-MX"/>
              </w:rPr>
              <w:t>y resueltos los medios de impugnación, la Comisión</w:t>
            </w:r>
            <w:r w:rsidRPr="00324A2D">
              <w:rPr>
                <w:b/>
                <w:spacing w:val="-1"/>
                <w:sz w:val="16"/>
                <w:szCs w:val="16"/>
                <w:lang w:val="es-MX"/>
              </w:rPr>
              <w:t xml:space="preserve"> </w:t>
            </w:r>
            <w:r w:rsidRPr="00324A2D">
              <w:rPr>
                <w:spacing w:val="-1"/>
                <w:sz w:val="16"/>
                <w:szCs w:val="16"/>
                <w:lang w:val="es-MX"/>
              </w:rPr>
              <w:t>presentará un informe final de actividades a la Comisión Ejecutiva Estatal</w:t>
            </w:r>
            <w:r w:rsidRPr="00324A2D">
              <w:rPr>
                <w:b/>
                <w:spacing w:val="-1"/>
                <w:sz w:val="16"/>
                <w:szCs w:val="16"/>
                <w:lang w:val="es-MX"/>
              </w:rPr>
              <w:t xml:space="preserve"> o del Distrito Federal, </w:t>
            </w:r>
            <w:r w:rsidRPr="00324A2D">
              <w:rPr>
                <w:spacing w:val="-1"/>
                <w:sz w:val="16"/>
                <w:szCs w:val="16"/>
                <w:lang w:val="es-MX"/>
              </w:rPr>
              <w:t>declarando la conclusión de sus actividades.</w:t>
            </w:r>
          </w:p>
        </w:tc>
        <w:tc>
          <w:tcPr>
            <w:tcW w:w="2672" w:type="dxa"/>
            <w:tcBorders>
              <w:top w:val="nil"/>
              <w:bottom w:val="nil"/>
            </w:tcBorders>
            <w:shd w:val="clear" w:color="auto" w:fill="auto"/>
          </w:tcPr>
          <w:p w:rsidR="00CE2027" w:rsidRPr="00324A2D" w:rsidRDefault="00CE2027" w:rsidP="00A75A52">
            <w:pPr>
              <w:spacing w:before="20" w:after="20" w:line="178" w:lineRule="exact"/>
              <w:jc w:val="both"/>
              <w:rPr>
                <w:rFonts w:ascii="Arial" w:hAnsi="Arial" w:cs="Arial"/>
                <w:sz w:val="16"/>
                <w:szCs w:val="16"/>
              </w:rPr>
            </w:pPr>
          </w:p>
        </w:tc>
        <w:tc>
          <w:tcPr>
            <w:tcW w:w="2385" w:type="dxa"/>
            <w:tcBorders>
              <w:top w:val="nil"/>
              <w:bottom w:val="nil"/>
            </w:tcBorders>
            <w:shd w:val="clear" w:color="auto" w:fill="auto"/>
          </w:tcPr>
          <w:p w:rsidR="00CE2027" w:rsidRPr="00324A2D" w:rsidRDefault="00CE2027" w:rsidP="00A75A52">
            <w:pPr>
              <w:spacing w:before="20" w:after="20" w:line="178" w:lineRule="exact"/>
              <w:jc w:val="both"/>
              <w:rPr>
                <w:rFonts w:ascii="Arial" w:hAnsi="Arial" w:cs="Arial"/>
                <w:sz w:val="16"/>
                <w:szCs w:val="16"/>
              </w:rPr>
            </w:pPr>
          </w:p>
        </w:tc>
      </w:tr>
      <w:tr w:rsidR="00CE2027" w:rsidRPr="00324A2D">
        <w:trPr>
          <w:trHeight w:val="20"/>
        </w:trPr>
        <w:tc>
          <w:tcPr>
            <w:tcW w:w="4056" w:type="dxa"/>
            <w:gridSpan w:val="2"/>
            <w:tcBorders>
              <w:top w:val="nil"/>
              <w:bottom w:val="nil"/>
            </w:tcBorders>
            <w:shd w:val="clear" w:color="auto" w:fill="auto"/>
          </w:tcPr>
          <w:p w:rsidR="00CE2027" w:rsidRPr="00324A2D" w:rsidRDefault="00CE2027" w:rsidP="00A75A52">
            <w:pPr>
              <w:pStyle w:val="Default"/>
              <w:spacing w:before="20" w:after="20" w:line="178" w:lineRule="exact"/>
              <w:jc w:val="both"/>
              <w:rPr>
                <w:bCs/>
                <w:color w:val="auto"/>
                <w:sz w:val="16"/>
                <w:szCs w:val="16"/>
              </w:rPr>
            </w:pPr>
            <w:r w:rsidRPr="00324A2D">
              <w:rPr>
                <w:bCs/>
                <w:color w:val="auto"/>
                <w:sz w:val="16"/>
                <w:szCs w:val="16"/>
              </w:rPr>
              <w:t>Artículo 78 Bis</w:t>
            </w:r>
            <w:r w:rsidRPr="00324A2D">
              <w:rPr>
                <w:b/>
                <w:bCs/>
                <w:color w:val="auto"/>
                <w:sz w:val="16"/>
                <w:szCs w:val="16"/>
              </w:rPr>
              <w:t xml:space="preserve"> 1. </w:t>
            </w:r>
            <w:r w:rsidRPr="00324A2D">
              <w:rPr>
                <w:color w:val="auto"/>
                <w:sz w:val="16"/>
                <w:szCs w:val="16"/>
              </w:rPr>
              <w:t>La Comisión de Elecciones Intern</w:t>
            </w:r>
            <w:r w:rsidRPr="00324A2D">
              <w:rPr>
                <w:b/>
                <w:color w:val="auto"/>
                <w:sz w:val="16"/>
                <w:szCs w:val="16"/>
              </w:rPr>
              <w:t>a</w:t>
            </w:r>
            <w:r w:rsidRPr="00324A2D">
              <w:rPr>
                <w:color w:val="auto"/>
                <w:sz w:val="16"/>
                <w:szCs w:val="16"/>
              </w:rPr>
              <w:t>s Estatal o del Distrito Federal tendrá las siguientes facultades:</w:t>
            </w:r>
          </w:p>
        </w:tc>
        <w:tc>
          <w:tcPr>
            <w:tcW w:w="4063" w:type="dxa"/>
            <w:tcBorders>
              <w:top w:val="nil"/>
              <w:bottom w:val="nil"/>
            </w:tcBorders>
            <w:shd w:val="clear" w:color="auto" w:fill="auto"/>
          </w:tcPr>
          <w:p w:rsidR="00CE2027" w:rsidRPr="00324A2D" w:rsidRDefault="00CE2027" w:rsidP="00A75A52">
            <w:pPr>
              <w:spacing w:before="20" w:after="20" w:line="178" w:lineRule="exact"/>
              <w:contextualSpacing/>
              <w:jc w:val="both"/>
              <w:rPr>
                <w:rFonts w:ascii="Arial" w:eastAsia="Calibri" w:hAnsi="Arial" w:cs="Arial"/>
                <w:b/>
                <w:sz w:val="16"/>
                <w:szCs w:val="16"/>
              </w:rPr>
            </w:pPr>
            <w:r w:rsidRPr="00324A2D">
              <w:rPr>
                <w:rFonts w:ascii="Arial" w:eastAsia="Calibri" w:hAnsi="Arial" w:cs="Arial"/>
                <w:sz w:val="16"/>
                <w:szCs w:val="16"/>
              </w:rPr>
              <w:t>Artículo 78 Bis</w:t>
            </w:r>
            <w:r w:rsidRPr="00324A2D">
              <w:rPr>
                <w:rFonts w:ascii="Arial" w:eastAsia="Calibri" w:hAnsi="Arial" w:cs="Arial"/>
                <w:b/>
                <w:sz w:val="16"/>
                <w:szCs w:val="16"/>
              </w:rPr>
              <w:t xml:space="preserve"> 2. </w:t>
            </w:r>
            <w:r w:rsidRPr="00324A2D">
              <w:rPr>
                <w:rFonts w:ascii="Arial" w:eastAsia="Calibri" w:hAnsi="Arial" w:cs="Arial"/>
                <w:sz w:val="16"/>
                <w:szCs w:val="16"/>
              </w:rPr>
              <w:t xml:space="preserve">La </w:t>
            </w:r>
            <w:r w:rsidRPr="00324A2D">
              <w:rPr>
                <w:rFonts w:ascii="Arial" w:eastAsia="Calibri" w:hAnsi="Arial" w:cs="Arial"/>
                <w:spacing w:val="-1"/>
                <w:sz w:val="16"/>
                <w:szCs w:val="16"/>
              </w:rPr>
              <w:t>Comisión</w:t>
            </w:r>
            <w:r w:rsidRPr="00324A2D">
              <w:rPr>
                <w:rFonts w:ascii="Arial" w:eastAsia="Calibri" w:hAnsi="Arial" w:cs="Arial"/>
                <w:b/>
                <w:spacing w:val="-1"/>
                <w:sz w:val="16"/>
                <w:szCs w:val="16"/>
              </w:rPr>
              <w:t xml:space="preserve"> </w:t>
            </w:r>
            <w:r w:rsidRPr="00324A2D">
              <w:rPr>
                <w:rFonts w:ascii="Arial" w:eastAsia="Calibri" w:hAnsi="Arial" w:cs="Arial"/>
                <w:spacing w:val="-1"/>
                <w:sz w:val="16"/>
                <w:szCs w:val="16"/>
              </w:rPr>
              <w:t>Estatal o del Distrito Federal</w:t>
            </w:r>
            <w:r w:rsidRPr="00324A2D">
              <w:rPr>
                <w:rFonts w:ascii="Arial" w:eastAsia="Calibri" w:hAnsi="Arial" w:cs="Arial"/>
                <w:b/>
                <w:spacing w:val="-1"/>
                <w:sz w:val="16"/>
                <w:szCs w:val="16"/>
              </w:rPr>
              <w:t xml:space="preserve"> </w:t>
            </w:r>
            <w:r w:rsidRPr="00324A2D">
              <w:rPr>
                <w:rFonts w:ascii="Arial" w:eastAsia="Calibri" w:hAnsi="Arial" w:cs="Arial"/>
                <w:spacing w:val="-1"/>
                <w:sz w:val="16"/>
                <w:szCs w:val="16"/>
              </w:rPr>
              <w:t>de Elecciones</w:t>
            </w:r>
            <w:r w:rsidRPr="00324A2D">
              <w:rPr>
                <w:rFonts w:ascii="Arial" w:eastAsia="Calibri" w:hAnsi="Arial" w:cs="Arial"/>
                <w:b/>
                <w:spacing w:val="57"/>
                <w:sz w:val="16"/>
                <w:szCs w:val="16"/>
              </w:rPr>
              <w:t xml:space="preserve"> y </w:t>
            </w:r>
            <w:r w:rsidRPr="00324A2D">
              <w:rPr>
                <w:rFonts w:ascii="Arial" w:eastAsia="Calibri" w:hAnsi="Arial" w:cs="Arial"/>
                <w:b/>
                <w:spacing w:val="-1"/>
                <w:sz w:val="16"/>
                <w:szCs w:val="16"/>
              </w:rPr>
              <w:t>Pro</w:t>
            </w:r>
            <w:r w:rsidRPr="00324A2D">
              <w:rPr>
                <w:rFonts w:ascii="Arial" w:eastAsia="Calibri" w:hAnsi="Arial" w:cs="Arial"/>
                <w:b/>
                <w:sz w:val="16"/>
                <w:szCs w:val="16"/>
              </w:rPr>
              <w:t>c</w:t>
            </w:r>
            <w:r w:rsidRPr="00324A2D">
              <w:rPr>
                <w:rFonts w:ascii="Arial" w:eastAsia="Calibri" w:hAnsi="Arial" w:cs="Arial"/>
                <w:b/>
                <w:spacing w:val="-1"/>
                <w:sz w:val="16"/>
                <w:szCs w:val="16"/>
              </w:rPr>
              <w:t>edimiento</w:t>
            </w:r>
            <w:r w:rsidRPr="00324A2D">
              <w:rPr>
                <w:rFonts w:ascii="Arial" w:eastAsia="Calibri" w:hAnsi="Arial" w:cs="Arial"/>
                <w:b/>
                <w:sz w:val="16"/>
                <w:szCs w:val="16"/>
              </w:rPr>
              <w:t>s</w:t>
            </w:r>
            <w:r w:rsidRPr="00324A2D">
              <w:rPr>
                <w:rFonts w:ascii="Arial" w:eastAsia="Calibri" w:hAnsi="Arial" w:cs="Arial"/>
                <w:b/>
                <w:spacing w:val="57"/>
                <w:sz w:val="16"/>
                <w:szCs w:val="16"/>
              </w:rPr>
              <w:t xml:space="preserve"> </w:t>
            </w:r>
            <w:r w:rsidRPr="00324A2D">
              <w:rPr>
                <w:rFonts w:ascii="Arial" w:eastAsia="Calibri" w:hAnsi="Arial" w:cs="Arial"/>
                <w:spacing w:val="-1"/>
                <w:sz w:val="16"/>
                <w:szCs w:val="16"/>
              </w:rPr>
              <w:t>Intern</w:t>
            </w:r>
            <w:r w:rsidRPr="00324A2D">
              <w:rPr>
                <w:rFonts w:ascii="Arial" w:eastAsia="Calibri" w:hAnsi="Arial" w:cs="Arial"/>
                <w:b/>
                <w:spacing w:val="-1"/>
                <w:sz w:val="16"/>
                <w:szCs w:val="16"/>
              </w:rPr>
              <w:t>o</w:t>
            </w:r>
            <w:r w:rsidRPr="00324A2D">
              <w:rPr>
                <w:rFonts w:ascii="Arial" w:eastAsia="Calibri" w:hAnsi="Arial" w:cs="Arial"/>
                <w:sz w:val="16"/>
                <w:szCs w:val="16"/>
              </w:rPr>
              <w:t>s</w:t>
            </w:r>
            <w:r w:rsidRPr="00324A2D">
              <w:rPr>
                <w:rFonts w:ascii="Arial" w:eastAsia="Calibri" w:hAnsi="Arial" w:cs="Arial"/>
                <w:b/>
                <w:sz w:val="16"/>
                <w:szCs w:val="16"/>
              </w:rPr>
              <w:t xml:space="preserve"> </w:t>
            </w:r>
            <w:r w:rsidRPr="00324A2D">
              <w:rPr>
                <w:rFonts w:ascii="Arial" w:eastAsia="Calibri" w:hAnsi="Arial" w:cs="Arial"/>
                <w:sz w:val="16"/>
                <w:szCs w:val="16"/>
              </w:rPr>
              <w:t>tendrá las siguientes facultades</w:t>
            </w:r>
            <w:r w:rsidRPr="00324A2D">
              <w:rPr>
                <w:rFonts w:ascii="Arial" w:eastAsia="Calibri" w:hAnsi="Arial" w:cs="Arial"/>
                <w:b/>
                <w:sz w:val="16"/>
                <w:szCs w:val="16"/>
              </w:rPr>
              <w:t xml:space="preserve"> para la postulación de integrantes de los Órganos de Dirección </w:t>
            </w:r>
            <w:r w:rsidRPr="00324A2D">
              <w:rPr>
                <w:rFonts w:ascii="Arial" w:eastAsia="Calibri" w:hAnsi="Arial" w:cs="Arial"/>
                <w:b/>
                <w:spacing w:val="-1"/>
                <w:sz w:val="16"/>
                <w:szCs w:val="16"/>
              </w:rPr>
              <w:t>Estatal o del Distrito Federal</w:t>
            </w:r>
            <w:r w:rsidRPr="00324A2D">
              <w:rPr>
                <w:rFonts w:ascii="Arial" w:eastAsia="Calibri" w:hAnsi="Arial" w:cs="Arial"/>
                <w:b/>
                <w:sz w:val="16"/>
                <w:szCs w:val="16"/>
              </w:rPr>
              <w:t>:</w:t>
            </w:r>
          </w:p>
          <w:p w:rsidR="00CE2027" w:rsidRPr="00324A2D" w:rsidRDefault="00CE2027" w:rsidP="00A75A52">
            <w:pPr>
              <w:pStyle w:val="ListParagraph1"/>
              <w:spacing w:before="20" w:after="20" w:line="178" w:lineRule="exact"/>
              <w:ind w:left="0"/>
              <w:jc w:val="both"/>
              <w:rPr>
                <w:rFonts w:eastAsia="Calibri"/>
                <w:sz w:val="16"/>
                <w:szCs w:val="16"/>
              </w:rPr>
            </w:pPr>
            <w:r w:rsidRPr="00324A2D">
              <w:rPr>
                <w:b/>
                <w:sz w:val="16"/>
                <w:szCs w:val="16"/>
              </w:rPr>
              <w:t xml:space="preserve">I. Organizar, vigilar y conducir los procesos de selección y postulación interna de los órganos de dirección a nivel </w:t>
            </w:r>
            <w:r w:rsidRPr="00324A2D">
              <w:rPr>
                <w:b/>
                <w:spacing w:val="-1"/>
                <w:sz w:val="16"/>
                <w:szCs w:val="16"/>
              </w:rPr>
              <w:t>Estatal o del Distrito Federal</w:t>
            </w:r>
            <w:r w:rsidRPr="00324A2D">
              <w:rPr>
                <w:b/>
                <w:sz w:val="16"/>
                <w:szCs w:val="16"/>
              </w:rPr>
              <w:t>.</w:t>
            </w:r>
          </w:p>
        </w:tc>
        <w:tc>
          <w:tcPr>
            <w:tcW w:w="2672" w:type="dxa"/>
            <w:tcBorders>
              <w:top w:val="nil"/>
              <w:bottom w:val="nil"/>
            </w:tcBorders>
            <w:shd w:val="clear" w:color="auto" w:fill="auto"/>
          </w:tcPr>
          <w:p w:rsidR="00CE2027" w:rsidRPr="00324A2D" w:rsidRDefault="00CE2027" w:rsidP="00A75A52">
            <w:pPr>
              <w:spacing w:before="20" w:after="20" w:line="178" w:lineRule="exact"/>
              <w:jc w:val="both"/>
              <w:rPr>
                <w:rFonts w:ascii="Arial" w:hAnsi="Arial" w:cs="Arial"/>
                <w:sz w:val="16"/>
                <w:szCs w:val="16"/>
              </w:rPr>
            </w:pPr>
            <w:r w:rsidRPr="00324A2D">
              <w:rPr>
                <w:rFonts w:ascii="Arial" w:hAnsi="Arial" w:cs="Arial"/>
                <w:sz w:val="16"/>
                <w:szCs w:val="16"/>
              </w:rPr>
              <w:t>Artículo 43, párrafo 1, inciso d) de la LGPP.</w:t>
            </w:r>
          </w:p>
        </w:tc>
        <w:tc>
          <w:tcPr>
            <w:tcW w:w="2385" w:type="dxa"/>
            <w:tcBorders>
              <w:top w:val="nil"/>
              <w:bottom w:val="nil"/>
            </w:tcBorders>
            <w:shd w:val="clear" w:color="auto" w:fill="auto"/>
          </w:tcPr>
          <w:p w:rsidR="00CE2027" w:rsidRPr="00324A2D" w:rsidRDefault="00CE2027" w:rsidP="00A75A52">
            <w:pPr>
              <w:spacing w:before="20" w:after="20" w:line="178" w:lineRule="exact"/>
              <w:jc w:val="both"/>
              <w:rPr>
                <w:rFonts w:ascii="Arial" w:hAnsi="Arial" w:cs="Arial"/>
                <w:sz w:val="16"/>
                <w:szCs w:val="16"/>
              </w:rPr>
            </w:pPr>
            <w:r w:rsidRPr="00324A2D">
              <w:rPr>
                <w:rFonts w:ascii="Arial" w:hAnsi="Arial" w:cs="Arial"/>
                <w:sz w:val="16"/>
                <w:szCs w:val="16"/>
              </w:rPr>
              <w:t>Adecuación a la ley.</w:t>
            </w:r>
          </w:p>
        </w:tc>
      </w:tr>
      <w:tr w:rsidR="00CE2027" w:rsidRPr="00324A2D">
        <w:trPr>
          <w:trHeight w:val="20"/>
        </w:trPr>
        <w:tc>
          <w:tcPr>
            <w:tcW w:w="4056" w:type="dxa"/>
            <w:gridSpan w:val="2"/>
            <w:tcBorders>
              <w:top w:val="nil"/>
              <w:bottom w:val="nil"/>
            </w:tcBorders>
            <w:shd w:val="clear" w:color="auto" w:fill="auto"/>
          </w:tcPr>
          <w:p w:rsidR="00CE2027" w:rsidRPr="00324A2D" w:rsidRDefault="00CE2027" w:rsidP="00A75A52">
            <w:pPr>
              <w:pStyle w:val="Default"/>
              <w:spacing w:before="20" w:after="20" w:line="178" w:lineRule="exact"/>
              <w:jc w:val="both"/>
              <w:rPr>
                <w:bCs/>
                <w:color w:val="auto"/>
                <w:sz w:val="16"/>
                <w:szCs w:val="16"/>
              </w:rPr>
            </w:pPr>
            <w:r w:rsidRPr="00324A2D">
              <w:rPr>
                <w:b/>
                <w:color w:val="auto"/>
                <w:sz w:val="16"/>
                <w:szCs w:val="16"/>
              </w:rPr>
              <w:t xml:space="preserve">II. Entre los integrantes de la Comisión elegirán por mayoría a quien conduzca la implementación de los actos que integren </w:t>
            </w:r>
            <w:r w:rsidRPr="00324A2D">
              <w:rPr>
                <w:color w:val="auto"/>
                <w:sz w:val="16"/>
                <w:szCs w:val="16"/>
              </w:rPr>
              <w:t>el proceso de elección</w:t>
            </w:r>
            <w:r w:rsidRPr="00324A2D">
              <w:rPr>
                <w:b/>
                <w:color w:val="auto"/>
                <w:sz w:val="16"/>
                <w:szCs w:val="16"/>
              </w:rPr>
              <w:t xml:space="preserve"> antes mencionados. </w:t>
            </w:r>
          </w:p>
        </w:tc>
        <w:tc>
          <w:tcPr>
            <w:tcW w:w="4063" w:type="dxa"/>
            <w:tcBorders>
              <w:top w:val="nil"/>
              <w:bottom w:val="nil"/>
            </w:tcBorders>
            <w:shd w:val="clear" w:color="auto" w:fill="auto"/>
          </w:tcPr>
          <w:p w:rsidR="00CE2027" w:rsidRPr="00324A2D" w:rsidRDefault="00CE2027" w:rsidP="00A75A52">
            <w:pPr>
              <w:pStyle w:val="ListParagraph1"/>
              <w:spacing w:before="20" w:after="20" w:line="178" w:lineRule="exact"/>
              <w:ind w:left="0"/>
              <w:jc w:val="both"/>
              <w:rPr>
                <w:rFonts w:eastAsia="Calibri"/>
                <w:sz w:val="16"/>
                <w:szCs w:val="16"/>
              </w:rPr>
            </w:pPr>
            <w:r w:rsidRPr="00324A2D">
              <w:rPr>
                <w:b/>
                <w:sz w:val="16"/>
                <w:szCs w:val="16"/>
              </w:rPr>
              <w:t xml:space="preserve">II. Proponer a la Comisión Ejecutiva </w:t>
            </w:r>
            <w:r w:rsidRPr="00324A2D">
              <w:rPr>
                <w:b/>
                <w:spacing w:val="-1"/>
                <w:sz w:val="16"/>
                <w:szCs w:val="16"/>
              </w:rPr>
              <w:t>Estatal o del Distrito Federal</w:t>
            </w:r>
            <w:r w:rsidRPr="00324A2D">
              <w:rPr>
                <w:b/>
                <w:sz w:val="16"/>
                <w:szCs w:val="16"/>
              </w:rPr>
              <w:t xml:space="preserve"> la convocatoria para </w:t>
            </w:r>
            <w:r w:rsidRPr="00324A2D">
              <w:rPr>
                <w:sz w:val="16"/>
                <w:szCs w:val="16"/>
              </w:rPr>
              <w:t>el proceso de elección</w:t>
            </w:r>
            <w:r w:rsidRPr="00324A2D">
              <w:rPr>
                <w:b/>
                <w:sz w:val="16"/>
                <w:szCs w:val="16"/>
              </w:rPr>
              <w:t xml:space="preserve"> de dirigentes.</w:t>
            </w:r>
          </w:p>
        </w:tc>
        <w:tc>
          <w:tcPr>
            <w:tcW w:w="2672" w:type="dxa"/>
            <w:tcBorders>
              <w:top w:val="nil"/>
              <w:bottom w:val="nil"/>
            </w:tcBorders>
            <w:shd w:val="clear" w:color="auto" w:fill="auto"/>
          </w:tcPr>
          <w:p w:rsidR="00CE2027" w:rsidRPr="00324A2D" w:rsidRDefault="00CE2027" w:rsidP="00A75A52">
            <w:pPr>
              <w:spacing w:before="20" w:after="20" w:line="178" w:lineRule="exact"/>
              <w:jc w:val="both"/>
              <w:rPr>
                <w:rFonts w:ascii="Arial" w:hAnsi="Arial" w:cs="Arial"/>
                <w:sz w:val="16"/>
                <w:szCs w:val="16"/>
              </w:rPr>
            </w:pPr>
          </w:p>
        </w:tc>
        <w:tc>
          <w:tcPr>
            <w:tcW w:w="2385" w:type="dxa"/>
            <w:tcBorders>
              <w:top w:val="nil"/>
              <w:bottom w:val="nil"/>
            </w:tcBorders>
            <w:shd w:val="clear" w:color="auto" w:fill="auto"/>
          </w:tcPr>
          <w:p w:rsidR="00CE2027" w:rsidRPr="00324A2D" w:rsidRDefault="00CE2027" w:rsidP="00A75A52">
            <w:pPr>
              <w:spacing w:before="20" w:after="20" w:line="178" w:lineRule="exact"/>
              <w:jc w:val="both"/>
              <w:rPr>
                <w:rFonts w:ascii="Arial" w:hAnsi="Arial" w:cs="Arial"/>
                <w:sz w:val="16"/>
                <w:szCs w:val="16"/>
              </w:rPr>
            </w:pPr>
          </w:p>
        </w:tc>
      </w:tr>
      <w:tr w:rsidR="00CE2027" w:rsidRPr="00324A2D">
        <w:trPr>
          <w:trHeight w:val="20"/>
        </w:trPr>
        <w:tc>
          <w:tcPr>
            <w:tcW w:w="4056" w:type="dxa"/>
            <w:gridSpan w:val="2"/>
            <w:tcBorders>
              <w:top w:val="nil"/>
              <w:bottom w:val="nil"/>
            </w:tcBorders>
            <w:shd w:val="clear" w:color="auto" w:fill="auto"/>
          </w:tcPr>
          <w:p w:rsidR="00CE2027" w:rsidRPr="00324A2D" w:rsidRDefault="00CE2027" w:rsidP="00A75A52">
            <w:pPr>
              <w:pStyle w:val="Default"/>
              <w:spacing w:before="20" w:after="20" w:line="178" w:lineRule="exact"/>
              <w:jc w:val="both"/>
              <w:rPr>
                <w:bCs/>
                <w:color w:val="auto"/>
                <w:sz w:val="16"/>
                <w:szCs w:val="16"/>
              </w:rPr>
            </w:pPr>
            <w:r w:rsidRPr="00324A2D">
              <w:rPr>
                <w:b/>
                <w:color w:val="auto"/>
                <w:sz w:val="16"/>
                <w:szCs w:val="16"/>
              </w:rPr>
              <w:t>I.</w:t>
            </w:r>
            <w:r w:rsidRPr="00324A2D">
              <w:rPr>
                <w:color w:val="auto"/>
                <w:sz w:val="16"/>
                <w:szCs w:val="16"/>
              </w:rPr>
              <w:t xml:space="preserve"> </w:t>
            </w:r>
            <w:r w:rsidRPr="00324A2D">
              <w:rPr>
                <w:b/>
                <w:color w:val="auto"/>
                <w:sz w:val="16"/>
                <w:szCs w:val="16"/>
              </w:rPr>
              <w:t>Emitirá</w:t>
            </w:r>
            <w:r w:rsidRPr="00324A2D">
              <w:rPr>
                <w:color w:val="auto"/>
                <w:sz w:val="16"/>
                <w:szCs w:val="16"/>
              </w:rPr>
              <w:t xml:space="preserve"> la convocatoria interna para el proceso de elección de dirigentes </w:t>
            </w:r>
            <w:r w:rsidRPr="00324A2D">
              <w:rPr>
                <w:b/>
                <w:color w:val="auto"/>
                <w:sz w:val="16"/>
                <w:szCs w:val="16"/>
              </w:rPr>
              <w:t>Estatales o del Distrito Federal</w:t>
            </w:r>
            <w:r w:rsidRPr="00324A2D">
              <w:rPr>
                <w:color w:val="auto"/>
                <w:sz w:val="16"/>
                <w:szCs w:val="16"/>
              </w:rPr>
              <w:t>.</w:t>
            </w:r>
          </w:p>
        </w:tc>
        <w:tc>
          <w:tcPr>
            <w:tcW w:w="4063" w:type="dxa"/>
            <w:tcBorders>
              <w:top w:val="nil"/>
              <w:bottom w:val="nil"/>
            </w:tcBorders>
            <w:shd w:val="clear" w:color="auto" w:fill="auto"/>
          </w:tcPr>
          <w:p w:rsidR="00CE2027" w:rsidRPr="00324A2D" w:rsidRDefault="00CE2027" w:rsidP="00A75A52">
            <w:pPr>
              <w:spacing w:before="20" w:after="20" w:line="178" w:lineRule="exact"/>
              <w:contextualSpacing/>
              <w:jc w:val="both"/>
              <w:rPr>
                <w:rFonts w:ascii="Arial" w:hAnsi="Arial" w:cs="Arial"/>
                <w:sz w:val="16"/>
                <w:szCs w:val="16"/>
              </w:rPr>
            </w:pPr>
            <w:r w:rsidRPr="00324A2D">
              <w:rPr>
                <w:rFonts w:ascii="Arial" w:hAnsi="Arial" w:cs="Arial"/>
                <w:b/>
                <w:sz w:val="16"/>
                <w:szCs w:val="16"/>
              </w:rPr>
              <w:t xml:space="preserve">III. Publicar </w:t>
            </w:r>
            <w:r w:rsidRPr="00324A2D">
              <w:rPr>
                <w:rFonts w:ascii="Arial" w:hAnsi="Arial" w:cs="Arial"/>
                <w:sz w:val="16"/>
                <w:szCs w:val="16"/>
              </w:rPr>
              <w:t>la convocatoria interna para el proceso de elección de dirigentes.</w:t>
            </w:r>
          </w:p>
          <w:p w:rsidR="00CE2027" w:rsidRPr="00324A2D" w:rsidRDefault="00CE2027" w:rsidP="00A75A52">
            <w:pPr>
              <w:spacing w:before="20" w:after="20" w:line="178" w:lineRule="exact"/>
              <w:contextualSpacing/>
              <w:jc w:val="both"/>
              <w:rPr>
                <w:rFonts w:ascii="Arial" w:eastAsia="Calibri" w:hAnsi="Arial" w:cs="Arial"/>
                <w:sz w:val="16"/>
                <w:szCs w:val="16"/>
              </w:rPr>
            </w:pPr>
            <w:r w:rsidRPr="00324A2D">
              <w:rPr>
                <w:rFonts w:ascii="Arial" w:hAnsi="Arial" w:cs="Arial"/>
                <w:b/>
                <w:sz w:val="16"/>
                <w:szCs w:val="16"/>
              </w:rPr>
              <w:t>IV. Registrar a los precandidatos o candidatos y dictaminar sobre su procedencia.</w:t>
            </w:r>
          </w:p>
        </w:tc>
        <w:tc>
          <w:tcPr>
            <w:tcW w:w="2672" w:type="dxa"/>
            <w:tcBorders>
              <w:top w:val="nil"/>
              <w:bottom w:val="nil"/>
            </w:tcBorders>
            <w:shd w:val="clear" w:color="auto" w:fill="auto"/>
          </w:tcPr>
          <w:p w:rsidR="00CE2027" w:rsidRPr="00324A2D" w:rsidRDefault="00CE2027" w:rsidP="00A75A52">
            <w:pPr>
              <w:spacing w:before="20" w:after="20" w:line="178" w:lineRule="exact"/>
              <w:jc w:val="both"/>
              <w:rPr>
                <w:rFonts w:ascii="Arial" w:hAnsi="Arial" w:cs="Arial"/>
                <w:sz w:val="16"/>
                <w:szCs w:val="16"/>
              </w:rPr>
            </w:pPr>
          </w:p>
        </w:tc>
        <w:tc>
          <w:tcPr>
            <w:tcW w:w="2385" w:type="dxa"/>
            <w:tcBorders>
              <w:top w:val="nil"/>
              <w:bottom w:val="nil"/>
            </w:tcBorders>
            <w:shd w:val="clear" w:color="auto" w:fill="auto"/>
          </w:tcPr>
          <w:p w:rsidR="00CE2027" w:rsidRPr="00324A2D" w:rsidRDefault="00CE2027" w:rsidP="00A75A52">
            <w:pPr>
              <w:spacing w:before="20" w:after="20" w:line="178" w:lineRule="exact"/>
              <w:jc w:val="both"/>
              <w:rPr>
                <w:rFonts w:ascii="Arial" w:hAnsi="Arial" w:cs="Arial"/>
                <w:sz w:val="16"/>
                <w:szCs w:val="16"/>
              </w:rPr>
            </w:pPr>
          </w:p>
        </w:tc>
      </w:tr>
      <w:tr w:rsidR="00CE2027" w:rsidRPr="00324A2D">
        <w:trPr>
          <w:trHeight w:val="20"/>
        </w:trPr>
        <w:tc>
          <w:tcPr>
            <w:tcW w:w="4056" w:type="dxa"/>
            <w:gridSpan w:val="2"/>
            <w:tcBorders>
              <w:top w:val="nil"/>
              <w:bottom w:val="single" w:sz="6" w:space="0" w:color="auto"/>
            </w:tcBorders>
            <w:shd w:val="clear" w:color="auto" w:fill="auto"/>
          </w:tcPr>
          <w:p w:rsidR="00CE2027" w:rsidRPr="00324A2D" w:rsidRDefault="00CE2027" w:rsidP="00A75A52">
            <w:pPr>
              <w:pStyle w:val="Default"/>
              <w:spacing w:before="20" w:after="20" w:line="178" w:lineRule="exact"/>
              <w:jc w:val="both"/>
              <w:rPr>
                <w:bCs/>
                <w:color w:val="auto"/>
                <w:sz w:val="16"/>
                <w:szCs w:val="16"/>
              </w:rPr>
            </w:pPr>
            <w:r w:rsidRPr="00324A2D">
              <w:rPr>
                <w:b/>
                <w:color w:val="auto"/>
                <w:sz w:val="16"/>
                <w:szCs w:val="16"/>
              </w:rPr>
              <w:t xml:space="preserve">III. </w:t>
            </w:r>
            <w:r w:rsidRPr="00324A2D">
              <w:rPr>
                <w:color w:val="auto"/>
                <w:sz w:val="16"/>
                <w:szCs w:val="16"/>
              </w:rPr>
              <w:t>Solicitar</w:t>
            </w:r>
            <w:r w:rsidRPr="00324A2D">
              <w:rPr>
                <w:b/>
                <w:color w:val="auto"/>
                <w:sz w:val="16"/>
                <w:szCs w:val="16"/>
              </w:rPr>
              <w:t xml:space="preserve">á </w:t>
            </w:r>
            <w:r w:rsidRPr="00324A2D">
              <w:rPr>
                <w:color w:val="auto"/>
                <w:sz w:val="16"/>
                <w:szCs w:val="16"/>
              </w:rPr>
              <w:t>a los</w:t>
            </w:r>
            <w:r w:rsidRPr="00324A2D">
              <w:rPr>
                <w:b/>
                <w:color w:val="auto"/>
                <w:sz w:val="16"/>
                <w:szCs w:val="16"/>
              </w:rPr>
              <w:t xml:space="preserve"> integrantes </w:t>
            </w:r>
            <w:r w:rsidRPr="00324A2D">
              <w:rPr>
                <w:color w:val="auto"/>
                <w:sz w:val="16"/>
                <w:szCs w:val="16"/>
              </w:rPr>
              <w:t>del</w:t>
            </w:r>
            <w:r w:rsidRPr="00324A2D">
              <w:rPr>
                <w:b/>
                <w:color w:val="auto"/>
                <w:sz w:val="16"/>
                <w:szCs w:val="16"/>
              </w:rPr>
              <w:t xml:space="preserve"> Congreso o </w:t>
            </w:r>
            <w:r w:rsidRPr="00324A2D">
              <w:rPr>
                <w:color w:val="auto"/>
                <w:sz w:val="16"/>
                <w:szCs w:val="16"/>
              </w:rPr>
              <w:t xml:space="preserve">Consejo Político Estatal o del Distrito Federal sus propuestas para elegir a los Órganos de </w:t>
            </w:r>
            <w:r w:rsidRPr="00324A2D">
              <w:rPr>
                <w:b/>
                <w:color w:val="auto"/>
                <w:sz w:val="16"/>
                <w:szCs w:val="16"/>
              </w:rPr>
              <w:t>d</w:t>
            </w:r>
            <w:r w:rsidRPr="00324A2D">
              <w:rPr>
                <w:color w:val="auto"/>
                <w:sz w:val="16"/>
                <w:szCs w:val="16"/>
              </w:rPr>
              <w:t>irección Estatal o del Distrito Federal.</w:t>
            </w:r>
          </w:p>
        </w:tc>
        <w:tc>
          <w:tcPr>
            <w:tcW w:w="4063" w:type="dxa"/>
            <w:tcBorders>
              <w:top w:val="nil"/>
              <w:bottom w:val="single" w:sz="6" w:space="0" w:color="auto"/>
            </w:tcBorders>
            <w:shd w:val="clear" w:color="auto" w:fill="auto"/>
          </w:tcPr>
          <w:p w:rsidR="00CE2027" w:rsidRPr="00324A2D" w:rsidRDefault="00CE2027" w:rsidP="00A75A52">
            <w:pPr>
              <w:pStyle w:val="ListParagraph1"/>
              <w:spacing w:before="20" w:after="20" w:line="178" w:lineRule="exact"/>
              <w:ind w:left="0"/>
              <w:jc w:val="both"/>
              <w:rPr>
                <w:rFonts w:eastAsia="Calibri"/>
                <w:sz w:val="16"/>
                <w:szCs w:val="16"/>
              </w:rPr>
            </w:pPr>
            <w:r w:rsidRPr="00324A2D">
              <w:rPr>
                <w:b/>
                <w:sz w:val="16"/>
                <w:szCs w:val="16"/>
              </w:rPr>
              <w:t xml:space="preserve">V. </w:t>
            </w:r>
            <w:r w:rsidRPr="00324A2D">
              <w:rPr>
                <w:sz w:val="16"/>
                <w:szCs w:val="16"/>
              </w:rPr>
              <w:t>Solicitar</w:t>
            </w:r>
            <w:r w:rsidRPr="00324A2D">
              <w:rPr>
                <w:b/>
                <w:sz w:val="16"/>
                <w:szCs w:val="16"/>
              </w:rPr>
              <w:t xml:space="preserve"> </w:t>
            </w:r>
            <w:r w:rsidRPr="00324A2D">
              <w:rPr>
                <w:sz w:val="16"/>
                <w:szCs w:val="16"/>
              </w:rPr>
              <w:t>a los</w:t>
            </w:r>
            <w:r w:rsidRPr="00324A2D">
              <w:rPr>
                <w:b/>
                <w:sz w:val="16"/>
                <w:szCs w:val="16"/>
              </w:rPr>
              <w:t xml:space="preserve"> miembros </w:t>
            </w:r>
            <w:r w:rsidRPr="00324A2D">
              <w:rPr>
                <w:sz w:val="16"/>
                <w:szCs w:val="16"/>
              </w:rPr>
              <w:t>del</w:t>
            </w:r>
            <w:r w:rsidRPr="00324A2D">
              <w:rPr>
                <w:b/>
                <w:sz w:val="16"/>
                <w:szCs w:val="16"/>
              </w:rPr>
              <w:t xml:space="preserve"> </w:t>
            </w:r>
            <w:r w:rsidRPr="00324A2D">
              <w:rPr>
                <w:sz w:val="16"/>
                <w:szCs w:val="16"/>
              </w:rPr>
              <w:t xml:space="preserve">Consejo Político </w:t>
            </w:r>
            <w:r w:rsidRPr="00324A2D">
              <w:rPr>
                <w:spacing w:val="-1"/>
                <w:sz w:val="16"/>
                <w:szCs w:val="16"/>
              </w:rPr>
              <w:t>Estatal o del Distrito Federal</w:t>
            </w:r>
            <w:r w:rsidRPr="00324A2D">
              <w:rPr>
                <w:b/>
                <w:sz w:val="16"/>
                <w:szCs w:val="16"/>
              </w:rPr>
              <w:t xml:space="preserve">, </w:t>
            </w:r>
            <w:r w:rsidRPr="00324A2D">
              <w:rPr>
                <w:sz w:val="16"/>
                <w:szCs w:val="16"/>
              </w:rPr>
              <w:t xml:space="preserve">sus propuestas para elegir a los integrantes de los Órganos de </w:t>
            </w:r>
            <w:r w:rsidRPr="00324A2D">
              <w:rPr>
                <w:b/>
                <w:sz w:val="16"/>
                <w:szCs w:val="16"/>
              </w:rPr>
              <w:t>D</w:t>
            </w:r>
            <w:r w:rsidRPr="00324A2D">
              <w:rPr>
                <w:sz w:val="16"/>
                <w:szCs w:val="16"/>
              </w:rPr>
              <w:t xml:space="preserve">irección </w:t>
            </w:r>
            <w:r w:rsidRPr="00324A2D">
              <w:rPr>
                <w:spacing w:val="-1"/>
                <w:sz w:val="16"/>
                <w:szCs w:val="16"/>
              </w:rPr>
              <w:t>Estatal o del Distrito Federal</w:t>
            </w:r>
            <w:r w:rsidRPr="00324A2D">
              <w:rPr>
                <w:sz w:val="16"/>
                <w:szCs w:val="16"/>
              </w:rPr>
              <w:t>.</w:t>
            </w:r>
          </w:p>
        </w:tc>
        <w:tc>
          <w:tcPr>
            <w:tcW w:w="2672" w:type="dxa"/>
            <w:tcBorders>
              <w:top w:val="nil"/>
              <w:bottom w:val="single" w:sz="6" w:space="0" w:color="auto"/>
            </w:tcBorders>
            <w:shd w:val="clear" w:color="auto" w:fill="auto"/>
          </w:tcPr>
          <w:p w:rsidR="00CE2027" w:rsidRPr="00324A2D" w:rsidRDefault="00CE2027" w:rsidP="00A75A52">
            <w:pPr>
              <w:spacing w:before="20" w:after="20" w:line="178" w:lineRule="exact"/>
              <w:jc w:val="both"/>
              <w:rPr>
                <w:rFonts w:ascii="Arial" w:hAnsi="Arial" w:cs="Arial"/>
                <w:sz w:val="16"/>
                <w:szCs w:val="16"/>
              </w:rPr>
            </w:pPr>
          </w:p>
        </w:tc>
        <w:tc>
          <w:tcPr>
            <w:tcW w:w="2385" w:type="dxa"/>
            <w:tcBorders>
              <w:top w:val="nil"/>
              <w:bottom w:val="single" w:sz="6" w:space="0" w:color="auto"/>
            </w:tcBorders>
            <w:shd w:val="clear" w:color="auto" w:fill="auto"/>
          </w:tcPr>
          <w:p w:rsidR="00CE2027" w:rsidRPr="00324A2D" w:rsidRDefault="00CE2027" w:rsidP="00A75A52">
            <w:pPr>
              <w:spacing w:before="20" w:after="20" w:line="178" w:lineRule="exact"/>
              <w:jc w:val="both"/>
              <w:rPr>
                <w:rFonts w:ascii="Arial" w:hAnsi="Arial" w:cs="Arial"/>
                <w:sz w:val="16"/>
                <w:szCs w:val="16"/>
              </w:rPr>
            </w:pPr>
          </w:p>
        </w:tc>
      </w:tr>
      <w:tr w:rsidR="00CE2027" w:rsidRPr="00324A2D">
        <w:trPr>
          <w:trHeight w:val="20"/>
        </w:trPr>
        <w:tc>
          <w:tcPr>
            <w:tcW w:w="4056" w:type="dxa"/>
            <w:gridSpan w:val="2"/>
            <w:tcBorders>
              <w:bottom w:val="nil"/>
            </w:tcBorders>
            <w:shd w:val="clear" w:color="auto" w:fill="auto"/>
          </w:tcPr>
          <w:p w:rsidR="00CE2027" w:rsidRPr="00324A2D" w:rsidRDefault="00CE2027" w:rsidP="00A75A52">
            <w:pPr>
              <w:pStyle w:val="Default"/>
              <w:spacing w:before="20" w:after="20" w:line="179" w:lineRule="exact"/>
              <w:jc w:val="both"/>
              <w:rPr>
                <w:bCs/>
                <w:color w:val="auto"/>
                <w:sz w:val="16"/>
                <w:szCs w:val="16"/>
              </w:rPr>
            </w:pPr>
            <w:r w:rsidRPr="00324A2D">
              <w:rPr>
                <w:b/>
                <w:color w:val="auto"/>
                <w:sz w:val="16"/>
                <w:szCs w:val="16"/>
              </w:rPr>
              <w:lastRenderedPageBreak/>
              <w:t>IV.</w:t>
            </w:r>
            <w:r w:rsidRPr="00324A2D">
              <w:rPr>
                <w:color w:val="auto"/>
                <w:sz w:val="16"/>
                <w:szCs w:val="16"/>
              </w:rPr>
              <w:t xml:space="preserve"> Una vez integrada la lista de propuestas la Comisión nombrará de entre sus </w:t>
            </w:r>
            <w:r w:rsidRPr="00324A2D">
              <w:rPr>
                <w:b/>
                <w:color w:val="auto"/>
                <w:sz w:val="16"/>
                <w:szCs w:val="16"/>
              </w:rPr>
              <w:t>integrantes</w:t>
            </w:r>
            <w:r w:rsidRPr="00324A2D">
              <w:rPr>
                <w:color w:val="auto"/>
                <w:sz w:val="16"/>
                <w:szCs w:val="16"/>
              </w:rPr>
              <w:t xml:space="preserve">, a </w:t>
            </w:r>
            <w:r w:rsidRPr="00324A2D">
              <w:rPr>
                <w:b/>
                <w:color w:val="auto"/>
                <w:sz w:val="16"/>
                <w:szCs w:val="16"/>
              </w:rPr>
              <w:t>tres</w:t>
            </w:r>
            <w:r w:rsidRPr="00324A2D">
              <w:rPr>
                <w:color w:val="auto"/>
                <w:sz w:val="16"/>
                <w:szCs w:val="16"/>
              </w:rPr>
              <w:t xml:space="preserve"> escrutadores para que realicen el cómputo correspondiente. </w:t>
            </w:r>
          </w:p>
        </w:tc>
        <w:tc>
          <w:tcPr>
            <w:tcW w:w="4063" w:type="dxa"/>
            <w:tcBorders>
              <w:bottom w:val="nil"/>
            </w:tcBorders>
            <w:shd w:val="clear" w:color="auto" w:fill="auto"/>
          </w:tcPr>
          <w:p w:rsidR="00CE2027" w:rsidRPr="00324A2D" w:rsidRDefault="00CE2027" w:rsidP="00A75A52">
            <w:pPr>
              <w:pStyle w:val="ListParagraph1"/>
              <w:spacing w:before="20" w:after="20" w:line="179" w:lineRule="exact"/>
              <w:ind w:left="0"/>
              <w:jc w:val="both"/>
              <w:rPr>
                <w:rFonts w:eastAsia="Calibri"/>
                <w:sz w:val="16"/>
                <w:szCs w:val="16"/>
              </w:rPr>
            </w:pPr>
            <w:r w:rsidRPr="00324A2D">
              <w:rPr>
                <w:b/>
                <w:sz w:val="16"/>
                <w:szCs w:val="16"/>
              </w:rPr>
              <w:t xml:space="preserve">VI. </w:t>
            </w:r>
            <w:r w:rsidRPr="00324A2D">
              <w:rPr>
                <w:sz w:val="16"/>
                <w:szCs w:val="16"/>
              </w:rPr>
              <w:t>Una vez integrada la lista de propuestas la Comisión nombrará de entre sus</w:t>
            </w:r>
            <w:r w:rsidRPr="00324A2D">
              <w:rPr>
                <w:b/>
                <w:sz w:val="16"/>
                <w:szCs w:val="16"/>
              </w:rPr>
              <w:t xml:space="preserve"> miembros</w:t>
            </w:r>
            <w:r w:rsidRPr="00324A2D">
              <w:rPr>
                <w:sz w:val="16"/>
                <w:szCs w:val="16"/>
              </w:rPr>
              <w:t>,</w:t>
            </w:r>
            <w:r w:rsidRPr="00324A2D">
              <w:rPr>
                <w:b/>
                <w:sz w:val="16"/>
                <w:szCs w:val="16"/>
              </w:rPr>
              <w:t xml:space="preserve"> al menos </w:t>
            </w:r>
            <w:r w:rsidRPr="00324A2D">
              <w:rPr>
                <w:sz w:val="16"/>
                <w:szCs w:val="16"/>
              </w:rPr>
              <w:t xml:space="preserve">a </w:t>
            </w:r>
            <w:r w:rsidRPr="00324A2D">
              <w:rPr>
                <w:b/>
                <w:sz w:val="16"/>
                <w:szCs w:val="16"/>
              </w:rPr>
              <w:t xml:space="preserve">dos </w:t>
            </w:r>
            <w:r w:rsidRPr="00324A2D">
              <w:rPr>
                <w:sz w:val="16"/>
                <w:szCs w:val="16"/>
              </w:rPr>
              <w:t>escrutadores para que realicen el cómputo correspondiente.</w:t>
            </w:r>
          </w:p>
        </w:tc>
        <w:tc>
          <w:tcPr>
            <w:tcW w:w="2672" w:type="dxa"/>
            <w:tcBorders>
              <w:bottom w:val="nil"/>
            </w:tcBorders>
            <w:shd w:val="clear" w:color="auto" w:fill="auto"/>
          </w:tcPr>
          <w:p w:rsidR="00CE2027" w:rsidRPr="00324A2D" w:rsidRDefault="00CE2027" w:rsidP="00A75A52">
            <w:pPr>
              <w:spacing w:before="20" w:after="20" w:line="179" w:lineRule="exact"/>
              <w:jc w:val="both"/>
              <w:rPr>
                <w:rFonts w:ascii="Arial" w:hAnsi="Arial" w:cs="Arial"/>
                <w:sz w:val="16"/>
                <w:szCs w:val="16"/>
              </w:rPr>
            </w:pPr>
          </w:p>
        </w:tc>
        <w:tc>
          <w:tcPr>
            <w:tcW w:w="2385" w:type="dxa"/>
            <w:tcBorders>
              <w:bottom w:val="nil"/>
            </w:tcBorders>
            <w:shd w:val="clear" w:color="auto" w:fill="auto"/>
          </w:tcPr>
          <w:p w:rsidR="00CE2027" w:rsidRPr="00324A2D" w:rsidRDefault="00CE2027" w:rsidP="00A75A52">
            <w:pPr>
              <w:spacing w:before="20" w:after="20" w:line="179" w:lineRule="exact"/>
              <w:jc w:val="both"/>
              <w:rPr>
                <w:rFonts w:ascii="Arial" w:hAnsi="Arial" w:cs="Arial"/>
                <w:sz w:val="16"/>
                <w:szCs w:val="16"/>
              </w:rPr>
            </w:pPr>
          </w:p>
        </w:tc>
      </w:tr>
      <w:tr w:rsidR="00CE2027" w:rsidRPr="00324A2D">
        <w:trPr>
          <w:trHeight w:val="20"/>
        </w:trPr>
        <w:tc>
          <w:tcPr>
            <w:tcW w:w="4056" w:type="dxa"/>
            <w:gridSpan w:val="2"/>
            <w:tcBorders>
              <w:top w:val="nil"/>
              <w:bottom w:val="nil"/>
            </w:tcBorders>
            <w:shd w:val="clear" w:color="auto" w:fill="auto"/>
          </w:tcPr>
          <w:p w:rsidR="00CE2027" w:rsidRPr="00324A2D" w:rsidRDefault="00CE2027" w:rsidP="00A75A52">
            <w:pPr>
              <w:pStyle w:val="Default"/>
              <w:spacing w:before="20" w:after="20" w:line="179" w:lineRule="exact"/>
              <w:jc w:val="both"/>
              <w:rPr>
                <w:bCs/>
                <w:color w:val="auto"/>
                <w:sz w:val="16"/>
                <w:szCs w:val="16"/>
              </w:rPr>
            </w:pPr>
            <w:r w:rsidRPr="00324A2D">
              <w:rPr>
                <w:b/>
                <w:color w:val="auto"/>
                <w:sz w:val="16"/>
                <w:szCs w:val="16"/>
              </w:rPr>
              <w:t>V.</w:t>
            </w:r>
            <w:r w:rsidRPr="00324A2D">
              <w:rPr>
                <w:color w:val="auto"/>
                <w:sz w:val="16"/>
                <w:szCs w:val="16"/>
              </w:rPr>
              <w:t xml:space="preserve"> Acto seguido pondrá a consideración de los integrantes del Congreso o Consejo Político </w:t>
            </w:r>
            <w:r w:rsidRPr="00324A2D">
              <w:rPr>
                <w:b/>
                <w:color w:val="auto"/>
                <w:sz w:val="16"/>
                <w:szCs w:val="16"/>
              </w:rPr>
              <w:t>Estatal o del Distrito Federal</w:t>
            </w:r>
            <w:r w:rsidRPr="00324A2D">
              <w:rPr>
                <w:color w:val="auto"/>
                <w:sz w:val="16"/>
                <w:szCs w:val="16"/>
              </w:rPr>
              <w:t xml:space="preserve"> a los candidatos propuestos y levantará la votación correspondiente a través del sistema de votación que previamente se haya decidido. </w:t>
            </w:r>
          </w:p>
        </w:tc>
        <w:tc>
          <w:tcPr>
            <w:tcW w:w="4063" w:type="dxa"/>
            <w:tcBorders>
              <w:top w:val="nil"/>
              <w:bottom w:val="nil"/>
            </w:tcBorders>
            <w:shd w:val="clear" w:color="auto" w:fill="auto"/>
          </w:tcPr>
          <w:p w:rsidR="00CE2027" w:rsidRPr="00324A2D" w:rsidRDefault="00CE2027" w:rsidP="00A75A52">
            <w:pPr>
              <w:pStyle w:val="ListParagraph1"/>
              <w:spacing w:before="20" w:after="20" w:line="179" w:lineRule="exact"/>
              <w:ind w:left="0"/>
              <w:jc w:val="both"/>
              <w:rPr>
                <w:rFonts w:eastAsia="Calibri"/>
                <w:sz w:val="16"/>
                <w:szCs w:val="16"/>
              </w:rPr>
            </w:pPr>
            <w:r w:rsidRPr="00324A2D">
              <w:rPr>
                <w:b/>
                <w:sz w:val="16"/>
                <w:szCs w:val="16"/>
              </w:rPr>
              <w:t xml:space="preserve">VII. </w:t>
            </w:r>
            <w:r w:rsidRPr="00324A2D">
              <w:rPr>
                <w:sz w:val="16"/>
                <w:szCs w:val="16"/>
              </w:rPr>
              <w:t>Acto seguido</w:t>
            </w:r>
            <w:r w:rsidRPr="00324A2D">
              <w:rPr>
                <w:b/>
                <w:sz w:val="16"/>
                <w:szCs w:val="16"/>
              </w:rPr>
              <w:t xml:space="preserve">, </w:t>
            </w:r>
            <w:r w:rsidRPr="00324A2D">
              <w:rPr>
                <w:sz w:val="16"/>
                <w:szCs w:val="16"/>
              </w:rPr>
              <w:t>pondrá a consideración de los integrantes del Congreso o Consejo Político</w:t>
            </w:r>
            <w:r w:rsidRPr="00324A2D">
              <w:rPr>
                <w:b/>
                <w:sz w:val="16"/>
                <w:szCs w:val="16"/>
              </w:rPr>
              <w:t xml:space="preserve"> </w:t>
            </w:r>
            <w:r w:rsidRPr="00324A2D">
              <w:rPr>
                <w:sz w:val="16"/>
                <w:szCs w:val="16"/>
              </w:rPr>
              <w:t>a los candidatos propuestos y levantará la votación correspondiente a través del sistema de votación que previamente se haya decidido.</w:t>
            </w:r>
          </w:p>
        </w:tc>
        <w:tc>
          <w:tcPr>
            <w:tcW w:w="2672" w:type="dxa"/>
            <w:tcBorders>
              <w:top w:val="nil"/>
              <w:bottom w:val="nil"/>
            </w:tcBorders>
            <w:shd w:val="clear" w:color="auto" w:fill="auto"/>
          </w:tcPr>
          <w:p w:rsidR="00CE2027" w:rsidRPr="00324A2D" w:rsidRDefault="00CE2027" w:rsidP="00A75A52">
            <w:pPr>
              <w:spacing w:before="20" w:after="20" w:line="179" w:lineRule="exact"/>
              <w:jc w:val="both"/>
              <w:rPr>
                <w:rFonts w:ascii="Arial" w:hAnsi="Arial" w:cs="Arial"/>
                <w:sz w:val="16"/>
                <w:szCs w:val="16"/>
              </w:rPr>
            </w:pPr>
          </w:p>
        </w:tc>
        <w:tc>
          <w:tcPr>
            <w:tcW w:w="2385" w:type="dxa"/>
            <w:tcBorders>
              <w:top w:val="nil"/>
              <w:bottom w:val="nil"/>
            </w:tcBorders>
            <w:shd w:val="clear" w:color="auto" w:fill="auto"/>
          </w:tcPr>
          <w:p w:rsidR="00CE2027" w:rsidRPr="00324A2D" w:rsidRDefault="00CE2027" w:rsidP="00A75A52">
            <w:pPr>
              <w:spacing w:before="20" w:after="20" w:line="179" w:lineRule="exact"/>
              <w:jc w:val="both"/>
              <w:rPr>
                <w:rFonts w:ascii="Arial" w:hAnsi="Arial" w:cs="Arial"/>
                <w:sz w:val="16"/>
                <w:szCs w:val="16"/>
              </w:rPr>
            </w:pPr>
          </w:p>
        </w:tc>
      </w:tr>
      <w:tr w:rsidR="00CE2027" w:rsidRPr="00324A2D">
        <w:trPr>
          <w:trHeight w:val="20"/>
        </w:trPr>
        <w:tc>
          <w:tcPr>
            <w:tcW w:w="4056" w:type="dxa"/>
            <w:gridSpan w:val="2"/>
            <w:tcBorders>
              <w:top w:val="nil"/>
              <w:bottom w:val="nil"/>
            </w:tcBorders>
            <w:shd w:val="clear" w:color="auto" w:fill="auto"/>
          </w:tcPr>
          <w:p w:rsidR="00CE2027" w:rsidRPr="00324A2D" w:rsidRDefault="00CE2027" w:rsidP="00A75A52">
            <w:pPr>
              <w:pStyle w:val="Default"/>
              <w:spacing w:before="20" w:after="20" w:line="179" w:lineRule="exact"/>
              <w:jc w:val="both"/>
              <w:rPr>
                <w:bCs/>
                <w:color w:val="auto"/>
                <w:sz w:val="16"/>
                <w:szCs w:val="16"/>
              </w:rPr>
            </w:pPr>
            <w:r w:rsidRPr="00324A2D">
              <w:rPr>
                <w:b/>
                <w:color w:val="auto"/>
                <w:sz w:val="16"/>
                <w:szCs w:val="16"/>
              </w:rPr>
              <w:t>VI.</w:t>
            </w:r>
            <w:r w:rsidRPr="00324A2D">
              <w:rPr>
                <w:color w:val="auto"/>
                <w:sz w:val="16"/>
                <w:szCs w:val="16"/>
              </w:rPr>
              <w:t xml:space="preserve"> Correrá a cargo de los </w:t>
            </w:r>
            <w:r w:rsidRPr="00324A2D">
              <w:rPr>
                <w:b/>
                <w:color w:val="auto"/>
                <w:sz w:val="16"/>
                <w:szCs w:val="16"/>
              </w:rPr>
              <w:t xml:space="preserve">tres </w:t>
            </w:r>
            <w:r w:rsidRPr="00324A2D">
              <w:rPr>
                <w:color w:val="auto"/>
                <w:sz w:val="16"/>
                <w:szCs w:val="16"/>
              </w:rPr>
              <w:t>escrutadores realizar el cómputo de votos y comunicarán a la presidencia de debates el resultado de los mismos para que queden debidamente asentados los nombres de dirigentes electos, en el acta correspondiente</w:t>
            </w:r>
            <w:r w:rsidRPr="00324A2D">
              <w:rPr>
                <w:b/>
                <w:color w:val="auto"/>
                <w:sz w:val="16"/>
                <w:szCs w:val="16"/>
              </w:rPr>
              <w:t>;</w:t>
            </w:r>
            <w:r w:rsidRPr="00324A2D">
              <w:rPr>
                <w:color w:val="auto"/>
                <w:sz w:val="16"/>
                <w:szCs w:val="16"/>
              </w:rPr>
              <w:t xml:space="preserve"> la que posteriormente se enviará al Instituto Electoral correspondiente para quedar registrados y surtir los efectos legales a que haya lugar. </w:t>
            </w:r>
          </w:p>
        </w:tc>
        <w:tc>
          <w:tcPr>
            <w:tcW w:w="4063" w:type="dxa"/>
            <w:tcBorders>
              <w:top w:val="nil"/>
              <w:bottom w:val="nil"/>
            </w:tcBorders>
            <w:shd w:val="clear" w:color="auto" w:fill="auto"/>
          </w:tcPr>
          <w:p w:rsidR="00CE2027" w:rsidRPr="00324A2D" w:rsidRDefault="00CE2027" w:rsidP="00A75A52">
            <w:pPr>
              <w:pStyle w:val="ListParagraph1"/>
              <w:spacing w:before="20" w:after="20" w:line="179" w:lineRule="exact"/>
              <w:ind w:left="0"/>
              <w:jc w:val="both"/>
              <w:rPr>
                <w:rFonts w:eastAsia="Calibri"/>
                <w:sz w:val="16"/>
                <w:szCs w:val="16"/>
              </w:rPr>
            </w:pPr>
            <w:r w:rsidRPr="00324A2D">
              <w:rPr>
                <w:b/>
                <w:sz w:val="16"/>
                <w:szCs w:val="16"/>
              </w:rPr>
              <w:t xml:space="preserve">VIII. </w:t>
            </w:r>
            <w:r w:rsidRPr="00324A2D">
              <w:rPr>
                <w:sz w:val="16"/>
                <w:szCs w:val="16"/>
              </w:rPr>
              <w:t>Correrá a cargo de los escrutadores realizar el</w:t>
            </w:r>
            <w:r w:rsidRPr="00324A2D">
              <w:rPr>
                <w:b/>
                <w:sz w:val="16"/>
                <w:szCs w:val="16"/>
              </w:rPr>
              <w:t xml:space="preserve"> </w:t>
            </w:r>
            <w:r w:rsidRPr="00324A2D">
              <w:rPr>
                <w:sz w:val="16"/>
                <w:szCs w:val="16"/>
              </w:rPr>
              <w:t xml:space="preserve">cómputo de votos y comunicarán a la presidencia de debates el resultado de los mismos para que queden debidamente asentados los nombres de dirigentes electos en el acta correspondiente, la que posteriormente se enviará al Instituto </w:t>
            </w:r>
            <w:r w:rsidRPr="00324A2D">
              <w:rPr>
                <w:b/>
                <w:sz w:val="16"/>
                <w:szCs w:val="16"/>
              </w:rPr>
              <w:t xml:space="preserve">Nacional </w:t>
            </w:r>
            <w:r w:rsidRPr="00324A2D">
              <w:rPr>
                <w:sz w:val="16"/>
                <w:szCs w:val="16"/>
              </w:rPr>
              <w:t>Electoral</w:t>
            </w:r>
            <w:r w:rsidRPr="00324A2D">
              <w:rPr>
                <w:b/>
                <w:sz w:val="16"/>
                <w:szCs w:val="16"/>
              </w:rPr>
              <w:t xml:space="preserve"> y/o la autoridad electoral local </w:t>
            </w:r>
            <w:r w:rsidRPr="00324A2D">
              <w:rPr>
                <w:sz w:val="16"/>
                <w:szCs w:val="16"/>
              </w:rPr>
              <w:t>correspondiente para quedar registrados y surtir los efectos legales a que haya lugar.</w:t>
            </w:r>
          </w:p>
        </w:tc>
        <w:tc>
          <w:tcPr>
            <w:tcW w:w="2672" w:type="dxa"/>
            <w:tcBorders>
              <w:top w:val="nil"/>
              <w:bottom w:val="nil"/>
            </w:tcBorders>
            <w:shd w:val="clear" w:color="auto" w:fill="auto"/>
          </w:tcPr>
          <w:p w:rsidR="00CE2027" w:rsidRPr="00324A2D" w:rsidRDefault="00CE2027" w:rsidP="00A75A52">
            <w:pPr>
              <w:spacing w:before="20" w:after="20" w:line="179" w:lineRule="exact"/>
              <w:jc w:val="both"/>
              <w:rPr>
                <w:rFonts w:ascii="Arial" w:hAnsi="Arial" w:cs="Arial"/>
                <w:sz w:val="16"/>
                <w:szCs w:val="16"/>
              </w:rPr>
            </w:pPr>
          </w:p>
        </w:tc>
        <w:tc>
          <w:tcPr>
            <w:tcW w:w="2385" w:type="dxa"/>
            <w:tcBorders>
              <w:top w:val="nil"/>
              <w:bottom w:val="nil"/>
            </w:tcBorders>
            <w:shd w:val="clear" w:color="auto" w:fill="auto"/>
          </w:tcPr>
          <w:p w:rsidR="00CE2027" w:rsidRPr="00324A2D" w:rsidRDefault="00CE2027" w:rsidP="00A75A52">
            <w:pPr>
              <w:spacing w:before="20" w:after="20" w:line="179" w:lineRule="exact"/>
              <w:jc w:val="both"/>
              <w:rPr>
                <w:rFonts w:ascii="Arial" w:hAnsi="Arial" w:cs="Arial"/>
                <w:sz w:val="16"/>
                <w:szCs w:val="16"/>
              </w:rPr>
            </w:pPr>
          </w:p>
        </w:tc>
      </w:tr>
      <w:tr w:rsidR="00CE2027" w:rsidRPr="00324A2D">
        <w:trPr>
          <w:trHeight w:val="20"/>
        </w:trPr>
        <w:tc>
          <w:tcPr>
            <w:tcW w:w="4056" w:type="dxa"/>
            <w:gridSpan w:val="2"/>
            <w:tcBorders>
              <w:top w:val="nil"/>
              <w:bottom w:val="nil"/>
            </w:tcBorders>
            <w:shd w:val="clear" w:color="auto" w:fill="auto"/>
          </w:tcPr>
          <w:p w:rsidR="00CE2027" w:rsidRPr="00324A2D" w:rsidRDefault="00CE2027" w:rsidP="00A75A52">
            <w:pPr>
              <w:pStyle w:val="Default"/>
              <w:spacing w:before="20" w:after="20" w:line="179" w:lineRule="exact"/>
              <w:jc w:val="both"/>
              <w:rPr>
                <w:bCs/>
                <w:color w:val="auto"/>
                <w:sz w:val="16"/>
                <w:szCs w:val="16"/>
              </w:rPr>
            </w:pPr>
            <w:r w:rsidRPr="00324A2D">
              <w:rPr>
                <w:b/>
                <w:color w:val="auto"/>
                <w:sz w:val="16"/>
                <w:szCs w:val="16"/>
              </w:rPr>
              <w:t>VII.</w:t>
            </w:r>
            <w:r w:rsidRPr="00324A2D">
              <w:rPr>
                <w:color w:val="auto"/>
                <w:sz w:val="16"/>
                <w:szCs w:val="16"/>
              </w:rPr>
              <w:t xml:space="preserve"> La toma de protesta de los </w:t>
            </w:r>
            <w:r w:rsidRPr="00324A2D">
              <w:rPr>
                <w:b/>
                <w:color w:val="auto"/>
                <w:sz w:val="16"/>
                <w:szCs w:val="16"/>
              </w:rPr>
              <w:t>candidatos</w:t>
            </w:r>
            <w:r w:rsidRPr="00324A2D">
              <w:rPr>
                <w:color w:val="auto"/>
                <w:sz w:val="16"/>
                <w:szCs w:val="16"/>
              </w:rPr>
              <w:t xml:space="preserve"> que resulten electos dentro de un proceso electoral interno podrá realizarse de forma indistinta por:</w:t>
            </w:r>
          </w:p>
        </w:tc>
        <w:tc>
          <w:tcPr>
            <w:tcW w:w="4063" w:type="dxa"/>
            <w:tcBorders>
              <w:top w:val="nil"/>
              <w:bottom w:val="nil"/>
            </w:tcBorders>
            <w:shd w:val="clear" w:color="auto" w:fill="auto"/>
          </w:tcPr>
          <w:p w:rsidR="00CE2027" w:rsidRPr="00324A2D" w:rsidRDefault="00CE2027" w:rsidP="00A75A52">
            <w:pPr>
              <w:pStyle w:val="ListParagraph1"/>
              <w:spacing w:before="20" w:after="20" w:line="179" w:lineRule="exact"/>
              <w:ind w:left="0"/>
              <w:jc w:val="both"/>
              <w:rPr>
                <w:rFonts w:eastAsia="Calibri"/>
                <w:sz w:val="16"/>
                <w:szCs w:val="16"/>
              </w:rPr>
            </w:pPr>
            <w:r w:rsidRPr="00324A2D">
              <w:rPr>
                <w:b/>
                <w:sz w:val="16"/>
                <w:szCs w:val="16"/>
              </w:rPr>
              <w:t xml:space="preserve">IX. </w:t>
            </w:r>
            <w:r w:rsidRPr="00324A2D">
              <w:rPr>
                <w:sz w:val="16"/>
                <w:szCs w:val="16"/>
              </w:rPr>
              <w:t>La</w:t>
            </w:r>
            <w:r w:rsidRPr="00324A2D">
              <w:rPr>
                <w:noProof/>
                <w:sz w:val="16"/>
                <w:szCs w:val="16"/>
              </w:rPr>
              <w:t xml:space="preserve"> toma de protesta de los</w:t>
            </w:r>
            <w:r w:rsidRPr="00324A2D">
              <w:rPr>
                <w:b/>
                <w:noProof/>
                <w:sz w:val="16"/>
                <w:szCs w:val="16"/>
              </w:rPr>
              <w:t xml:space="preserve"> dirigentes </w:t>
            </w:r>
            <w:r w:rsidRPr="00324A2D">
              <w:rPr>
                <w:noProof/>
                <w:sz w:val="16"/>
                <w:szCs w:val="16"/>
              </w:rPr>
              <w:t>que resulten electos dentro de un proceso electoral interno podrá realizarse de forma indistinta por:</w:t>
            </w:r>
          </w:p>
        </w:tc>
        <w:tc>
          <w:tcPr>
            <w:tcW w:w="2672" w:type="dxa"/>
            <w:tcBorders>
              <w:top w:val="nil"/>
              <w:bottom w:val="nil"/>
            </w:tcBorders>
            <w:shd w:val="clear" w:color="auto" w:fill="auto"/>
          </w:tcPr>
          <w:p w:rsidR="00CE2027" w:rsidRPr="00324A2D" w:rsidRDefault="00CE2027" w:rsidP="00A75A52">
            <w:pPr>
              <w:spacing w:before="20" w:after="20" w:line="179" w:lineRule="exact"/>
              <w:jc w:val="both"/>
              <w:rPr>
                <w:rFonts w:ascii="Arial" w:hAnsi="Arial" w:cs="Arial"/>
                <w:sz w:val="16"/>
                <w:szCs w:val="16"/>
              </w:rPr>
            </w:pPr>
          </w:p>
        </w:tc>
        <w:tc>
          <w:tcPr>
            <w:tcW w:w="2385" w:type="dxa"/>
            <w:tcBorders>
              <w:top w:val="nil"/>
              <w:bottom w:val="nil"/>
            </w:tcBorders>
            <w:shd w:val="clear" w:color="auto" w:fill="auto"/>
          </w:tcPr>
          <w:p w:rsidR="00CE2027" w:rsidRPr="00324A2D" w:rsidRDefault="00CE2027" w:rsidP="00A75A52">
            <w:pPr>
              <w:spacing w:before="20" w:after="20" w:line="179" w:lineRule="exact"/>
              <w:jc w:val="both"/>
              <w:rPr>
                <w:rFonts w:ascii="Arial" w:hAnsi="Arial" w:cs="Arial"/>
                <w:sz w:val="16"/>
                <w:szCs w:val="16"/>
              </w:rPr>
            </w:pPr>
          </w:p>
        </w:tc>
      </w:tr>
      <w:tr w:rsidR="00CE2027" w:rsidRPr="00324A2D">
        <w:trPr>
          <w:trHeight w:val="20"/>
        </w:trPr>
        <w:tc>
          <w:tcPr>
            <w:tcW w:w="4056" w:type="dxa"/>
            <w:gridSpan w:val="2"/>
            <w:tcBorders>
              <w:top w:val="nil"/>
              <w:bottom w:val="nil"/>
            </w:tcBorders>
            <w:shd w:val="clear" w:color="auto" w:fill="auto"/>
          </w:tcPr>
          <w:p w:rsidR="00CE2027" w:rsidRPr="00324A2D" w:rsidRDefault="00CE2027" w:rsidP="00A75A52">
            <w:pPr>
              <w:pStyle w:val="Default"/>
              <w:spacing w:before="20" w:after="20" w:line="179" w:lineRule="exact"/>
              <w:jc w:val="both"/>
              <w:rPr>
                <w:bCs/>
                <w:color w:val="auto"/>
                <w:sz w:val="16"/>
                <w:szCs w:val="16"/>
              </w:rPr>
            </w:pPr>
            <w:r w:rsidRPr="00324A2D">
              <w:rPr>
                <w:color w:val="auto"/>
                <w:sz w:val="16"/>
                <w:szCs w:val="16"/>
              </w:rPr>
              <w:t xml:space="preserve">a) El presidente de la mesa de debates del Congreso o Consejo Político Estatal o del Distrito Federal </w:t>
            </w:r>
            <w:r w:rsidRPr="00324A2D">
              <w:rPr>
                <w:b/>
                <w:color w:val="auto"/>
                <w:sz w:val="16"/>
                <w:szCs w:val="16"/>
              </w:rPr>
              <w:t>respectivo</w:t>
            </w:r>
            <w:r w:rsidRPr="00324A2D">
              <w:rPr>
                <w:color w:val="auto"/>
                <w:sz w:val="16"/>
                <w:szCs w:val="16"/>
              </w:rPr>
              <w:t xml:space="preserve">. </w:t>
            </w:r>
          </w:p>
        </w:tc>
        <w:tc>
          <w:tcPr>
            <w:tcW w:w="4063" w:type="dxa"/>
            <w:tcBorders>
              <w:top w:val="nil"/>
              <w:bottom w:val="nil"/>
            </w:tcBorders>
            <w:shd w:val="clear" w:color="auto" w:fill="auto"/>
          </w:tcPr>
          <w:p w:rsidR="00CE2027" w:rsidRPr="00324A2D" w:rsidRDefault="00CE2027" w:rsidP="00A75A52">
            <w:pPr>
              <w:pStyle w:val="ListParagraph1"/>
              <w:spacing w:before="20" w:after="20" w:line="179" w:lineRule="exact"/>
              <w:ind w:left="0"/>
              <w:jc w:val="both"/>
              <w:rPr>
                <w:rFonts w:eastAsia="Calibri"/>
                <w:sz w:val="16"/>
                <w:szCs w:val="16"/>
              </w:rPr>
            </w:pPr>
            <w:r w:rsidRPr="00324A2D">
              <w:rPr>
                <w:noProof/>
                <w:sz w:val="16"/>
                <w:szCs w:val="16"/>
              </w:rPr>
              <w:t xml:space="preserve">a) El presidente de la mesa de debates del Congreso o Consejo Político </w:t>
            </w:r>
            <w:r w:rsidRPr="00324A2D">
              <w:rPr>
                <w:spacing w:val="-1"/>
                <w:sz w:val="16"/>
                <w:szCs w:val="16"/>
              </w:rPr>
              <w:t>Estatal o del Distrito Federal</w:t>
            </w:r>
            <w:r w:rsidRPr="00324A2D">
              <w:rPr>
                <w:noProof/>
                <w:sz w:val="16"/>
                <w:szCs w:val="16"/>
              </w:rPr>
              <w:t>.</w:t>
            </w:r>
          </w:p>
        </w:tc>
        <w:tc>
          <w:tcPr>
            <w:tcW w:w="2672" w:type="dxa"/>
            <w:tcBorders>
              <w:top w:val="nil"/>
              <w:bottom w:val="nil"/>
            </w:tcBorders>
            <w:shd w:val="clear" w:color="auto" w:fill="auto"/>
          </w:tcPr>
          <w:p w:rsidR="00CE2027" w:rsidRPr="00324A2D" w:rsidRDefault="00CE2027" w:rsidP="00A75A52">
            <w:pPr>
              <w:spacing w:before="20" w:after="20" w:line="179" w:lineRule="exact"/>
              <w:jc w:val="both"/>
              <w:rPr>
                <w:rFonts w:ascii="Arial" w:hAnsi="Arial" w:cs="Arial"/>
                <w:sz w:val="16"/>
                <w:szCs w:val="16"/>
              </w:rPr>
            </w:pPr>
          </w:p>
        </w:tc>
        <w:tc>
          <w:tcPr>
            <w:tcW w:w="2385" w:type="dxa"/>
            <w:tcBorders>
              <w:top w:val="nil"/>
              <w:bottom w:val="nil"/>
            </w:tcBorders>
            <w:shd w:val="clear" w:color="auto" w:fill="auto"/>
          </w:tcPr>
          <w:p w:rsidR="00CE2027" w:rsidRPr="00324A2D" w:rsidRDefault="00CE2027" w:rsidP="00A75A52">
            <w:pPr>
              <w:spacing w:before="20" w:after="20" w:line="179" w:lineRule="exact"/>
              <w:jc w:val="both"/>
              <w:rPr>
                <w:rFonts w:ascii="Arial" w:hAnsi="Arial" w:cs="Arial"/>
                <w:sz w:val="16"/>
                <w:szCs w:val="16"/>
              </w:rPr>
            </w:pPr>
          </w:p>
        </w:tc>
      </w:tr>
      <w:tr w:rsidR="00CE2027" w:rsidRPr="00324A2D">
        <w:trPr>
          <w:trHeight w:val="20"/>
        </w:trPr>
        <w:tc>
          <w:tcPr>
            <w:tcW w:w="4056" w:type="dxa"/>
            <w:gridSpan w:val="2"/>
            <w:tcBorders>
              <w:top w:val="nil"/>
              <w:bottom w:val="nil"/>
            </w:tcBorders>
            <w:shd w:val="clear" w:color="auto" w:fill="auto"/>
          </w:tcPr>
          <w:p w:rsidR="00CE2027" w:rsidRPr="00324A2D" w:rsidRDefault="00CE2027" w:rsidP="00A75A52">
            <w:pPr>
              <w:pStyle w:val="Default"/>
              <w:spacing w:before="20" w:after="20" w:line="179" w:lineRule="exact"/>
              <w:jc w:val="both"/>
              <w:rPr>
                <w:bCs/>
                <w:color w:val="auto"/>
                <w:sz w:val="16"/>
                <w:szCs w:val="16"/>
              </w:rPr>
            </w:pPr>
            <w:r w:rsidRPr="00324A2D">
              <w:rPr>
                <w:color w:val="auto"/>
                <w:sz w:val="16"/>
                <w:szCs w:val="16"/>
              </w:rPr>
              <w:t>b) El integrante de la Comisión de Elecciones Intern</w:t>
            </w:r>
            <w:r w:rsidRPr="00324A2D">
              <w:rPr>
                <w:b/>
                <w:color w:val="auto"/>
                <w:sz w:val="16"/>
                <w:szCs w:val="16"/>
              </w:rPr>
              <w:t>a</w:t>
            </w:r>
            <w:r w:rsidRPr="00324A2D">
              <w:rPr>
                <w:color w:val="auto"/>
                <w:sz w:val="16"/>
                <w:szCs w:val="16"/>
              </w:rPr>
              <w:t xml:space="preserve">s Estatal o del Distrito Federal que </w:t>
            </w:r>
            <w:r w:rsidRPr="00324A2D">
              <w:rPr>
                <w:b/>
                <w:color w:val="auto"/>
                <w:sz w:val="16"/>
                <w:szCs w:val="16"/>
              </w:rPr>
              <w:t>haya</w:t>
            </w:r>
            <w:r w:rsidRPr="00324A2D">
              <w:rPr>
                <w:color w:val="auto"/>
                <w:sz w:val="16"/>
                <w:szCs w:val="16"/>
              </w:rPr>
              <w:t xml:space="preserve"> </w:t>
            </w:r>
            <w:r w:rsidRPr="00324A2D">
              <w:rPr>
                <w:b/>
                <w:color w:val="auto"/>
                <w:sz w:val="16"/>
                <w:szCs w:val="16"/>
              </w:rPr>
              <w:t>sido</w:t>
            </w:r>
            <w:r w:rsidRPr="00324A2D">
              <w:rPr>
                <w:color w:val="auto"/>
                <w:sz w:val="16"/>
                <w:szCs w:val="16"/>
              </w:rPr>
              <w:t xml:space="preserve"> nombrado </w:t>
            </w:r>
            <w:r w:rsidRPr="00324A2D">
              <w:rPr>
                <w:b/>
                <w:color w:val="auto"/>
                <w:sz w:val="16"/>
                <w:szCs w:val="16"/>
              </w:rPr>
              <w:t xml:space="preserve">para conducir la implementación de los actos que integren el proceso de elección. </w:t>
            </w:r>
          </w:p>
        </w:tc>
        <w:tc>
          <w:tcPr>
            <w:tcW w:w="4063" w:type="dxa"/>
            <w:tcBorders>
              <w:top w:val="nil"/>
              <w:bottom w:val="nil"/>
            </w:tcBorders>
            <w:shd w:val="clear" w:color="auto" w:fill="auto"/>
          </w:tcPr>
          <w:p w:rsidR="00CE2027" w:rsidRPr="00324A2D" w:rsidRDefault="00CE2027" w:rsidP="00A75A52">
            <w:pPr>
              <w:pStyle w:val="ListParagraph1"/>
              <w:spacing w:before="20" w:after="20" w:line="179" w:lineRule="exact"/>
              <w:ind w:left="0"/>
              <w:jc w:val="both"/>
              <w:rPr>
                <w:rFonts w:eastAsia="Calibri"/>
                <w:sz w:val="16"/>
                <w:szCs w:val="16"/>
              </w:rPr>
            </w:pPr>
            <w:r w:rsidRPr="00324A2D">
              <w:rPr>
                <w:noProof/>
                <w:sz w:val="16"/>
                <w:szCs w:val="16"/>
              </w:rPr>
              <w:t xml:space="preserve">b) El integrante de la </w:t>
            </w:r>
            <w:r w:rsidRPr="00324A2D">
              <w:rPr>
                <w:sz w:val="16"/>
                <w:szCs w:val="16"/>
              </w:rPr>
              <w:t xml:space="preserve">Comisión </w:t>
            </w:r>
            <w:r w:rsidRPr="00324A2D">
              <w:rPr>
                <w:spacing w:val="-1"/>
                <w:sz w:val="16"/>
                <w:szCs w:val="16"/>
              </w:rPr>
              <w:t>Estatal</w:t>
            </w:r>
            <w:r w:rsidRPr="00324A2D">
              <w:rPr>
                <w:b/>
                <w:spacing w:val="-1"/>
                <w:sz w:val="16"/>
                <w:szCs w:val="16"/>
              </w:rPr>
              <w:t xml:space="preserve"> </w:t>
            </w:r>
            <w:r w:rsidRPr="00324A2D">
              <w:rPr>
                <w:spacing w:val="-1"/>
                <w:sz w:val="16"/>
                <w:szCs w:val="16"/>
              </w:rPr>
              <w:t>o del Distrito Federal</w:t>
            </w:r>
            <w:r w:rsidRPr="00324A2D">
              <w:rPr>
                <w:sz w:val="16"/>
                <w:szCs w:val="16"/>
              </w:rPr>
              <w:t xml:space="preserve"> de Elecciones</w:t>
            </w:r>
            <w:r w:rsidRPr="00324A2D">
              <w:rPr>
                <w:b/>
                <w:sz w:val="16"/>
                <w:szCs w:val="16"/>
              </w:rPr>
              <w:t xml:space="preserve"> y Procedimientos </w:t>
            </w:r>
            <w:r w:rsidRPr="00324A2D">
              <w:rPr>
                <w:sz w:val="16"/>
                <w:szCs w:val="16"/>
              </w:rPr>
              <w:t>Intern</w:t>
            </w:r>
            <w:r w:rsidRPr="00324A2D">
              <w:rPr>
                <w:b/>
                <w:sz w:val="16"/>
                <w:szCs w:val="16"/>
              </w:rPr>
              <w:t>o</w:t>
            </w:r>
            <w:r w:rsidRPr="00324A2D">
              <w:rPr>
                <w:sz w:val="16"/>
                <w:szCs w:val="16"/>
              </w:rPr>
              <w:t>s</w:t>
            </w:r>
            <w:r w:rsidRPr="00324A2D">
              <w:rPr>
                <w:b/>
                <w:sz w:val="16"/>
                <w:szCs w:val="16"/>
              </w:rPr>
              <w:t xml:space="preserve"> </w:t>
            </w:r>
            <w:r w:rsidRPr="00324A2D">
              <w:rPr>
                <w:sz w:val="16"/>
                <w:szCs w:val="16"/>
              </w:rPr>
              <w:t>que</w:t>
            </w:r>
            <w:r w:rsidRPr="00324A2D">
              <w:rPr>
                <w:b/>
                <w:sz w:val="16"/>
                <w:szCs w:val="16"/>
              </w:rPr>
              <w:t xml:space="preserve"> sea </w:t>
            </w:r>
            <w:r w:rsidRPr="00324A2D">
              <w:rPr>
                <w:sz w:val="16"/>
                <w:szCs w:val="16"/>
              </w:rPr>
              <w:t xml:space="preserve">nombrado </w:t>
            </w:r>
            <w:r w:rsidRPr="00324A2D">
              <w:rPr>
                <w:b/>
                <w:sz w:val="16"/>
                <w:szCs w:val="16"/>
              </w:rPr>
              <w:t>por los propios integrantes de la Comisión para ese acto.</w:t>
            </w:r>
          </w:p>
        </w:tc>
        <w:tc>
          <w:tcPr>
            <w:tcW w:w="2672" w:type="dxa"/>
            <w:tcBorders>
              <w:top w:val="nil"/>
              <w:bottom w:val="nil"/>
            </w:tcBorders>
            <w:shd w:val="clear" w:color="auto" w:fill="auto"/>
          </w:tcPr>
          <w:p w:rsidR="00CE2027" w:rsidRPr="00324A2D" w:rsidRDefault="00CE2027" w:rsidP="00A75A52">
            <w:pPr>
              <w:spacing w:before="20" w:after="20" w:line="179" w:lineRule="exact"/>
              <w:jc w:val="both"/>
              <w:rPr>
                <w:rFonts w:ascii="Arial" w:hAnsi="Arial" w:cs="Arial"/>
                <w:sz w:val="16"/>
                <w:szCs w:val="16"/>
              </w:rPr>
            </w:pPr>
          </w:p>
        </w:tc>
        <w:tc>
          <w:tcPr>
            <w:tcW w:w="2385" w:type="dxa"/>
            <w:tcBorders>
              <w:top w:val="nil"/>
              <w:bottom w:val="nil"/>
            </w:tcBorders>
            <w:shd w:val="clear" w:color="auto" w:fill="auto"/>
          </w:tcPr>
          <w:p w:rsidR="00CE2027" w:rsidRPr="00324A2D" w:rsidRDefault="00CE2027" w:rsidP="00A75A52">
            <w:pPr>
              <w:spacing w:before="20" w:after="20" w:line="179" w:lineRule="exact"/>
              <w:jc w:val="both"/>
              <w:rPr>
                <w:rFonts w:ascii="Arial" w:hAnsi="Arial" w:cs="Arial"/>
                <w:sz w:val="16"/>
                <w:szCs w:val="16"/>
              </w:rPr>
            </w:pPr>
          </w:p>
        </w:tc>
      </w:tr>
      <w:tr w:rsidR="00CE2027" w:rsidRPr="00324A2D">
        <w:trPr>
          <w:trHeight w:val="20"/>
        </w:trPr>
        <w:tc>
          <w:tcPr>
            <w:tcW w:w="4056" w:type="dxa"/>
            <w:gridSpan w:val="2"/>
            <w:tcBorders>
              <w:top w:val="nil"/>
              <w:bottom w:val="single" w:sz="6" w:space="0" w:color="auto"/>
            </w:tcBorders>
            <w:shd w:val="clear" w:color="auto" w:fill="auto"/>
          </w:tcPr>
          <w:p w:rsidR="00CE2027" w:rsidRPr="00324A2D" w:rsidRDefault="00CE2027" w:rsidP="00A75A52">
            <w:pPr>
              <w:pStyle w:val="Default"/>
              <w:spacing w:before="20" w:after="20" w:line="179" w:lineRule="exact"/>
              <w:jc w:val="both"/>
              <w:rPr>
                <w:bCs/>
                <w:color w:val="auto"/>
                <w:sz w:val="16"/>
                <w:szCs w:val="16"/>
              </w:rPr>
            </w:pPr>
            <w:r w:rsidRPr="00324A2D">
              <w:rPr>
                <w:b/>
                <w:color w:val="auto"/>
                <w:sz w:val="16"/>
                <w:szCs w:val="16"/>
              </w:rPr>
              <w:t>c)</w:t>
            </w:r>
            <w:r w:rsidRPr="00324A2D">
              <w:rPr>
                <w:color w:val="auto"/>
                <w:sz w:val="16"/>
                <w:szCs w:val="16"/>
              </w:rPr>
              <w:t xml:space="preserve"> </w:t>
            </w:r>
            <w:r w:rsidRPr="00324A2D">
              <w:rPr>
                <w:b/>
                <w:color w:val="auto"/>
                <w:sz w:val="16"/>
                <w:szCs w:val="16"/>
              </w:rPr>
              <w:t>Por alguno de los integrantes de la Comisión de Vigilancia de Elecciones Internas Estatal o del Distrito Federal que sea nombrado por el 50% más uno de los miembros presentes.</w:t>
            </w:r>
          </w:p>
        </w:tc>
        <w:tc>
          <w:tcPr>
            <w:tcW w:w="4063" w:type="dxa"/>
            <w:tcBorders>
              <w:top w:val="nil"/>
              <w:bottom w:val="single" w:sz="6" w:space="0" w:color="auto"/>
            </w:tcBorders>
            <w:shd w:val="clear" w:color="auto" w:fill="auto"/>
          </w:tcPr>
          <w:p w:rsidR="00CE2027" w:rsidRPr="00324A2D" w:rsidRDefault="00CE2027" w:rsidP="00A75A52">
            <w:pPr>
              <w:pStyle w:val="Textoindependiente"/>
              <w:spacing w:before="20" w:after="20" w:line="179" w:lineRule="exact"/>
              <w:contextualSpacing/>
              <w:rPr>
                <w:b/>
                <w:spacing w:val="-1"/>
                <w:sz w:val="16"/>
                <w:szCs w:val="16"/>
                <w:lang w:val="es-MX"/>
              </w:rPr>
            </w:pPr>
            <w:r w:rsidRPr="00324A2D">
              <w:rPr>
                <w:b/>
                <w:spacing w:val="-1"/>
                <w:sz w:val="16"/>
                <w:szCs w:val="16"/>
                <w:lang w:val="es-MX"/>
              </w:rPr>
              <w:t>E</w:t>
            </w:r>
            <w:r w:rsidRPr="00324A2D">
              <w:rPr>
                <w:b/>
                <w:sz w:val="16"/>
                <w:szCs w:val="16"/>
                <w:lang w:val="es-MX"/>
              </w:rPr>
              <w:t>l</w:t>
            </w:r>
            <w:r w:rsidRPr="00324A2D">
              <w:rPr>
                <w:b/>
                <w:spacing w:val="60"/>
                <w:sz w:val="16"/>
                <w:szCs w:val="16"/>
                <w:lang w:val="es-MX"/>
              </w:rPr>
              <w:t xml:space="preserve"> </w:t>
            </w:r>
            <w:r w:rsidRPr="00324A2D">
              <w:rPr>
                <w:b/>
                <w:spacing w:val="-1"/>
                <w:sz w:val="16"/>
                <w:szCs w:val="16"/>
                <w:lang w:val="es-MX"/>
              </w:rPr>
              <w:t>proces</w:t>
            </w:r>
            <w:r w:rsidRPr="00324A2D">
              <w:rPr>
                <w:b/>
                <w:sz w:val="16"/>
                <w:szCs w:val="16"/>
                <w:lang w:val="es-MX"/>
              </w:rPr>
              <w:t>o</w:t>
            </w:r>
            <w:r w:rsidRPr="00324A2D">
              <w:rPr>
                <w:b/>
                <w:spacing w:val="59"/>
                <w:sz w:val="16"/>
                <w:szCs w:val="16"/>
                <w:lang w:val="es-MX"/>
              </w:rPr>
              <w:t xml:space="preserve"> </w:t>
            </w:r>
            <w:r w:rsidRPr="00324A2D">
              <w:rPr>
                <w:b/>
                <w:spacing w:val="-1"/>
                <w:sz w:val="16"/>
                <w:szCs w:val="16"/>
                <w:lang w:val="es-MX"/>
              </w:rPr>
              <w:t>d</w:t>
            </w:r>
            <w:r w:rsidRPr="00324A2D">
              <w:rPr>
                <w:b/>
                <w:sz w:val="16"/>
                <w:szCs w:val="16"/>
                <w:lang w:val="es-MX"/>
              </w:rPr>
              <w:t>e</w:t>
            </w:r>
            <w:r w:rsidRPr="00324A2D">
              <w:rPr>
                <w:b/>
                <w:spacing w:val="60"/>
                <w:sz w:val="16"/>
                <w:szCs w:val="16"/>
                <w:lang w:val="es-MX"/>
              </w:rPr>
              <w:t xml:space="preserve"> </w:t>
            </w:r>
            <w:r w:rsidRPr="00324A2D">
              <w:rPr>
                <w:b/>
                <w:spacing w:val="-1"/>
                <w:sz w:val="16"/>
                <w:szCs w:val="16"/>
                <w:lang w:val="es-MX"/>
              </w:rPr>
              <w:t>elecció</w:t>
            </w:r>
            <w:r w:rsidRPr="00324A2D">
              <w:rPr>
                <w:b/>
                <w:sz w:val="16"/>
                <w:szCs w:val="16"/>
                <w:lang w:val="es-MX"/>
              </w:rPr>
              <w:t>n</w:t>
            </w:r>
            <w:r w:rsidRPr="00324A2D">
              <w:rPr>
                <w:b/>
                <w:spacing w:val="60"/>
                <w:sz w:val="16"/>
                <w:szCs w:val="16"/>
                <w:lang w:val="es-MX"/>
              </w:rPr>
              <w:t xml:space="preserve"> </w:t>
            </w:r>
            <w:r w:rsidRPr="00324A2D">
              <w:rPr>
                <w:b/>
                <w:spacing w:val="-1"/>
                <w:sz w:val="16"/>
                <w:szCs w:val="16"/>
                <w:lang w:val="es-MX"/>
              </w:rPr>
              <w:t>d</w:t>
            </w:r>
            <w:r w:rsidRPr="00324A2D">
              <w:rPr>
                <w:b/>
                <w:sz w:val="16"/>
                <w:szCs w:val="16"/>
                <w:lang w:val="es-MX"/>
              </w:rPr>
              <w:t>e</w:t>
            </w:r>
            <w:r w:rsidRPr="00324A2D">
              <w:rPr>
                <w:b/>
                <w:spacing w:val="61"/>
                <w:sz w:val="16"/>
                <w:szCs w:val="16"/>
                <w:lang w:val="es-MX"/>
              </w:rPr>
              <w:t xml:space="preserve"> </w:t>
            </w:r>
            <w:r w:rsidRPr="00324A2D">
              <w:rPr>
                <w:b/>
                <w:spacing w:val="-1"/>
                <w:sz w:val="16"/>
                <w:szCs w:val="16"/>
                <w:lang w:val="es-MX"/>
              </w:rPr>
              <w:t>dirigente</w:t>
            </w:r>
            <w:r w:rsidRPr="00324A2D">
              <w:rPr>
                <w:b/>
                <w:sz w:val="16"/>
                <w:szCs w:val="16"/>
                <w:lang w:val="es-MX"/>
              </w:rPr>
              <w:t>s</w:t>
            </w:r>
            <w:r w:rsidRPr="00324A2D">
              <w:rPr>
                <w:b/>
                <w:spacing w:val="59"/>
                <w:sz w:val="16"/>
                <w:szCs w:val="16"/>
                <w:lang w:val="es-MX"/>
              </w:rPr>
              <w:t xml:space="preserve"> </w:t>
            </w:r>
            <w:r w:rsidRPr="00324A2D">
              <w:rPr>
                <w:b/>
                <w:spacing w:val="-1"/>
                <w:sz w:val="16"/>
                <w:szCs w:val="16"/>
                <w:lang w:val="es-MX"/>
              </w:rPr>
              <w:t>ini</w:t>
            </w:r>
            <w:r w:rsidRPr="00324A2D">
              <w:rPr>
                <w:b/>
                <w:spacing w:val="1"/>
                <w:sz w:val="16"/>
                <w:szCs w:val="16"/>
                <w:lang w:val="es-MX"/>
              </w:rPr>
              <w:t>c</w:t>
            </w:r>
            <w:r w:rsidRPr="00324A2D">
              <w:rPr>
                <w:b/>
                <w:spacing w:val="-1"/>
                <w:sz w:val="16"/>
                <w:szCs w:val="16"/>
                <w:lang w:val="es-MX"/>
              </w:rPr>
              <w:t>i</w:t>
            </w:r>
            <w:r w:rsidRPr="00324A2D">
              <w:rPr>
                <w:b/>
                <w:sz w:val="16"/>
                <w:szCs w:val="16"/>
                <w:lang w:val="es-MX"/>
              </w:rPr>
              <w:t>a</w:t>
            </w:r>
            <w:r w:rsidRPr="00324A2D">
              <w:rPr>
                <w:b/>
                <w:spacing w:val="60"/>
                <w:sz w:val="16"/>
                <w:szCs w:val="16"/>
                <w:lang w:val="es-MX"/>
              </w:rPr>
              <w:t xml:space="preserve"> </w:t>
            </w:r>
            <w:r w:rsidRPr="00324A2D">
              <w:rPr>
                <w:b/>
                <w:spacing w:val="-1"/>
                <w:sz w:val="16"/>
                <w:szCs w:val="16"/>
                <w:lang w:val="es-MX"/>
              </w:rPr>
              <w:t>a</w:t>
            </w:r>
            <w:r w:rsidRPr="00324A2D">
              <w:rPr>
                <w:b/>
                <w:sz w:val="16"/>
                <w:szCs w:val="16"/>
                <w:lang w:val="es-MX"/>
              </w:rPr>
              <w:t>l</w:t>
            </w:r>
            <w:r w:rsidRPr="00324A2D">
              <w:rPr>
                <w:b/>
                <w:spacing w:val="60"/>
                <w:sz w:val="16"/>
                <w:szCs w:val="16"/>
                <w:lang w:val="es-MX"/>
              </w:rPr>
              <w:t xml:space="preserve"> </w:t>
            </w:r>
            <w:r w:rsidRPr="00324A2D">
              <w:rPr>
                <w:b/>
                <w:spacing w:val="-1"/>
                <w:sz w:val="16"/>
                <w:szCs w:val="16"/>
                <w:lang w:val="es-MX"/>
              </w:rPr>
              <w:t>publicarse</w:t>
            </w:r>
            <w:r w:rsidRPr="00324A2D">
              <w:rPr>
                <w:b/>
                <w:spacing w:val="59"/>
                <w:sz w:val="16"/>
                <w:szCs w:val="16"/>
                <w:lang w:val="es-MX"/>
              </w:rPr>
              <w:t xml:space="preserve"> </w:t>
            </w:r>
            <w:r w:rsidRPr="00324A2D">
              <w:rPr>
                <w:b/>
                <w:spacing w:val="-1"/>
                <w:sz w:val="16"/>
                <w:szCs w:val="16"/>
                <w:lang w:val="es-MX"/>
              </w:rPr>
              <w:t>la Convocato</w:t>
            </w:r>
            <w:r w:rsidRPr="00324A2D">
              <w:rPr>
                <w:b/>
                <w:spacing w:val="1"/>
                <w:sz w:val="16"/>
                <w:szCs w:val="16"/>
                <w:lang w:val="es-MX"/>
              </w:rPr>
              <w:t>r</w:t>
            </w:r>
            <w:r w:rsidRPr="00324A2D">
              <w:rPr>
                <w:b/>
                <w:spacing w:val="-1"/>
                <w:sz w:val="16"/>
                <w:szCs w:val="16"/>
                <w:lang w:val="es-MX"/>
              </w:rPr>
              <w:t>i</w:t>
            </w:r>
            <w:r w:rsidRPr="00324A2D">
              <w:rPr>
                <w:b/>
                <w:sz w:val="16"/>
                <w:szCs w:val="16"/>
                <w:lang w:val="es-MX"/>
              </w:rPr>
              <w:t>a</w:t>
            </w:r>
            <w:r w:rsidRPr="00324A2D">
              <w:rPr>
                <w:b/>
                <w:spacing w:val="13"/>
                <w:sz w:val="16"/>
                <w:szCs w:val="16"/>
                <w:lang w:val="es-MX"/>
              </w:rPr>
              <w:t xml:space="preserve"> </w:t>
            </w:r>
            <w:r w:rsidRPr="00324A2D">
              <w:rPr>
                <w:b/>
                <w:spacing w:val="-1"/>
                <w:sz w:val="16"/>
                <w:szCs w:val="16"/>
                <w:lang w:val="es-MX"/>
              </w:rPr>
              <w:t>respecti</w:t>
            </w:r>
            <w:r w:rsidRPr="00324A2D">
              <w:rPr>
                <w:b/>
                <w:spacing w:val="1"/>
                <w:sz w:val="16"/>
                <w:szCs w:val="16"/>
                <w:lang w:val="es-MX"/>
              </w:rPr>
              <w:t>v</w:t>
            </w:r>
            <w:r w:rsidRPr="00324A2D">
              <w:rPr>
                <w:b/>
                <w:sz w:val="16"/>
                <w:szCs w:val="16"/>
                <w:lang w:val="es-MX"/>
              </w:rPr>
              <w:t>a</w:t>
            </w:r>
            <w:r w:rsidRPr="00324A2D">
              <w:rPr>
                <w:b/>
                <w:spacing w:val="13"/>
                <w:sz w:val="16"/>
                <w:szCs w:val="16"/>
                <w:lang w:val="es-MX"/>
              </w:rPr>
              <w:t xml:space="preserve"> </w:t>
            </w:r>
            <w:r w:rsidRPr="00324A2D">
              <w:rPr>
                <w:b/>
                <w:sz w:val="16"/>
                <w:szCs w:val="16"/>
                <w:lang w:val="es-MX"/>
              </w:rPr>
              <w:t>y</w:t>
            </w:r>
            <w:r w:rsidRPr="00324A2D">
              <w:rPr>
                <w:b/>
                <w:spacing w:val="13"/>
                <w:sz w:val="16"/>
                <w:szCs w:val="16"/>
                <w:lang w:val="es-MX"/>
              </w:rPr>
              <w:t xml:space="preserve"> </w:t>
            </w:r>
            <w:r w:rsidRPr="00324A2D">
              <w:rPr>
                <w:b/>
                <w:spacing w:val="-1"/>
                <w:sz w:val="16"/>
                <w:szCs w:val="16"/>
                <w:lang w:val="es-MX"/>
              </w:rPr>
              <w:t>concluy</w:t>
            </w:r>
            <w:r w:rsidRPr="00324A2D">
              <w:rPr>
                <w:b/>
                <w:sz w:val="16"/>
                <w:szCs w:val="16"/>
                <w:lang w:val="es-MX"/>
              </w:rPr>
              <w:t>e</w:t>
            </w:r>
            <w:r w:rsidRPr="00324A2D">
              <w:rPr>
                <w:b/>
                <w:spacing w:val="13"/>
                <w:sz w:val="16"/>
                <w:szCs w:val="16"/>
                <w:lang w:val="es-MX"/>
              </w:rPr>
              <w:t xml:space="preserve"> </w:t>
            </w:r>
            <w:r w:rsidRPr="00324A2D">
              <w:rPr>
                <w:b/>
                <w:spacing w:val="-1"/>
                <w:sz w:val="16"/>
                <w:szCs w:val="16"/>
                <w:lang w:val="es-MX"/>
              </w:rPr>
              <w:t>co</w:t>
            </w:r>
            <w:r w:rsidRPr="00324A2D">
              <w:rPr>
                <w:b/>
                <w:sz w:val="16"/>
                <w:szCs w:val="16"/>
                <w:lang w:val="es-MX"/>
              </w:rPr>
              <w:t>n</w:t>
            </w:r>
            <w:r w:rsidRPr="00324A2D">
              <w:rPr>
                <w:b/>
                <w:spacing w:val="13"/>
                <w:sz w:val="16"/>
                <w:szCs w:val="16"/>
                <w:lang w:val="es-MX"/>
              </w:rPr>
              <w:t xml:space="preserve"> </w:t>
            </w:r>
            <w:r w:rsidRPr="00324A2D">
              <w:rPr>
                <w:b/>
                <w:spacing w:val="-1"/>
                <w:sz w:val="16"/>
                <w:szCs w:val="16"/>
                <w:lang w:val="es-MX"/>
              </w:rPr>
              <w:t>l</w:t>
            </w:r>
            <w:r w:rsidRPr="00324A2D">
              <w:rPr>
                <w:b/>
                <w:sz w:val="16"/>
                <w:szCs w:val="16"/>
                <w:lang w:val="es-MX"/>
              </w:rPr>
              <w:t>a</w:t>
            </w:r>
            <w:r w:rsidRPr="00324A2D">
              <w:rPr>
                <w:b/>
                <w:spacing w:val="14"/>
                <w:sz w:val="16"/>
                <w:szCs w:val="16"/>
                <w:lang w:val="es-MX"/>
              </w:rPr>
              <w:t xml:space="preserve"> elección de</w:t>
            </w:r>
            <w:r w:rsidRPr="00324A2D">
              <w:rPr>
                <w:b/>
                <w:spacing w:val="-1"/>
                <w:sz w:val="16"/>
                <w:szCs w:val="16"/>
                <w:lang w:val="es-MX"/>
              </w:rPr>
              <w:t xml:space="preserve"> los integrantes de los órganos de Dirección.</w:t>
            </w:r>
          </w:p>
          <w:p w:rsidR="00CE2027" w:rsidRPr="00324A2D" w:rsidRDefault="00CE2027" w:rsidP="00A75A52">
            <w:pPr>
              <w:pStyle w:val="Textoindependiente"/>
              <w:spacing w:before="20" w:after="20" w:line="179" w:lineRule="exact"/>
              <w:contextualSpacing/>
              <w:rPr>
                <w:b/>
                <w:spacing w:val="-1"/>
                <w:sz w:val="16"/>
                <w:szCs w:val="16"/>
                <w:lang w:val="es-MX"/>
              </w:rPr>
            </w:pPr>
            <w:r w:rsidRPr="00324A2D">
              <w:rPr>
                <w:b/>
                <w:spacing w:val="-1"/>
                <w:sz w:val="16"/>
                <w:szCs w:val="16"/>
                <w:lang w:val="es-MX"/>
              </w:rPr>
              <w:t>Tratándos</w:t>
            </w:r>
            <w:r w:rsidRPr="00324A2D">
              <w:rPr>
                <w:b/>
                <w:sz w:val="16"/>
                <w:szCs w:val="16"/>
                <w:lang w:val="es-MX"/>
              </w:rPr>
              <w:t>e</w:t>
            </w:r>
            <w:r w:rsidRPr="00324A2D">
              <w:rPr>
                <w:b/>
                <w:spacing w:val="42"/>
                <w:sz w:val="16"/>
                <w:szCs w:val="16"/>
                <w:lang w:val="es-MX"/>
              </w:rPr>
              <w:t xml:space="preserve"> </w:t>
            </w:r>
            <w:r w:rsidRPr="00324A2D">
              <w:rPr>
                <w:b/>
                <w:spacing w:val="-1"/>
                <w:sz w:val="16"/>
                <w:szCs w:val="16"/>
                <w:lang w:val="es-MX"/>
              </w:rPr>
              <w:t>d</w:t>
            </w:r>
            <w:r w:rsidRPr="00324A2D">
              <w:rPr>
                <w:b/>
                <w:sz w:val="16"/>
                <w:szCs w:val="16"/>
                <w:lang w:val="es-MX"/>
              </w:rPr>
              <w:t>e</w:t>
            </w:r>
            <w:r w:rsidRPr="00324A2D">
              <w:rPr>
                <w:b/>
                <w:spacing w:val="42"/>
                <w:sz w:val="16"/>
                <w:szCs w:val="16"/>
                <w:lang w:val="es-MX"/>
              </w:rPr>
              <w:t xml:space="preserve"> </w:t>
            </w:r>
            <w:r w:rsidRPr="00324A2D">
              <w:rPr>
                <w:b/>
                <w:spacing w:val="-1"/>
                <w:sz w:val="16"/>
                <w:szCs w:val="16"/>
                <w:lang w:val="es-MX"/>
              </w:rPr>
              <w:t>elecció</w:t>
            </w:r>
            <w:r w:rsidRPr="00324A2D">
              <w:rPr>
                <w:b/>
                <w:sz w:val="16"/>
                <w:szCs w:val="16"/>
                <w:lang w:val="es-MX"/>
              </w:rPr>
              <w:t>n</w:t>
            </w:r>
            <w:r w:rsidRPr="00324A2D">
              <w:rPr>
                <w:b/>
                <w:spacing w:val="41"/>
                <w:sz w:val="16"/>
                <w:szCs w:val="16"/>
                <w:lang w:val="es-MX"/>
              </w:rPr>
              <w:t xml:space="preserve"> </w:t>
            </w:r>
            <w:r w:rsidRPr="00324A2D">
              <w:rPr>
                <w:b/>
                <w:spacing w:val="-1"/>
                <w:sz w:val="16"/>
                <w:szCs w:val="16"/>
                <w:lang w:val="es-MX"/>
              </w:rPr>
              <w:t>d</w:t>
            </w:r>
            <w:r w:rsidRPr="00324A2D">
              <w:rPr>
                <w:b/>
                <w:sz w:val="16"/>
                <w:szCs w:val="16"/>
                <w:lang w:val="es-MX"/>
              </w:rPr>
              <w:t>e</w:t>
            </w:r>
            <w:r w:rsidRPr="00324A2D">
              <w:rPr>
                <w:b/>
                <w:spacing w:val="42"/>
                <w:sz w:val="16"/>
                <w:szCs w:val="16"/>
                <w:lang w:val="es-MX"/>
              </w:rPr>
              <w:t xml:space="preserve"> </w:t>
            </w:r>
            <w:r w:rsidRPr="00324A2D">
              <w:rPr>
                <w:b/>
                <w:spacing w:val="-1"/>
                <w:sz w:val="16"/>
                <w:szCs w:val="16"/>
                <w:lang w:val="es-MX"/>
              </w:rPr>
              <w:t>dirigente</w:t>
            </w:r>
            <w:r w:rsidRPr="00324A2D">
              <w:rPr>
                <w:b/>
                <w:sz w:val="16"/>
                <w:szCs w:val="16"/>
                <w:lang w:val="es-MX"/>
              </w:rPr>
              <w:t>s</w:t>
            </w:r>
            <w:r w:rsidRPr="00324A2D">
              <w:rPr>
                <w:b/>
                <w:spacing w:val="42"/>
                <w:sz w:val="16"/>
                <w:szCs w:val="16"/>
                <w:lang w:val="es-MX"/>
              </w:rPr>
              <w:t xml:space="preserve"> </w:t>
            </w:r>
            <w:r w:rsidRPr="00324A2D">
              <w:rPr>
                <w:b/>
                <w:spacing w:val="-1"/>
                <w:sz w:val="16"/>
                <w:szCs w:val="16"/>
                <w:lang w:val="es-MX"/>
              </w:rPr>
              <w:t>a</w:t>
            </w:r>
            <w:r w:rsidRPr="00324A2D">
              <w:rPr>
                <w:b/>
                <w:spacing w:val="44"/>
                <w:sz w:val="16"/>
                <w:szCs w:val="16"/>
                <w:lang w:val="es-MX"/>
              </w:rPr>
              <w:t xml:space="preserve"> </w:t>
            </w:r>
            <w:r w:rsidRPr="00324A2D">
              <w:rPr>
                <w:b/>
                <w:sz w:val="16"/>
                <w:szCs w:val="16"/>
                <w:lang w:val="es-MX"/>
              </w:rPr>
              <w:t>nivel</w:t>
            </w:r>
            <w:r w:rsidRPr="00324A2D">
              <w:rPr>
                <w:b/>
                <w:spacing w:val="41"/>
                <w:sz w:val="16"/>
                <w:szCs w:val="16"/>
                <w:lang w:val="es-MX"/>
              </w:rPr>
              <w:t xml:space="preserve"> </w:t>
            </w:r>
            <w:r w:rsidRPr="00324A2D">
              <w:rPr>
                <w:b/>
                <w:spacing w:val="-1"/>
                <w:sz w:val="16"/>
                <w:szCs w:val="16"/>
              </w:rPr>
              <w:t>Estatal o del Distrito Federal</w:t>
            </w:r>
            <w:r w:rsidRPr="00324A2D">
              <w:rPr>
                <w:b/>
                <w:sz w:val="16"/>
                <w:szCs w:val="16"/>
                <w:lang w:val="es-MX"/>
              </w:rPr>
              <w:t xml:space="preserve"> el</w:t>
            </w:r>
            <w:r w:rsidRPr="00324A2D">
              <w:rPr>
                <w:b/>
                <w:spacing w:val="4"/>
                <w:sz w:val="16"/>
                <w:szCs w:val="16"/>
                <w:lang w:val="es-MX"/>
              </w:rPr>
              <w:t xml:space="preserve"> </w:t>
            </w:r>
            <w:r w:rsidRPr="00324A2D">
              <w:rPr>
                <w:b/>
                <w:sz w:val="16"/>
                <w:szCs w:val="16"/>
                <w:lang w:val="es-MX"/>
              </w:rPr>
              <w:t>pla</w:t>
            </w:r>
            <w:r w:rsidRPr="00324A2D">
              <w:rPr>
                <w:b/>
                <w:spacing w:val="1"/>
                <w:sz w:val="16"/>
                <w:szCs w:val="16"/>
                <w:lang w:val="es-MX"/>
              </w:rPr>
              <w:t>z</w:t>
            </w:r>
            <w:r w:rsidRPr="00324A2D">
              <w:rPr>
                <w:b/>
                <w:sz w:val="16"/>
                <w:szCs w:val="16"/>
                <w:lang w:val="es-MX"/>
              </w:rPr>
              <w:t>o</w:t>
            </w:r>
            <w:r w:rsidRPr="00324A2D">
              <w:rPr>
                <w:b/>
                <w:spacing w:val="4"/>
                <w:sz w:val="16"/>
                <w:szCs w:val="16"/>
                <w:lang w:val="es-MX"/>
              </w:rPr>
              <w:t xml:space="preserve"> </w:t>
            </w:r>
            <w:r w:rsidRPr="00324A2D">
              <w:rPr>
                <w:b/>
                <w:sz w:val="16"/>
                <w:szCs w:val="16"/>
                <w:lang w:val="es-MX"/>
              </w:rPr>
              <w:t>entre</w:t>
            </w:r>
            <w:r w:rsidRPr="00324A2D">
              <w:rPr>
                <w:b/>
                <w:spacing w:val="4"/>
                <w:sz w:val="16"/>
                <w:szCs w:val="16"/>
                <w:lang w:val="es-MX"/>
              </w:rPr>
              <w:t xml:space="preserve"> </w:t>
            </w:r>
            <w:r w:rsidRPr="00324A2D">
              <w:rPr>
                <w:b/>
                <w:sz w:val="16"/>
                <w:szCs w:val="16"/>
                <w:lang w:val="es-MX"/>
              </w:rPr>
              <w:t>la</w:t>
            </w:r>
            <w:r w:rsidRPr="00324A2D">
              <w:rPr>
                <w:b/>
                <w:spacing w:val="3"/>
                <w:sz w:val="16"/>
                <w:szCs w:val="16"/>
                <w:lang w:val="es-MX"/>
              </w:rPr>
              <w:t xml:space="preserve"> </w:t>
            </w:r>
            <w:r w:rsidRPr="00324A2D">
              <w:rPr>
                <w:b/>
                <w:sz w:val="16"/>
                <w:szCs w:val="16"/>
                <w:lang w:val="es-MX"/>
              </w:rPr>
              <w:t>publicación</w:t>
            </w:r>
            <w:r w:rsidRPr="00324A2D">
              <w:rPr>
                <w:b/>
                <w:spacing w:val="4"/>
                <w:sz w:val="16"/>
                <w:szCs w:val="16"/>
                <w:lang w:val="es-MX"/>
              </w:rPr>
              <w:t xml:space="preserve"> </w:t>
            </w:r>
            <w:r w:rsidRPr="00324A2D">
              <w:rPr>
                <w:b/>
                <w:sz w:val="16"/>
                <w:szCs w:val="16"/>
                <w:lang w:val="es-MX"/>
              </w:rPr>
              <w:t>de</w:t>
            </w:r>
            <w:r w:rsidRPr="00324A2D">
              <w:rPr>
                <w:b/>
                <w:spacing w:val="4"/>
                <w:sz w:val="16"/>
                <w:szCs w:val="16"/>
                <w:lang w:val="es-MX"/>
              </w:rPr>
              <w:t xml:space="preserve"> </w:t>
            </w:r>
            <w:r w:rsidRPr="00324A2D">
              <w:rPr>
                <w:b/>
                <w:sz w:val="16"/>
                <w:szCs w:val="16"/>
                <w:lang w:val="es-MX"/>
              </w:rPr>
              <w:t>la</w:t>
            </w:r>
            <w:r w:rsidRPr="00324A2D">
              <w:rPr>
                <w:b/>
                <w:spacing w:val="4"/>
                <w:sz w:val="16"/>
                <w:szCs w:val="16"/>
                <w:lang w:val="es-MX"/>
              </w:rPr>
              <w:t xml:space="preserve"> </w:t>
            </w:r>
            <w:r w:rsidRPr="00324A2D">
              <w:rPr>
                <w:b/>
                <w:sz w:val="16"/>
                <w:szCs w:val="16"/>
                <w:lang w:val="es-MX"/>
              </w:rPr>
              <w:t>Convocatoria</w:t>
            </w:r>
            <w:r w:rsidRPr="00324A2D">
              <w:rPr>
                <w:b/>
                <w:spacing w:val="4"/>
                <w:sz w:val="16"/>
                <w:szCs w:val="16"/>
                <w:lang w:val="es-MX"/>
              </w:rPr>
              <w:t xml:space="preserve"> </w:t>
            </w:r>
            <w:r w:rsidRPr="00324A2D">
              <w:rPr>
                <w:b/>
                <w:sz w:val="16"/>
                <w:szCs w:val="16"/>
                <w:lang w:val="es-MX"/>
              </w:rPr>
              <w:t>y</w:t>
            </w:r>
            <w:r w:rsidRPr="00324A2D">
              <w:rPr>
                <w:b/>
                <w:spacing w:val="4"/>
                <w:sz w:val="16"/>
                <w:szCs w:val="16"/>
                <w:lang w:val="es-MX"/>
              </w:rPr>
              <w:t xml:space="preserve"> </w:t>
            </w:r>
            <w:r w:rsidRPr="00324A2D">
              <w:rPr>
                <w:b/>
                <w:sz w:val="16"/>
                <w:szCs w:val="16"/>
                <w:lang w:val="es-MX"/>
              </w:rPr>
              <w:t>la</w:t>
            </w:r>
            <w:r w:rsidRPr="00324A2D">
              <w:rPr>
                <w:b/>
                <w:spacing w:val="4"/>
                <w:sz w:val="16"/>
                <w:szCs w:val="16"/>
                <w:lang w:val="es-MX"/>
              </w:rPr>
              <w:t xml:space="preserve"> </w:t>
            </w:r>
            <w:r w:rsidRPr="00324A2D">
              <w:rPr>
                <w:b/>
                <w:sz w:val="16"/>
                <w:szCs w:val="16"/>
                <w:lang w:val="es-MX"/>
              </w:rPr>
              <w:t xml:space="preserve">fecha </w:t>
            </w:r>
            <w:r w:rsidRPr="00324A2D">
              <w:rPr>
                <w:b/>
                <w:spacing w:val="-1"/>
                <w:sz w:val="16"/>
                <w:szCs w:val="16"/>
                <w:lang w:val="es-MX"/>
              </w:rPr>
              <w:t>d</w:t>
            </w:r>
            <w:r w:rsidRPr="00324A2D">
              <w:rPr>
                <w:b/>
                <w:sz w:val="16"/>
                <w:szCs w:val="16"/>
                <w:lang w:val="es-MX"/>
              </w:rPr>
              <w:t xml:space="preserve">e </w:t>
            </w:r>
            <w:r w:rsidRPr="00324A2D">
              <w:rPr>
                <w:b/>
                <w:spacing w:val="-1"/>
                <w:sz w:val="16"/>
                <w:szCs w:val="16"/>
                <w:lang w:val="es-MX"/>
              </w:rPr>
              <w:t>elecció</w:t>
            </w:r>
            <w:r w:rsidRPr="00324A2D">
              <w:rPr>
                <w:b/>
                <w:sz w:val="16"/>
                <w:szCs w:val="16"/>
                <w:lang w:val="es-MX"/>
              </w:rPr>
              <w:t xml:space="preserve">n en ningún caso </w:t>
            </w:r>
            <w:r w:rsidRPr="00324A2D">
              <w:rPr>
                <w:b/>
                <w:spacing w:val="-1"/>
                <w:sz w:val="16"/>
                <w:szCs w:val="16"/>
                <w:lang w:val="es-MX"/>
              </w:rPr>
              <w:t>ser</w:t>
            </w:r>
            <w:r w:rsidRPr="00324A2D">
              <w:rPr>
                <w:b/>
                <w:sz w:val="16"/>
                <w:szCs w:val="16"/>
                <w:lang w:val="es-MX"/>
              </w:rPr>
              <w:t xml:space="preserve">á </w:t>
            </w:r>
            <w:r w:rsidRPr="00324A2D">
              <w:rPr>
                <w:b/>
                <w:spacing w:val="-1"/>
                <w:sz w:val="16"/>
                <w:szCs w:val="16"/>
                <w:lang w:val="es-MX"/>
              </w:rPr>
              <w:t>meno</w:t>
            </w:r>
            <w:r w:rsidRPr="00324A2D">
              <w:rPr>
                <w:b/>
                <w:sz w:val="16"/>
                <w:szCs w:val="16"/>
                <w:lang w:val="es-MX"/>
              </w:rPr>
              <w:t xml:space="preserve">r </w:t>
            </w:r>
            <w:r w:rsidRPr="00324A2D">
              <w:rPr>
                <w:b/>
                <w:spacing w:val="-1"/>
                <w:sz w:val="16"/>
                <w:szCs w:val="16"/>
                <w:lang w:val="es-MX"/>
              </w:rPr>
              <w:t>d</w:t>
            </w:r>
            <w:r w:rsidRPr="00324A2D">
              <w:rPr>
                <w:b/>
                <w:sz w:val="16"/>
                <w:szCs w:val="16"/>
                <w:lang w:val="es-MX"/>
              </w:rPr>
              <w:t>e 10 días</w:t>
            </w:r>
            <w:r w:rsidRPr="00324A2D">
              <w:rPr>
                <w:b/>
                <w:spacing w:val="-1"/>
                <w:sz w:val="16"/>
                <w:szCs w:val="16"/>
                <w:lang w:val="es-MX"/>
              </w:rPr>
              <w:t>.</w:t>
            </w:r>
          </w:p>
          <w:p w:rsidR="00CE2027" w:rsidRPr="00324A2D" w:rsidRDefault="00CE2027" w:rsidP="00A75A52">
            <w:pPr>
              <w:autoSpaceDE w:val="0"/>
              <w:autoSpaceDN w:val="0"/>
              <w:adjustRightInd w:val="0"/>
              <w:spacing w:before="20" w:after="20" w:line="179" w:lineRule="exact"/>
              <w:contextualSpacing/>
              <w:jc w:val="both"/>
              <w:rPr>
                <w:rFonts w:ascii="Arial" w:eastAsia="Calibri" w:hAnsi="Arial" w:cs="Arial"/>
                <w:sz w:val="16"/>
                <w:szCs w:val="16"/>
              </w:rPr>
            </w:pPr>
            <w:r w:rsidRPr="00324A2D">
              <w:rPr>
                <w:rFonts w:ascii="Arial" w:eastAsia="Calibri" w:hAnsi="Arial" w:cs="Arial"/>
                <w:b/>
                <w:sz w:val="16"/>
                <w:szCs w:val="16"/>
              </w:rPr>
              <w:t xml:space="preserve">La Convocatoria interna que emita la Comisión se publicará en uno de los diarios de circulación </w:t>
            </w:r>
            <w:r w:rsidRPr="00324A2D">
              <w:rPr>
                <w:rFonts w:ascii="Arial" w:eastAsia="Calibri" w:hAnsi="Arial" w:cs="Arial"/>
                <w:b/>
                <w:spacing w:val="-1"/>
                <w:sz w:val="16"/>
                <w:szCs w:val="16"/>
              </w:rPr>
              <w:t>Estatal o del Distrito Federal</w:t>
            </w:r>
            <w:r w:rsidRPr="00324A2D">
              <w:rPr>
                <w:rFonts w:ascii="Arial" w:eastAsia="Calibri" w:hAnsi="Arial" w:cs="Arial"/>
                <w:b/>
                <w:sz w:val="16"/>
                <w:szCs w:val="16"/>
              </w:rPr>
              <w:t xml:space="preserve">, en la página </w:t>
            </w:r>
            <w:r w:rsidRPr="00324A2D">
              <w:rPr>
                <w:rFonts w:ascii="Arial" w:eastAsia="Calibri" w:hAnsi="Arial" w:cs="Arial"/>
                <w:b/>
                <w:i/>
                <w:sz w:val="16"/>
                <w:szCs w:val="16"/>
              </w:rPr>
              <w:t>web</w:t>
            </w:r>
            <w:r w:rsidRPr="00324A2D">
              <w:rPr>
                <w:rFonts w:ascii="Arial" w:eastAsia="Calibri" w:hAnsi="Arial" w:cs="Arial"/>
                <w:b/>
                <w:sz w:val="16"/>
                <w:szCs w:val="16"/>
              </w:rPr>
              <w:t xml:space="preserve"> oficial del Partido del Trabajo o en los estrados de las oficinas del Partido del Trabajo según la elección de que se trate, en el caso Municipal y Delegacional se dará amplia difusión en espacios públicos.</w:t>
            </w:r>
          </w:p>
        </w:tc>
        <w:tc>
          <w:tcPr>
            <w:tcW w:w="2672" w:type="dxa"/>
            <w:tcBorders>
              <w:top w:val="nil"/>
              <w:bottom w:val="single" w:sz="6" w:space="0" w:color="auto"/>
            </w:tcBorders>
            <w:shd w:val="clear" w:color="auto" w:fill="auto"/>
          </w:tcPr>
          <w:p w:rsidR="00CE2027" w:rsidRPr="00324A2D" w:rsidRDefault="00CE2027" w:rsidP="00A75A52">
            <w:pPr>
              <w:spacing w:before="20" w:after="20" w:line="179" w:lineRule="exact"/>
              <w:jc w:val="both"/>
              <w:rPr>
                <w:rFonts w:ascii="Arial" w:hAnsi="Arial" w:cs="Arial"/>
                <w:sz w:val="16"/>
                <w:szCs w:val="16"/>
              </w:rPr>
            </w:pPr>
          </w:p>
        </w:tc>
        <w:tc>
          <w:tcPr>
            <w:tcW w:w="2385" w:type="dxa"/>
            <w:tcBorders>
              <w:top w:val="nil"/>
              <w:bottom w:val="single" w:sz="6" w:space="0" w:color="auto"/>
            </w:tcBorders>
            <w:shd w:val="clear" w:color="auto" w:fill="auto"/>
          </w:tcPr>
          <w:p w:rsidR="00CE2027" w:rsidRPr="00324A2D" w:rsidRDefault="00CE2027" w:rsidP="00A75A52">
            <w:pPr>
              <w:spacing w:before="20" w:after="20" w:line="179" w:lineRule="exact"/>
              <w:jc w:val="both"/>
              <w:rPr>
                <w:rFonts w:ascii="Arial" w:hAnsi="Arial" w:cs="Arial"/>
                <w:sz w:val="16"/>
                <w:szCs w:val="16"/>
              </w:rPr>
            </w:pPr>
          </w:p>
        </w:tc>
      </w:tr>
      <w:tr w:rsidR="00CE2027" w:rsidRPr="00324A2D">
        <w:trPr>
          <w:trHeight w:val="20"/>
        </w:trPr>
        <w:tc>
          <w:tcPr>
            <w:tcW w:w="4056" w:type="dxa"/>
            <w:gridSpan w:val="2"/>
            <w:tcBorders>
              <w:bottom w:val="nil"/>
            </w:tcBorders>
            <w:shd w:val="clear" w:color="auto" w:fill="auto"/>
          </w:tcPr>
          <w:p w:rsidR="00CE2027" w:rsidRPr="00324A2D" w:rsidRDefault="00CE2027" w:rsidP="00A75A52">
            <w:pPr>
              <w:pStyle w:val="Default"/>
              <w:spacing w:before="20" w:after="20" w:line="188" w:lineRule="exact"/>
              <w:jc w:val="both"/>
              <w:rPr>
                <w:color w:val="auto"/>
                <w:sz w:val="16"/>
                <w:szCs w:val="16"/>
              </w:rPr>
            </w:pPr>
          </w:p>
        </w:tc>
        <w:tc>
          <w:tcPr>
            <w:tcW w:w="4063" w:type="dxa"/>
            <w:tcBorders>
              <w:bottom w:val="nil"/>
            </w:tcBorders>
            <w:shd w:val="clear" w:color="auto" w:fill="auto"/>
          </w:tcPr>
          <w:p w:rsidR="00CE2027" w:rsidRPr="00324A2D" w:rsidRDefault="00CE2027" w:rsidP="00A75A52">
            <w:pPr>
              <w:pStyle w:val="Textoindependiente"/>
              <w:spacing w:before="20" w:after="20" w:line="188" w:lineRule="exact"/>
              <w:contextualSpacing/>
              <w:rPr>
                <w:b/>
                <w:sz w:val="16"/>
                <w:szCs w:val="16"/>
              </w:rPr>
            </w:pPr>
            <w:r w:rsidRPr="00324A2D">
              <w:rPr>
                <w:b/>
                <w:sz w:val="16"/>
                <w:szCs w:val="16"/>
              </w:rPr>
              <w:t>Esta Convocatoria deberá contener por lo menos los requisitos previstos en el artículo 44 de la Ley General de Partidos Políticos.</w:t>
            </w:r>
          </w:p>
          <w:p w:rsidR="00CE2027" w:rsidRPr="00324A2D" w:rsidRDefault="00CE2027" w:rsidP="00A75A52">
            <w:pPr>
              <w:pStyle w:val="Textoindependiente"/>
              <w:spacing w:before="20" w:after="20" w:line="188" w:lineRule="exact"/>
              <w:contextualSpacing/>
              <w:rPr>
                <w:b/>
                <w:sz w:val="16"/>
                <w:szCs w:val="16"/>
              </w:rPr>
            </w:pPr>
            <w:r w:rsidRPr="00324A2D">
              <w:rPr>
                <w:b/>
                <w:sz w:val="16"/>
                <w:szCs w:val="16"/>
              </w:rPr>
              <w:t xml:space="preserve">Todas las decisiones, resoluciones, actuaciones y acuerdos de la Comisión </w:t>
            </w:r>
            <w:r w:rsidRPr="00324A2D">
              <w:rPr>
                <w:b/>
                <w:spacing w:val="-1"/>
                <w:sz w:val="16"/>
                <w:szCs w:val="16"/>
              </w:rPr>
              <w:t>Estatal o del Distrito Federal</w:t>
            </w:r>
            <w:r w:rsidRPr="00324A2D">
              <w:rPr>
                <w:b/>
                <w:sz w:val="16"/>
                <w:szCs w:val="16"/>
              </w:rPr>
              <w:t xml:space="preserve"> de Elecciones y Procedimientos Internos deberán ser confirmados, modificados o revocados por la Comisión Nacional de Elecciones y Procedimientos internos, o la Comisión Nacional de Vigilancia de Elecciones y Procedimientos internos.</w:t>
            </w:r>
          </w:p>
          <w:p w:rsidR="00CE2027" w:rsidRPr="00324A2D" w:rsidRDefault="00CE2027" w:rsidP="00A75A52">
            <w:pPr>
              <w:pStyle w:val="Textoindependiente"/>
              <w:spacing w:before="20" w:after="20" w:line="188" w:lineRule="exact"/>
              <w:contextualSpacing/>
              <w:rPr>
                <w:sz w:val="16"/>
                <w:szCs w:val="16"/>
              </w:rPr>
            </w:pPr>
            <w:r w:rsidRPr="00324A2D">
              <w:rPr>
                <w:b/>
                <w:sz w:val="16"/>
                <w:szCs w:val="16"/>
              </w:rPr>
              <w:t>En caso de aprobarse dos acuerdos de postulación distintos por la Comisión Nacional de Elecciones y Procedimientos Internos y la Comisión Estatal de Elecciones y Procedimientos Internos, prevalecerá el que apruebe la Comisión Nacional de Elecciones y Procedimientos Internos o la Comisión Nacional de Vigilancia de Elecciones y Procedimientos internos.</w:t>
            </w:r>
          </w:p>
        </w:tc>
        <w:tc>
          <w:tcPr>
            <w:tcW w:w="2672" w:type="dxa"/>
            <w:tcBorders>
              <w:bottom w:val="nil"/>
            </w:tcBorders>
            <w:shd w:val="clear" w:color="auto" w:fill="auto"/>
          </w:tcPr>
          <w:p w:rsidR="00CE2027" w:rsidRPr="00324A2D" w:rsidRDefault="00CE2027" w:rsidP="00A75A52">
            <w:pPr>
              <w:spacing w:before="20" w:after="20" w:line="188" w:lineRule="exact"/>
              <w:jc w:val="both"/>
              <w:rPr>
                <w:rFonts w:ascii="Arial" w:hAnsi="Arial" w:cs="Arial"/>
                <w:sz w:val="16"/>
                <w:szCs w:val="16"/>
              </w:rPr>
            </w:pPr>
            <w:r w:rsidRPr="00324A2D">
              <w:rPr>
                <w:rFonts w:ascii="Arial" w:hAnsi="Arial" w:cs="Arial"/>
                <w:sz w:val="16"/>
                <w:szCs w:val="16"/>
              </w:rPr>
              <w:t>Artículo 44, párrafo 1, inciso a) de la LGPP.</w:t>
            </w:r>
          </w:p>
        </w:tc>
        <w:tc>
          <w:tcPr>
            <w:tcW w:w="2385" w:type="dxa"/>
            <w:tcBorders>
              <w:bottom w:val="nil"/>
            </w:tcBorders>
            <w:shd w:val="clear" w:color="auto" w:fill="auto"/>
          </w:tcPr>
          <w:p w:rsidR="00CE2027" w:rsidRPr="00324A2D" w:rsidRDefault="00CE2027" w:rsidP="00A75A52">
            <w:pPr>
              <w:spacing w:before="20" w:after="20" w:line="188" w:lineRule="exact"/>
              <w:jc w:val="both"/>
              <w:rPr>
                <w:rFonts w:ascii="Arial" w:hAnsi="Arial" w:cs="Arial"/>
                <w:sz w:val="16"/>
                <w:szCs w:val="16"/>
              </w:rPr>
            </w:pPr>
          </w:p>
        </w:tc>
      </w:tr>
      <w:tr w:rsidR="00CE2027" w:rsidRPr="00324A2D">
        <w:trPr>
          <w:trHeight w:val="20"/>
        </w:trPr>
        <w:tc>
          <w:tcPr>
            <w:tcW w:w="4056" w:type="dxa"/>
            <w:gridSpan w:val="2"/>
            <w:tcBorders>
              <w:top w:val="nil"/>
              <w:bottom w:val="single" w:sz="6" w:space="0" w:color="auto"/>
            </w:tcBorders>
            <w:shd w:val="clear" w:color="auto" w:fill="auto"/>
          </w:tcPr>
          <w:p w:rsidR="00CE2027" w:rsidRPr="00324A2D" w:rsidRDefault="00CE2027" w:rsidP="00A75A52">
            <w:pPr>
              <w:pStyle w:val="Default"/>
              <w:spacing w:before="20" w:after="20" w:line="188" w:lineRule="exact"/>
              <w:jc w:val="both"/>
              <w:rPr>
                <w:bCs/>
                <w:color w:val="auto"/>
                <w:sz w:val="16"/>
                <w:szCs w:val="16"/>
              </w:rPr>
            </w:pPr>
            <w:r w:rsidRPr="00324A2D">
              <w:rPr>
                <w:bCs/>
                <w:color w:val="auto"/>
                <w:sz w:val="16"/>
                <w:szCs w:val="16"/>
              </w:rPr>
              <w:t>Artículo 78 Bis</w:t>
            </w:r>
            <w:r w:rsidRPr="00324A2D">
              <w:rPr>
                <w:b/>
                <w:bCs/>
                <w:color w:val="auto"/>
                <w:sz w:val="16"/>
                <w:szCs w:val="16"/>
              </w:rPr>
              <w:t xml:space="preserve"> 2. </w:t>
            </w:r>
            <w:r w:rsidRPr="00324A2D">
              <w:rPr>
                <w:color w:val="auto"/>
                <w:sz w:val="16"/>
                <w:szCs w:val="16"/>
              </w:rPr>
              <w:t>La Comisión de Elecciones Intern</w:t>
            </w:r>
            <w:r w:rsidRPr="00324A2D">
              <w:rPr>
                <w:b/>
                <w:color w:val="auto"/>
                <w:sz w:val="16"/>
                <w:szCs w:val="16"/>
              </w:rPr>
              <w:t>a</w:t>
            </w:r>
            <w:r w:rsidRPr="00324A2D">
              <w:rPr>
                <w:color w:val="auto"/>
                <w:sz w:val="16"/>
                <w:szCs w:val="16"/>
              </w:rPr>
              <w:t>s Estatal o del Distrito Federal</w:t>
            </w:r>
            <w:r w:rsidRPr="00324A2D">
              <w:rPr>
                <w:b/>
                <w:color w:val="auto"/>
                <w:sz w:val="16"/>
                <w:szCs w:val="16"/>
              </w:rPr>
              <w:t>,</w:t>
            </w:r>
            <w:r w:rsidRPr="00324A2D">
              <w:rPr>
                <w:color w:val="auto"/>
                <w:sz w:val="16"/>
                <w:szCs w:val="16"/>
              </w:rPr>
              <w:t xml:space="preserve"> tendrá las </w:t>
            </w:r>
            <w:r w:rsidRPr="00324A2D">
              <w:rPr>
                <w:b/>
                <w:color w:val="auto"/>
                <w:sz w:val="16"/>
                <w:szCs w:val="16"/>
              </w:rPr>
              <w:t>mismas atribuciones y</w:t>
            </w:r>
            <w:r w:rsidRPr="00324A2D">
              <w:rPr>
                <w:color w:val="auto"/>
                <w:sz w:val="16"/>
                <w:szCs w:val="16"/>
              </w:rPr>
              <w:t xml:space="preserve"> facultades para </w:t>
            </w:r>
            <w:r w:rsidRPr="00324A2D">
              <w:rPr>
                <w:b/>
                <w:color w:val="auto"/>
                <w:sz w:val="16"/>
                <w:szCs w:val="16"/>
              </w:rPr>
              <w:t>llevar a cabo el proceso de elección de dirigentes a nivel municipal informando oportunamente a la Comisión Ejecutiva Nacional.</w:t>
            </w:r>
          </w:p>
        </w:tc>
        <w:tc>
          <w:tcPr>
            <w:tcW w:w="4063" w:type="dxa"/>
            <w:tcBorders>
              <w:top w:val="nil"/>
              <w:bottom w:val="single" w:sz="6" w:space="0" w:color="auto"/>
            </w:tcBorders>
            <w:shd w:val="clear" w:color="auto" w:fill="auto"/>
          </w:tcPr>
          <w:p w:rsidR="00CE2027" w:rsidRPr="00324A2D" w:rsidRDefault="00CE2027" w:rsidP="00A75A52">
            <w:pPr>
              <w:spacing w:before="20" w:after="20" w:line="188" w:lineRule="exact"/>
              <w:contextualSpacing/>
              <w:jc w:val="both"/>
              <w:rPr>
                <w:rFonts w:ascii="Arial" w:eastAsia="Calibri" w:hAnsi="Arial" w:cs="Arial"/>
                <w:b/>
                <w:sz w:val="16"/>
                <w:szCs w:val="16"/>
              </w:rPr>
            </w:pPr>
            <w:r w:rsidRPr="00324A2D">
              <w:rPr>
                <w:rFonts w:ascii="Arial" w:eastAsia="Calibri" w:hAnsi="Arial" w:cs="Arial"/>
                <w:sz w:val="16"/>
                <w:szCs w:val="16"/>
              </w:rPr>
              <w:t xml:space="preserve">Artículo 78 Bis </w:t>
            </w:r>
            <w:r w:rsidRPr="00324A2D">
              <w:rPr>
                <w:rFonts w:ascii="Arial" w:eastAsia="Calibri" w:hAnsi="Arial" w:cs="Arial"/>
                <w:b/>
                <w:sz w:val="16"/>
                <w:szCs w:val="16"/>
              </w:rPr>
              <w:t>3</w:t>
            </w:r>
            <w:r w:rsidRPr="00324A2D">
              <w:rPr>
                <w:rFonts w:ascii="Arial" w:eastAsia="Calibri" w:hAnsi="Arial" w:cs="Arial"/>
                <w:sz w:val="16"/>
                <w:szCs w:val="16"/>
              </w:rPr>
              <w:t>.</w:t>
            </w:r>
            <w:r w:rsidRPr="00324A2D">
              <w:rPr>
                <w:rFonts w:ascii="Arial" w:eastAsia="Calibri" w:hAnsi="Arial" w:cs="Arial"/>
                <w:b/>
                <w:sz w:val="16"/>
                <w:szCs w:val="16"/>
              </w:rPr>
              <w:t xml:space="preserve"> </w:t>
            </w:r>
            <w:r w:rsidRPr="00324A2D">
              <w:rPr>
                <w:rFonts w:ascii="Arial" w:eastAsia="Calibri" w:hAnsi="Arial" w:cs="Arial"/>
                <w:sz w:val="16"/>
                <w:szCs w:val="16"/>
              </w:rPr>
              <w:t xml:space="preserve">La </w:t>
            </w:r>
            <w:r w:rsidRPr="00324A2D">
              <w:rPr>
                <w:rFonts w:ascii="Arial" w:eastAsia="Calibri" w:hAnsi="Arial" w:cs="Arial"/>
                <w:spacing w:val="-1"/>
                <w:sz w:val="16"/>
                <w:szCs w:val="16"/>
              </w:rPr>
              <w:t>Comisión</w:t>
            </w:r>
            <w:r w:rsidRPr="00324A2D">
              <w:rPr>
                <w:rFonts w:ascii="Arial" w:eastAsia="Calibri" w:hAnsi="Arial" w:cs="Arial"/>
                <w:b/>
                <w:spacing w:val="-1"/>
                <w:sz w:val="16"/>
                <w:szCs w:val="16"/>
              </w:rPr>
              <w:t xml:space="preserve"> </w:t>
            </w:r>
            <w:r w:rsidRPr="00324A2D">
              <w:rPr>
                <w:rFonts w:ascii="Arial" w:eastAsia="Calibri" w:hAnsi="Arial" w:cs="Arial"/>
                <w:spacing w:val="-1"/>
                <w:sz w:val="16"/>
                <w:szCs w:val="16"/>
              </w:rPr>
              <w:t>Estatal o del Distrito Federal de Elecciones</w:t>
            </w:r>
            <w:r w:rsidRPr="00324A2D">
              <w:rPr>
                <w:rFonts w:ascii="Arial" w:eastAsia="Calibri" w:hAnsi="Arial" w:cs="Arial"/>
                <w:b/>
                <w:spacing w:val="57"/>
                <w:sz w:val="16"/>
                <w:szCs w:val="16"/>
              </w:rPr>
              <w:t xml:space="preserve"> y </w:t>
            </w:r>
            <w:r w:rsidRPr="00324A2D">
              <w:rPr>
                <w:rFonts w:ascii="Arial" w:eastAsia="Calibri" w:hAnsi="Arial" w:cs="Arial"/>
                <w:b/>
                <w:spacing w:val="-1"/>
                <w:sz w:val="16"/>
                <w:szCs w:val="16"/>
              </w:rPr>
              <w:t>Pro</w:t>
            </w:r>
            <w:r w:rsidRPr="00324A2D">
              <w:rPr>
                <w:rFonts w:ascii="Arial" w:eastAsia="Calibri" w:hAnsi="Arial" w:cs="Arial"/>
                <w:b/>
                <w:sz w:val="16"/>
                <w:szCs w:val="16"/>
              </w:rPr>
              <w:t>c</w:t>
            </w:r>
            <w:r w:rsidRPr="00324A2D">
              <w:rPr>
                <w:rFonts w:ascii="Arial" w:eastAsia="Calibri" w:hAnsi="Arial" w:cs="Arial"/>
                <w:b/>
                <w:spacing w:val="-1"/>
                <w:sz w:val="16"/>
                <w:szCs w:val="16"/>
              </w:rPr>
              <w:t>edimiento</w:t>
            </w:r>
            <w:r w:rsidRPr="00324A2D">
              <w:rPr>
                <w:rFonts w:ascii="Arial" w:eastAsia="Calibri" w:hAnsi="Arial" w:cs="Arial"/>
                <w:b/>
                <w:sz w:val="16"/>
                <w:szCs w:val="16"/>
              </w:rPr>
              <w:t>s</w:t>
            </w:r>
            <w:r w:rsidRPr="00324A2D">
              <w:rPr>
                <w:rFonts w:ascii="Arial" w:eastAsia="Calibri" w:hAnsi="Arial" w:cs="Arial"/>
                <w:b/>
                <w:spacing w:val="57"/>
                <w:sz w:val="16"/>
                <w:szCs w:val="16"/>
              </w:rPr>
              <w:t xml:space="preserve"> </w:t>
            </w:r>
            <w:r w:rsidRPr="00324A2D">
              <w:rPr>
                <w:rFonts w:ascii="Arial" w:eastAsia="Calibri" w:hAnsi="Arial" w:cs="Arial"/>
                <w:spacing w:val="-1"/>
                <w:sz w:val="16"/>
                <w:szCs w:val="16"/>
              </w:rPr>
              <w:t>Intern</w:t>
            </w:r>
            <w:r w:rsidRPr="00324A2D">
              <w:rPr>
                <w:rFonts w:ascii="Arial" w:eastAsia="Calibri" w:hAnsi="Arial" w:cs="Arial"/>
                <w:b/>
                <w:spacing w:val="-1"/>
                <w:sz w:val="16"/>
                <w:szCs w:val="16"/>
              </w:rPr>
              <w:t>o</w:t>
            </w:r>
            <w:r w:rsidRPr="00324A2D">
              <w:rPr>
                <w:rFonts w:ascii="Arial" w:eastAsia="Calibri" w:hAnsi="Arial" w:cs="Arial"/>
                <w:sz w:val="16"/>
                <w:szCs w:val="16"/>
              </w:rPr>
              <w:t>s</w:t>
            </w:r>
            <w:r w:rsidRPr="00324A2D">
              <w:rPr>
                <w:rFonts w:ascii="Arial" w:eastAsia="Calibri" w:hAnsi="Arial" w:cs="Arial"/>
                <w:b/>
                <w:sz w:val="16"/>
                <w:szCs w:val="16"/>
              </w:rPr>
              <w:t xml:space="preserve"> </w:t>
            </w:r>
            <w:r w:rsidRPr="00324A2D">
              <w:rPr>
                <w:rFonts w:ascii="Arial" w:eastAsia="Calibri" w:hAnsi="Arial" w:cs="Arial"/>
                <w:sz w:val="16"/>
                <w:szCs w:val="16"/>
              </w:rPr>
              <w:t>tendrá las</w:t>
            </w:r>
            <w:r w:rsidRPr="00324A2D">
              <w:rPr>
                <w:rFonts w:ascii="Arial" w:eastAsia="Calibri" w:hAnsi="Arial" w:cs="Arial"/>
                <w:b/>
                <w:sz w:val="16"/>
                <w:szCs w:val="16"/>
              </w:rPr>
              <w:t xml:space="preserve"> siguientes </w:t>
            </w:r>
            <w:r w:rsidRPr="00324A2D">
              <w:rPr>
                <w:rFonts w:ascii="Arial" w:eastAsia="Calibri" w:hAnsi="Arial" w:cs="Arial"/>
                <w:sz w:val="16"/>
                <w:szCs w:val="16"/>
              </w:rPr>
              <w:t>facultades para</w:t>
            </w:r>
            <w:r w:rsidRPr="00324A2D">
              <w:rPr>
                <w:rFonts w:ascii="Arial" w:eastAsia="Calibri" w:hAnsi="Arial" w:cs="Arial"/>
                <w:b/>
                <w:sz w:val="16"/>
                <w:szCs w:val="16"/>
              </w:rPr>
              <w:t xml:space="preserve"> la postulación de precandidatos y candidatos a todos los cargos de elección popular:</w:t>
            </w:r>
          </w:p>
          <w:p w:rsidR="00CE2027" w:rsidRPr="00324A2D" w:rsidRDefault="00CE2027" w:rsidP="00A75A52">
            <w:pPr>
              <w:pStyle w:val="ListParagraph1"/>
              <w:spacing w:before="20" w:after="20" w:line="188" w:lineRule="exact"/>
              <w:ind w:left="0"/>
              <w:jc w:val="both"/>
              <w:rPr>
                <w:b/>
                <w:sz w:val="16"/>
                <w:szCs w:val="16"/>
              </w:rPr>
            </w:pPr>
            <w:r w:rsidRPr="00324A2D">
              <w:rPr>
                <w:b/>
                <w:sz w:val="16"/>
                <w:szCs w:val="16"/>
              </w:rPr>
              <w:t>I. Organizar, vigilar y conducir los procesos de elección de precandidatos y candidatos.</w:t>
            </w:r>
          </w:p>
          <w:p w:rsidR="00CE2027" w:rsidRPr="00324A2D" w:rsidRDefault="00CE2027" w:rsidP="00A75A52">
            <w:pPr>
              <w:pStyle w:val="ListParagraph1"/>
              <w:spacing w:before="20" w:after="20" w:line="188" w:lineRule="exact"/>
              <w:ind w:left="0"/>
              <w:jc w:val="both"/>
              <w:rPr>
                <w:b/>
                <w:sz w:val="16"/>
                <w:szCs w:val="16"/>
              </w:rPr>
            </w:pPr>
            <w:r w:rsidRPr="00324A2D">
              <w:rPr>
                <w:b/>
                <w:sz w:val="16"/>
                <w:szCs w:val="16"/>
              </w:rPr>
              <w:t xml:space="preserve">II. Proponer a la Comisión Ejecutiva </w:t>
            </w:r>
            <w:r w:rsidRPr="00324A2D">
              <w:rPr>
                <w:b/>
                <w:spacing w:val="-1"/>
                <w:sz w:val="16"/>
                <w:szCs w:val="16"/>
              </w:rPr>
              <w:t>Estatal o del Distrito Federal</w:t>
            </w:r>
            <w:r w:rsidRPr="00324A2D">
              <w:rPr>
                <w:b/>
                <w:sz w:val="16"/>
                <w:szCs w:val="16"/>
              </w:rPr>
              <w:t xml:space="preserve"> la convocatoria para el proceso de elección de precandidatos y candidatos.</w:t>
            </w:r>
          </w:p>
          <w:p w:rsidR="00CE2027" w:rsidRPr="00324A2D" w:rsidRDefault="00CE2027" w:rsidP="00A75A52">
            <w:pPr>
              <w:pStyle w:val="ListParagraph1"/>
              <w:spacing w:before="20" w:after="20" w:line="188" w:lineRule="exact"/>
              <w:ind w:left="0"/>
              <w:jc w:val="both"/>
              <w:rPr>
                <w:b/>
                <w:sz w:val="16"/>
                <w:szCs w:val="16"/>
              </w:rPr>
            </w:pPr>
            <w:r w:rsidRPr="00324A2D">
              <w:rPr>
                <w:b/>
                <w:sz w:val="16"/>
                <w:szCs w:val="16"/>
              </w:rPr>
              <w:t>III. Publicar la convocatoria interna para el proceso de elección de precandidatos y candidatos.</w:t>
            </w:r>
          </w:p>
          <w:p w:rsidR="00CE2027" w:rsidRPr="00324A2D" w:rsidRDefault="00CE2027" w:rsidP="00A75A52">
            <w:pPr>
              <w:pStyle w:val="ListParagraph1"/>
              <w:spacing w:before="20" w:after="20" w:line="188" w:lineRule="exact"/>
              <w:ind w:left="0"/>
              <w:jc w:val="both"/>
              <w:rPr>
                <w:b/>
                <w:sz w:val="16"/>
                <w:szCs w:val="16"/>
              </w:rPr>
            </w:pPr>
            <w:r w:rsidRPr="00324A2D">
              <w:rPr>
                <w:b/>
                <w:sz w:val="16"/>
                <w:szCs w:val="16"/>
              </w:rPr>
              <w:t xml:space="preserve">IV. Mantener informada a la Comisión Ejecutiva </w:t>
            </w:r>
            <w:r w:rsidRPr="00324A2D">
              <w:rPr>
                <w:b/>
                <w:spacing w:val="-1"/>
                <w:sz w:val="16"/>
                <w:szCs w:val="16"/>
              </w:rPr>
              <w:t>Estatal o del Distrito Federal</w:t>
            </w:r>
            <w:r w:rsidRPr="00324A2D">
              <w:rPr>
                <w:b/>
                <w:sz w:val="16"/>
                <w:szCs w:val="16"/>
              </w:rPr>
              <w:t xml:space="preserve"> respecto al desarrollo del proceso.</w:t>
            </w:r>
          </w:p>
          <w:p w:rsidR="00CE2027" w:rsidRPr="00324A2D" w:rsidRDefault="00CE2027" w:rsidP="00A75A52">
            <w:pPr>
              <w:pStyle w:val="ListParagraph1"/>
              <w:spacing w:before="20" w:after="20" w:line="188" w:lineRule="exact"/>
              <w:ind w:left="0"/>
              <w:jc w:val="both"/>
              <w:rPr>
                <w:b/>
                <w:sz w:val="16"/>
                <w:szCs w:val="16"/>
              </w:rPr>
            </w:pPr>
            <w:r w:rsidRPr="00324A2D">
              <w:rPr>
                <w:b/>
                <w:sz w:val="16"/>
                <w:szCs w:val="16"/>
              </w:rPr>
              <w:t>V. Recibir las solicitudes de los aspirantes.</w:t>
            </w:r>
          </w:p>
          <w:p w:rsidR="00CE2027" w:rsidRPr="00324A2D" w:rsidRDefault="00CE2027" w:rsidP="00A75A52">
            <w:pPr>
              <w:pStyle w:val="ListParagraph1"/>
              <w:spacing w:before="20" w:after="20" w:line="188" w:lineRule="exact"/>
              <w:ind w:left="0"/>
              <w:jc w:val="both"/>
              <w:rPr>
                <w:b/>
                <w:sz w:val="16"/>
                <w:szCs w:val="16"/>
              </w:rPr>
            </w:pPr>
            <w:r w:rsidRPr="00324A2D">
              <w:rPr>
                <w:b/>
                <w:sz w:val="16"/>
                <w:szCs w:val="16"/>
              </w:rPr>
              <w:t>VI. Expedir el dictamen correspondiente.</w:t>
            </w:r>
          </w:p>
          <w:p w:rsidR="00CE2027" w:rsidRPr="00324A2D" w:rsidRDefault="00CE2027" w:rsidP="00A75A52">
            <w:pPr>
              <w:pStyle w:val="ListParagraph1"/>
              <w:spacing w:before="20" w:after="20" w:line="188" w:lineRule="exact"/>
              <w:ind w:left="0"/>
              <w:jc w:val="both"/>
              <w:rPr>
                <w:rFonts w:eastAsia="Calibri"/>
                <w:sz w:val="16"/>
                <w:szCs w:val="16"/>
              </w:rPr>
            </w:pPr>
            <w:r w:rsidRPr="00324A2D">
              <w:rPr>
                <w:b/>
                <w:sz w:val="16"/>
                <w:szCs w:val="16"/>
              </w:rPr>
              <w:t xml:space="preserve">VII. Remitir el Dictamen de precandidaturas favorables a la Comisión Ejecutiva </w:t>
            </w:r>
            <w:r w:rsidRPr="00324A2D">
              <w:rPr>
                <w:b/>
                <w:spacing w:val="-1"/>
                <w:sz w:val="16"/>
                <w:szCs w:val="16"/>
              </w:rPr>
              <w:t>Estatal o del Distrito Federal</w:t>
            </w:r>
            <w:r w:rsidRPr="00324A2D">
              <w:rPr>
                <w:b/>
                <w:sz w:val="16"/>
                <w:szCs w:val="16"/>
              </w:rPr>
              <w:t xml:space="preserve">, quien se erigirá en Convención Electoral </w:t>
            </w:r>
            <w:r w:rsidRPr="00324A2D">
              <w:rPr>
                <w:b/>
                <w:spacing w:val="-1"/>
                <w:sz w:val="16"/>
                <w:szCs w:val="16"/>
              </w:rPr>
              <w:t>Estatal o del Distrito Federal</w:t>
            </w:r>
            <w:r w:rsidRPr="00324A2D">
              <w:rPr>
                <w:b/>
                <w:sz w:val="16"/>
                <w:szCs w:val="16"/>
              </w:rPr>
              <w:t xml:space="preserve"> para elegir a los candidatos, en los términos de los artículos 118, 119 y demás relativos de los presentes Estatutos.</w:t>
            </w:r>
          </w:p>
        </w:tc>
        <w:tc>
          <w:tcPr>
            <w:tcW w:w="2672" w:type="dxa"/>
            <w:tcBorders>
              <w:top w:val="nil"/>
              <w:bottom w:val="single" w:sz="6" w:space="0" w:color="auto"/>
            </w:tcBorders>
            <w:shd w:val="clear" w:color="auto" w:fill="auto"/>
          </w:tcPr>
          <w:p w:rsidR="00CE2027" w:rsidRPr="00324A2D" w:rsidRDefault="00CE2027" w:rsidP="00A75A52">
            <w:pPr>
              <w:spacing w:before="20" w:after="20" w:line="188" w:lineRule="exact"/>
              <w:jc w:val="both"/>
              <w:rPr>
                <w:rFonts w:ascii="Arial" w:hAnsi="Arial" w:cs="Arial"/>
                <w:sz w:val="16"/>
                <w:szCs w:val="16"/>
              </w:rPr>
            </w:pPr>
            <w:r w:rsidRPr="00324A2D">
              <w:rPr>
                <w:rFonts w:ascii="Arial" w:hAnsi="Arial" w:cs="Arial"/>
                <w:sz w:val="16"/>
                <w:szCs w:val="16"/>
              </w:rPr>
              <w:t>Artículo 43, párrafo 1, inciso d) de la LGPP.</w:t>
            </w:r>
          </w:p>
        </w:tc>
        <w:tc>
          <w:tcPr>
            <w:tcW w:w="2385" w:type="dxa"/>
            <w:tcBorders>
              <w:top w:val="nil"/>
              <w:bottom w:val="single" w:sz="6" w:space="0" w:color="auto"/>
            </w:tcBorders>
            <w:shd w:val="clear" w:color="auto" w:fill="auto"/>
          </w:tcPr>
          <w:p w:rsidR="00CE2027" w:rsidRPr="00324A2D" w:rsidRDefault="00CE2027" w:rsidP="00A75A52">
            <w:pPr>
              <w:spacing w:before="20" w:after="20" w:line="188" w:lineRule="exact"/>
              <w:jc w:val="both"/>
              <w:rPr>
                <w:rFonts w:ascii="Arial" w:hAnsi="Arial" w:cs="Arial"/>
                <w:sz w:val="16"/>
                <w:szCs w:val="16"/>
              </w:rPr>
            </w:pPr>
            <w:r w:rsidRPr="00324A2D">
              <w:rPr>
                <w:rFonts w:ascii="Arial" w:hAnsi="Arial" w:cs="Arial"/>
                <w:sz w:val="16"/>
                <w:szCs w:val="16"/>
              </w:rPr>
              <w:t>Adecuación a la ley.</w:t>
            </w:r>
          </w:p>
        </w:tc>
      </w:tr>
      <w:tr w:rsidR="00CE2027" w:rsidRPr="00324A2D">
        <w:trPr>
          <w:trHeight w:val="20"/>
        </w:trPr>
        <w:tc>
          <w:tcPr>
            <w:tcW w:w="4056" w:type="dxa"/>
            <w:gridSpan w:val="2"/>
            <w:tcBorders>
              <w:bottom w:val="nil"/>
            </w:tcBorders>
            <w:shd w:val="clear" w:color="auto" w:fill="auto"/>
          </w:tcPr>
          <w:p w:rsidR="00CE2027" w:rsidRPr="00324A2D" w:rsidRDefault="00CE2027" w:rsidP="00A75A52">
            <w:pPr>
              <w:pStyle w:val="Default"/>
              <w:spacing w:before="20" w:after="20" w:line="212" w:lineRule="exact"/>
              <w:jc w:val="both"/>
              <w:rPr>
                <w:bCs/>
                <w:color w:val="auto"/>
                <w:sz w:val="16"/>
                <w:szCs w:val="16"/>
              </w:rPr>
            </w:pPr>
          </w:p>
        </w:tc>
        <w:tc>
          <w:tcPr>
            <w:tcW w:w="4063" w:type="dxa"/>
            <w:tcBorders>
              <w:bottom w:val="nil"/>
            </w:tcBorders>
            <w:shd w:val="clear" w:color="auto" w:fill="auto"/>
          </w:tcPr>
          <w:p w:rsidR="00CE2027" w:rsidRPr="00324A2D" w:rsidRDefault="00CE2027" w:rsidP="00A75A52">
            <w:pPr>
              <w:pStyle w:val="Textoindependiente"/>
              <w:spacing w:before="20" w:after="20" w:line="212" w:lineRule="exact"/>
              <w:contextualSpacing/>
              <w:rPr>
                <w:b/>
                <w:spacing w:val="-1"/>
                <w:sz w:val="16"/>
                <w:szCs w:val="16"/>
                <w:lang w:val="es-MX"/>
              </w:rPr>
            </w:pPr>
            <w:r w:rsidRPr="00324A2D">
              <w:rPr>
                <w:b/>
                <w:spacing w:val="-1"/>
                <w:sz w:val="16"/>
                <w:szCs w:val="16"/>
                <w:lang w:val="es-MX"/>
              </w:rPr>
              <w:t>E</w:t>
            </w:r>
            <w:r w:rsidRPr="00324A2D">
              <w:rPr>
                <w:b/>
                <w:sz w:val="16"/>
                <w:szCs w:val="16"/>
                <w:lang w:val="es-MX"/>
              </w:rPr>
              <w:t>l</w:t>
            </w:r>
            <w:r w:rsidRPr="00324A2D">
              <w:rPr>
                <w:b/>
                <w:spacing w:val="60"/>
                <w:sz w:val="16"/>
                <w:szCs w:val="16"/>
                <w:lang w:val="es-MX"/>
              </w:rPr>
              <w:t xml:space="preserve"> </w:t>
            </w:r>
            <w:r w:rsidRPr="00324A2D">
              <w:rPr>
                <w:b/>
                <w:spacing w:val="-1"/>
                <w:sz w:val="16"/>
                <w:szCs w:val="16"/>
                <w:lang w:val="es-MX"/>
              </w:rPr>
              <w:t>proces</w:t>
            </w:r>
            <w:r w:rsidRPr="00324A2D">
              <w:rPr>
                <w:b/>
                <w:sz w:val="16"/>
                <w:szCs w:val="16"/>
                <w:lang w:val="es-MX"/>
              </w:rPr>
              <w:t>o</w:t>
            </w:r>
            <w:r w:rsidRPr="00324A2D">
              <w:rPr>
                <w:b/>
                <w:spacing w:val="59"/>
                <w:sz w:val="16"/>
                <w:szCs w:val="16"/>
                <w:lang w:val="es-MX"/>
              </w:rPr>
              <w:t xml:space="preserve"> </w:t>
            </w:r>
            <w:r w:rsidRPr="00324A2D">
              <w:rPr>
                <w:b/>
                <w:spacing w:val="-1"/>
                <w:sz w:val="16"/>
                <w:szCs w:val="16"/>
                <w:lang w:val="es-MX"/>
              </w:rPr>
              <w:t>d</w:t>
            </w:r>
            <w:r w:rsidRPr="00324A2D">
              <w:rPr>
                <w:b/>
                <w:sz w:val="16"/>
                <w:szCs w:val="16"/>
                <w:lang w:val="es-MX"/>
              </w:rPr>
              <w:t>e</w:t>
            </w:r>
            <w:r w:rsidRPr="00324A2D">
              <w:rPr>
                <w:b/>
                <w:spacing w:val="60"/>
                <w:sz w:val="16"/>
                <w:szCs w:val="16"/>
                <w:lang w:val="es-MX"/>
              </w:rPr>
              <w:t xml:space="preserve"> </w:t>
            </w:r>
            <w:r w:rsidRPr="00324A2D">
              <w:rPr>
                <w:b/>
                <w:spacing w:val="-1"/>
                <w:sz w:val="16"/>
                <w:szCs w:val="16"/>
                <w:lang w:val="es-MX"/>
              </w:rPr>
              <w:t>elecció</w:t>
            </w:r>
            <w:r w:rsidRPr="00324A2D">
              <w:rPr>
                <w:b/>
                <w:sz w:val="16"/>
                <w:szCs w:val="16"/>
                <w:lang w:val="es-MX"/>
              </w:rPr>
              <w:t>n</w:t>
            </w:r>
            <w:r w:rsidRPr="00324A2D">
              <w:rPr>
                <w:b/>
                <w:spacing w:val="60"/>
                <w:sz w:val="16"/>
                <w:szCs w:val="16"/>
                <w:lang w:val="es-MX"/>
              </w:rPr>
              <w:t xml:space="preserve"> </w:t>
            </w:r>
            <w:r w:rsidRPr="00324A2D">
              <w:rPr>
                <w:b/>
                <w:spacing w:val="-1"/>
                <w:sz w:val="16"/>
                <w:szCs w:val="16"/>
                <w:lang w:val="es-MX"/>
              </w:rPr>
              <w:t>d</w:t>
            </w:r>
            <w:r w:rsidRPr="00324A2D">
              <w:rPr>
                <w:b/>
                <w:sz w:val="16"/>
                <w:szCs w:val="16"/>
                <w:lang w:val="es-MX"/>
              </w:rPr>
              <w:t>e</w:t>
            </w:r>
            <w:r w:rsidRPr="00324A2D">
              <w:rPr>
                <w:b/>
                <w:spacing w:val="61"/>
                <w:sz w:val="16"/>
                <w:szCs w:val="16"/>
                <w:lang w:val="es-MX"/>
              </w:rPr>
              <w:t xml:space="preserve"> </w:t>
            </w:r>
            <w:r w:rsidRPr="00324A2D">
              <w:rPr>
                <w:b/>
                <w:spacing w:val="-1"/>
                <w:sz w:val="16"/>
                <w:szCs w:val="16"/>
                <w:lang w:val="es-MX"/>
              </w:rPr>
              <w:t>candidatos inicia al publicarse la Convocatoria respectiva y concluye con la elección de los mismos.</w:t>
            </w:r>
          </w:p>
          <w:p w:rsidR="00CE2027" w:rsidRPr="00324A2D" w:rsidRDefault="00CE2027" w:rsidP="00A75A52">
            <w:pPr>
              <w:pStyle w:val="Textoindependiente"/>
              <w:spacing w:before="20" w:after="20" w:line="212" w:lineRule="exact"/>
              <w:contextualSpacing/>
              <w:rPr>
                <w:rFonts w:eastAsia="Calibri"/>
                <w:sz w:val="16"/>
                <w:szCs w:val="16"/>
              </w:rPr>
            </w:pPr>
            <w:r w:rsidRPr="00324A2D">
              <w:rPr>
                <w:b/>
                <w:spacing w:val="-1"/>
                <w:sz w:val="16"/>
                <w:szCs w:val="16"/>
                <w:lang w:val="es-MX"/>
              </w:rPr>
              <w:t>Tratándos</w:t>
            </w:r>
            <w:r w:rsidRPr="00324A2D">
              <w:rPr>
                <w:b/>
                <w:sz w:val="16"/>
                <w:szCs w:val="16"/>
                <w:lang w:val="es-MX"/>
              </w:rPr>
              <w:t>e</w:t>
            </w:r>
            <w:r w:rsidRPr="00324A2D">
              <w:rPr>
                <w:b/>
                <w:spacing w:val="42"/>
                <w:sz w:val="16"/>
                <w:szCs w:val="16"/>
                <w:lang w:val="es-MX"/>
              </w:rPr>
              <w:t xml:space="preserve"> </w:t>
            </w:r>
            <w:r w:rsidRPr="00324A2D">
              <w:rPr>
                <w:b/>
                <w:spacing w:val="-1"/>
                <w:sz w:val="16"/>
                <w:szCs w:val="16"/>
                <w:lang w:val="es-MX"/>
              </w:rPr>
              <w:t>d</w:t>
            </w:r>
            <w:r w:rsidRPr="00324A2D">
              <w:rPr>
                <w:b/>
                <w:sz w:val="16"/>
                <w:szCs w:val="16"/>
                <w:lang w:val="es-MX"/>
              </w:rPr>
              <w:t>e</w:t>
            </w:r>
            <w:r w:rsidRPr="00324A2D">
              <w:rPr>
                <w:b/>
                <w:spacing w:val="42"/>
                <w:sz w:val="16"/>
                <w:szCs w:val="16"/>
                <w:lang w:val="es-MX"/>
              </w:rPr>
              <w:t xml:space="preserve"> </w:t>
            </w:r>
            <w:r w:rsidRPr="00324A2D">
              <w:rPr>
                <w:b/>
                <w:spacing w:val="-1"/>
                <w:sz w:val="16"/>
                <w:szCs w:val="16"/>
                <w:lang w:val="es-MX"/>
              </w:rPr>
              <w:t>eleccio</w:t>
            </w:r>
            <w:r w:rsidRPr="00324A2D">
              <w:rPr>
                <w:b/>
                <w:sz w:val="16"/>
                <w:szCs w:val="16"/>
                <w:lang w:val="es-MX"/>
              </w:rPr>
              <w:t>nes</w:t>
            </w:r>
            <w:r w:rsidRPr="00324A2D">
              <w:rPr>
                <w:b/>
                <w:spacing w:val="41"/>
                <w:sz w:val="16"/>
                <w:szCs w:val="16"/>
                <w:lang w:val="es-MX"/>
              </w:rPr>
              <w:t xml:space="preserve"> </w:t>
            </w:r>
            <w:r w:rsidRPr="00324A2D">
              <w:rPr>
                <w:b/>
                <w:spacing w:val="-1"/>
                <w:sz w:val="16"/>
                <w:szCs w:val="16"/>
                <w:lang w:val="es-MX"/>
              </w:rPr>
              <w:t>d</w:t>
            </w:r>
            <w:r w:rsidRPr="00324A2D">
              <w:rPr>
                <w:b/>
                <w:sz w:val="16"/>
                <w:szCs w:val="16"/>
                <w:lang w:val="es-MX"/>
              </w:rPr>
              <w:t>e precandidatos y</w:t>
            </w:r>
            <w:r w:rsidRPr="00324A2D">
              <w:rPr>
                <w:b/>
                <w:spacing w:val="42"/>
                <w:sz w:val="16"/>
                <w:szCs w:val="16"/>
                <w:lang w:val="es-MX"/>
              </w:rPr>
              <w:t xml:space="preserve"> </w:t>
            </w:r>
            <w:r w:rsidRPr="00324A2D">
              <w:rPr>
                <w:b/>
                <w:spacing w:val="-1"/>
                <w:sz w:val="16"/>
                <w:szCs w:val="16"/>
                <w:lang w:val="es-MX"/>
              </w:rPr>
              <w:t>candidatos</w:t>
            </w:r>
            <w:r w:rsidRPr="00324A2D">
              <w:rPr>
                <w:b/>
                <w:spacing w:val="42"/>
                <w:sz w:val="16"/>
                <w:szCs w:val="16"/>
                <w:lang w:val="es-MX"/>
              </w:rPr>
              <w:t xml:space="preserve"> </w:t>
            </w:r>
            <w:r w:rsidRPr="00324A2D">
              <w:rPr>
                <w:b/>
                <w:spacing w:val="-1"/>
                <w:sz w:val="16"/>
                <w:szCs w:val="16"/>
                <w:lang w:val="es-MX"/>
              </w:rPr>
              <w:t>a</w:t>
            </w:r>
            <w:r w:rsidRPr="00324A2D">
              <w:rPr>
                <w:b/>
                <w:spacing w:val="44"/>
                <w:sz w:val="16"/>
                <w:szCs w:val="16"/>
                <w:lang w:val="es-MX"/>
              </w:rPr>
              <w:t xml:space="preserve"> </w:t>
            </w:r>
            <w:r w:rsidRPr="00324A2D">
              <w:rPr>
                <w:b/>
                <w:sz w:val="16"/>
                <w:szCs w:val="16"/>
                <w:lang w:val="es-MX"/>
              </w:rPr>
              <w:t>nivel</w:t>
            </w:r>
            <w:r w:rsidRPr="00324A2D">
              <w:rPr>
                <w:b/>
                <w:spacing w:val="41"/>
                <w:sz w:val="16"/>
                <w:szCs w:val="16"/>
                <w:lang w:val="es-MX"/>
              </w:rPr>
              <w:t xml:space="preserve"> </w:t>
            </w:r>
            <w:r w:rsidRPr="00324A2D">
              <w:rPr>
                <w:b/>
                <w:spacing w:val="-1"/>
                <w:sz w:val="16"/>
                <w:szCs w:val="16"/>
              </w:rPr>
              <w:t>Estatal o del Distrito Federal</w:t>
            </w:r>
            <w:r w:rsidRPr="00324A2D">
              <w:rPr>
                <w:b/>
                <w:sz w:val="16"/>
                <w:szCs w:val="16"/>
                <w:lang w:val="es-MX"/>
              </w:rPr>
              <w:t xml:space="preserve"> en</w:t>
            </w:r>
            <w:r w:rsidRPr="00324A2D">
              <w:rPr>
                <w:b/>
                <w:spacing w:val="4"/>
                <w:sz w:val="16"/>
                <w:szCs w:val="16"/>
                <w:lang w:val="es-MX"/>
              </w:rPr>
              <w:t xml:space="preserve"> </w:t>
            </w:r>
            <w:r w:rsidRPr="00324A2D">
              <w:rPr>
                <w:b/>
                <w:sz w:val="16"/>
                <w:szCs w:val="16"/>
                <w:lang w:val="es-MX"/>
              </w:rPr>
              <w:t>ningún</w:t>
            </w:r>
            <w:r w:rsidRPr="00324A2D">
              <w:rPr>
                <w:b/>
                <w:spacing w:val="4"/>
                <w:sz w:val="16"/>
                <w:szCs w:val="16"/>
                <w:lang w:val="es-MX"/>
              </w:rPr>
              <w:t xml:space="preserve"> </w:t>
            </w:r>
            <w:r w:rsidRPr="00324A2D">
              <w:rPr>
                <w:b/>
                <w:sz w:val="16"/>
                <w:szCs w:val="16"/>
                <w:lang w:val="es-MX"/>
              </w:rPr>
              <w:t>caso,</w:t>
            </w:r>
            <w:r w:rsidRPr="00324A2D">
              <w:rPr>
                <w:b/>
                <w:spacing w:val="4"/>
                <w:sz w:val="16"/>
                <w:szCs w:val="16"/>
                <w:lang w:val="es-MX"/>
              </w:rPr>
              <w:t xml:space="preserve"> </w:t>
            </w:r>
            <w:r w:rsidRPr="00324A2D">
              <w:rPr>
                <w:b/>
                <w:sz w:val="16"/>
                <w:szCs w:val="16"/>
                <w:lang w:val="es-MX"/>
              </w:rPr>
              <w:t>el</w:t>
            </w:r>
            <w:r w:rsidRPr="00324A2D">
              <w:rPr>
                <w:b/>
                <w:spacing w:val="4"/>
                <w:sz w:val="16"/>
                <w:szCs w:val="16"/>
                <w:lang w:val="es-MX"/>
              </w:rPr>
              <w:t xml:space="preserve"> </w:t>
            </w:r>
            <w:r w:rsidRPr="00324A2D">
              <w:rPr>
                <w:b/>
                <w:sz w:val="16"/>
                <w:szCs w:val="16"/>
                <w:lang w:val="es-MX"/>
              </w:rPr>
              <w:t>pla</w:t>
            </w:r>
            <w:r w:rsidRPr="00324A2D">
              <w:rPr>
                <w:b/>
                <w:spacing w:val="1"/>
                <w:sz w:val="16"/>
                <w:szCs w:val="16"/>
                <w:lang w:val="es-MX"/>
              </w:rPr>
              <w:t>z</w:t>
            </w:r>
            <w:r w:rsidRPr="00324A2D">
              <w:rPr>
                <w:b/>
                <w:sz w:val="16"/>
                <w:szCs w:val="16"/>
                <w:lang w:val="es-MX"/>
              </w:rPr>
              <w:t>o</w:t>
            </w:r>
            <w:r w:rsidRPr="00324A2D">
              <w:rPr>
                <w:b/>
                <w:spacing w:val="4"/>
                <w:sz w:val="16"/>
                <w:szCs w:val="16"/>
                <w:lang w:val="es-MX"/>
              </w:rPr>
              <w:t xml:space="preserve"> </w:t>
            </w:r>
            <w:r w:rsidRPr="00324A2D">
              <w:rPr>
                <w:b/>
                <w:sz w:val="16"/>
                <w:szCs w:val="16"/>
                <w:lang w:val="es-MX"/>
              </w:rPr>
              <w:t>entre</w:t>
            </w:r>
            <w:r w:rsidRPr="00324A2D">
              <w:rPr>
                <w:b/>
                <w:spacing w:val="4"/>
                <w:sz w:val="16"/>
                <w:szCs w:val="16"/>
                <w:lang w:val="es-MX"/>
              </w:rPr>
              <w:t xml:space="preserve"> </w:t>
            </w:r>
            <w:r w:rsidRPr="00324A2D">
              <w:rPr>
                <w:b/>
                <w:sz w:val="16"/>
                <w:szCs w:val="16"/>
                <w:lang w:val="es-MX"/>
              </w:rPr>
              <w:t>la</w:t>
            </w:r>
            <w:r w:rsidRPr="00324A2D">
              <w:rPr>
                <w:b/>
                <w:spacing w:val="3"/>
                <w:sz w:val="16"/>
                <w:szCs w:val="16"/>
                <w:lang w:val="es-MX"/>
              </w:rPr>
              <w:t xml:space="preserve"> </w:t>
            </w:r>
            <w:r w:rsidRPr="00324A2D">
              <w:rPr>
                <w:b/>
                <w:sz w:val="16"/>
                <w:szCs w:val="16"/>
                <w:lang w:val="es-MX"/>
              </w:rPr>
              <w:t>publicación</w:t>
            </w:r>
            <w:r w:rsidRPr="00324A2D">
              <w:rPr>
                <w:b/>
                <w:spacing w:val="4"/>
                <w:sz w:val="16"/>
                <w:szCs w:val="16"/>
                <w:lang w:val="es-MX"/>
              </w:rPr>
              <w:t xml:space="preserve"> </w:t>
            </w:r>
            <w:r w:rsidRPr="00324A2D">
              <w:rPr>
                <w:b/>
                <w:sz w:val="16"/>
                <w:szCs w:val="16"/>
                <w:lang w:val="es-MX"/>
              </w:rPr>
              <w:t>de</w:t>
            </w:r>
            <w:r w:rsidRPr="00324A2D">
              <w:rPr>
                <w:b/>
                <w:spacing w:val="4"/>
                <w:sz w:val="16"/>
                <w:szCs w:val="16"/>
                <w:lang w:val="es-MX"/>
              </w:rPr>
              <w:t xml:space="preserve"> </w:t>
            </w:r>
            <w:r w:rsidRPr="00324A2D">
              <w:rPr>
                <w:b/>
                <w:sz w:val="16"/>
                <w:szCs w:val="16"/>
                <w:lang w:val="es-MX"/>
              </w:rPr>
              <w:t>la</w:t>
            </w:r>
            <w:r w:rsidRPr="00324A2D">
              <w:rPr>
                <w:b/>
                <w:spacing w:val="4"/>
                <w:sz w:val="16"/>
                <w:szCs w:val="16"/>
                <w:lang w:val="es-MX"/>
              </w:rPr>
              <w:t xml:space="preserve"> </w:t>
            </w:r>
            <w:r w:rsidRPr="00324A2D">
              <w:rPr>
                <w:b/>
                <w:sz w:val="16"/>
                <w:szCs w:val="16"/>
                <w:lang w:val="es-MX"/>
              </w:rPr>
              <w:t>Convocatoria</w:t>
            </w:r>
            <w:r w:rsidRPr="00324A2D">
              <w:rPr>
                <w:b/>
                <w:spacing w:val="4"/>
                <w:sz w:val="16"/>
                <w:szCs w:val="16"/>
                <w:lang w:val="es-MX"/>
              </w:rPr>
              <w:t xml:space="preserve"> </w:t>
            </w:r>
            <w:r w:rsidRPr="00324A2D">
              <w:rPr>
                <w:b/>
                <w:sz w:val="16"/>
                <w:szCs w:val="16"/>
                <w:lang w:val="es-MX"/>
              </w:rPr>
              <w:t>y</w:t>
            </w:r>
            <w:r w:rsidRPr="00324A2D">
              <w:rPr>
                <w:b/>
                <w:spacing w:val="4"/>
                <w:sz w:val="16"/>
                <w:szCs w:val="16"/>
                <w:lang w:val="es-MX"/>
              </w:rPr>
              <w:t xml:space="preserve"> </w:t>
            </w:r>
            <w:r w:rsidRPr="00324A2D">
              <w:rPr>
                <w:b/>
                <w:sz w:val="16"/>
                <w:szCs w:val="16"/>
                <w:lang w:val="es-MX"/>
              </w:rPr>
              <w:t>la</w:t>
            </w:r>
            <w:r w:rsidRPr="00324A2D">
              <w:rPr>
                <w:b/>
                <w:spacing w:val="4"/>
                <w:sz w:val="16"/>
                <w:szCs w:val="16"/>
                <w:lang w:val="es-MX"/>
              </w:rPr>
              <w:t xml:space="preserve"> </w:t>
            </w:r>
            <w:r w:rsidRPr="00324A2D">
              <w:rPr>
                <w:b/>
                <w:sz w:val="16"/>
                <w:szCs w:val="16"/>
                <w:lang w:val="es-MX"/>
              </w:rPr>
              <w:t xml:space="preserve">fecha </w:t>
            </w:r>
            <w:r w:rsidRPr="00324A2D">
              <w:rPr>
                <w:b/>
                <w:spacing w:val="-1"/>
                <w:sz w:val="16"/>
                <w:szCs w:val="16"/>
                <w:lang w:val="es-MX"/>
              </w:rPr>
              <w:t>d</w:t>
            </w:r>
            <w:r w:rsidRPr="00324A2D">
              <w:rPr>
                <w:b/>
                <w:sz w:val="16"/>
                <w:szCs w:val="16"/>
                <w:lang w:val="es-MX"/>
              </w:rPr>
              <w:t xml:space="preserve">e </w:t>
            </w:r>
            <w:r w:rsidRPr="00324A2D">
              <w:rPr>
                <w:b/>
                <w:spacing w:val="-1"/>
                <w:sz w:val="16"/>
                <w:szCs w:val="16"/>
                <w:lang w:val="es-MX"/>
              </w:rPr>
              <w:t>elecció</w:t>
            </w:r>
            <w:r w:rsidRPr="00324A2D">
              <w:rPr>
                <w:b/>
                <w:sz w:val="16"/>
                <w:szCs w:val="16"/>
                <w:lang w:val="es-MX"/>
              </w:rPr>
              <w:t xml:space="preserve">n </w:t>
            </w:r>
            <w:r w:rsidRPr="00324A2D">
              <w:rPr>
                <w:b/>
                <w:spacing w:val="-1"/>
                <w:sz w:val="16"/>
                <w:szCs w:val="16"/>
                <w:lang w:val="es-MX"/>
              </w:rPr>
              <w:t>ser</w:t>
            </w:r>
            <w:r w:rsidRPr="00324A2D">
              <w:rPr>
                <w:b/>
                <w:sz w:val="16"/>
                <w:szCs w:val="16"/>
                <w:lang w:val="es-MX"/>
              </w:rPr>
              <w:t xml:space="preserve">á </w:t>
            </w:r>
            <w:r w:rsidRPr="00324A2D">
              <w:rPr>
                <w:b/>
                <w:spacing w:val="-1"/>
                <w:sz w:val="16"/>
                <w:szCs w:val="16"/>
                <w:lang w:val="es-MX"/>
              </w:rPr>
              <w:t>meno</w:t>
            </w:r>
            <w:r w:rsidRPr="00324A2D">
              <w:rPr>
                <w:b/>
                <w:sz w:val="16"/>
                <w:szCs w:val="16"/>
                <w:lang w:val="es-MX"/>
              </w:rPr>
              <w:t xml:space="preserve">r </w:t>
            </w:r>
            <w:r w:rsidRPr="00324A2D">
              <w:rPr>
                <w:b/>
                <w:spacing w:val="-1"/>
                <w:sz w:val="16"/>
                <w:szCs w:val="16"/>
                <w:lang w:val="es-MX"/>
              </w:rPr>
              <w:t>a</w:t>
            </w:r>
            <w:r w:rsidRPr="00324A2D">
              <w:rPr>
                <w:b/>
                <w:sz w:val="16"/>
                <w:szCs w:val="16"/>
                <w:lang w:val="es-MX"/>
              </w:rPr>
              <w:t xml:space="preserve"> 10 días o según lo disponga la legislación local aplicable</w:t>
            </w:r>
            <w:r w:rsidRPr="00324A2D">
              <w:rPr>
                <w:b/>
                <w:spacing w:val="-1"/>
                <w:sz w:val="16"/>
                <w:szCs w:val="16"/>
                <w:lang w:val="es-MX"/>
              </w:rPr>
              <w:t>.</w:t>
            </w:r>
          </w:p>
        </w:tc>
        <w:tc>
          <w:tcPr>
            <w:tcW w:w="2672" w:type="dxa"/>
            <w:tcBorders>
              <w:bottom w:val="nil"/>
            </w:tcBorders>
            <w:shd w:val="clear" w:color="auto" w:fill="auto"/>
          </w:tcPr>
          <w:p w:rsidR="00CE2027" w:rsidRPr="00324A2D" w:rsidRDefault="00CE2027" w:rsidP="00A75A52">
            <w:pPr>
              <w:spacing w:before="20" w:after="20" w:line="212" w:lineRule="exact"/>
              <w:jc w:val="both"/>
              <w:rPr>
                <w:rFonts w:ascii="Arial" w:hAnsi="Arial" w:cs="Arial"/>
                <w:sz w:val="16"/>
                <w:szCs w:val="16"/>
              </w:rPr>
            </w:pPr>
          </w:p>
        </w:tc>
        <w:tc>
          <w:tcPr>
            <w:tcW w:w="2385" w:type="dxa"/>
            <w:tcBorders>
              <w:bottom w:val="nil"/>
            </w:tcBorders>
            <w:shd w:val="clear" w:color="auto" w:fill="auto"/>
          </w:tcPr>
          <w:p w:rsidR="00CE2027" w:rsidRPr="00324A2D" w:rsidRDefault="00CE2027" w:rsidP="00A75A52">
            <w:pPr>
              <w:spacing w:before="20" w:after="20" w:line="212" w:lineRule="exact"/>
              <w:jc w:val="both"/>
              <w:rPr>
                <w:rFonts w:ascii="Arial" w:hAnsi="Arial" w:cs="Arial"/>
                <w:sz w:val="16"/>
                <w:szCs w:val="16"/>
              </w:rPr>
            </w:pPr>
          </w:p>
        </w:tc>
      </w:tr>
      <w:tr w:rsidR="00CE2027" w:rsidRPr="00324A2D">
        <w:trPr>
          <w:trHeight w:val="20"/>
        </w:trPr>
        <w:tc>
          <w:tcPr>
            <w:tcW w:w="4056" w:type="dxa"/>
            <w:gridSpan w:val="2"/>
            <w:tcBorders>
              <w:top w:val="nil"/>
              <w:bottom w:val="nil"/>
            </w:tcBorders>
            <w:shd w:val="clear" w:color="auto" w:fill="auto"/>
          </w:tcPr>
          <w:p w:rsidR="00CE2027" w:rsidRPr="00324A2D" w:rsidRDefault="00CE2027" w:rsidP="00A75A52">
            <w:pPr>
              <w:pStyle w:val="Default"/>
              <w:spacing w:before="20" w:after="20" w:line="212" w:lineRule="exact"/>
              <w:jc w:val="both"/>
              <w:rPr>
                <w:bCs/>
                <w:color w:val="auto"/>
                <w:sz w:val="16"/>
                <w:szCs w:val="16"/>
              </w:rPr>
            </w:pPr>
            <w:r w:rsidRPr="00324A2D">
              <w:rPr>
                <w:b/>
                <w:bCs/>
                <w:color w:val="auto"/>
                <w:sz w:val="16"/>
                <w:szCs w:val="16"/>
              </w:rPr>
              <w:t xml:space="preserve">Artículo 78 Bis 3. </w:t>
            </w:r>
            <w:r w:rsidRPr="00324A2D">
              <w:rPr>
                <w:color w:val="auto"/>
                <w:sz w:val="16"/>
                <w:szCs w:val="16"/>
              </w:rPr>
              <w:t xml:space="preserve">La Convocatoria interna que emita la Comisión </w:t>
            </w:r>
            <w:r w:rsidRPr="00324A2D">
              <w:rPr>
                <w:b/>
                <w:color w:val="auto"/>
                <w:sz w:val="16"/>
                <w:szCs w:val="16"/>
              </w:rPr>
              <w:t>de Elecciones Internas Estatal o del Distrito Federal,</w:t>
            </w:r>
            <w:r w:rsidRPr="00324A2D">
              <w:rPr>
                <w:color w:val="auto"/>
                <w:sz w:val="16"/>
                <w:szCs w:val="16"/>
              </w:rPr>
              <w:t xml:space="preserve"> se publicará </w:t>
            </w:r>
            <w:r w:rsidRPr="00324A2D">
              <w:rPr>
                <w:b/>
                <w:color w:val="auto"/>
                <w:sz w:val="16"/>
                <w:szCs w:val="16"/>
              </w:rPr>
              <w:t>dentro de los cinco días posteriores a su integración,</w:t>
            </w:r>
            <w:r w:rsidRPr="00324A2D">
              <w:rPr>
                <w:color w:val="auto"/>
                <w:sz w:val="16"/>
                <w:szCs w:val="16"/>
              </w:rPr>
              <w:t xml:space="preserve"> en uno de los diarios de </w:t>
            </w:r>
            <w:r w:rsidRPr="00324A2D">
              <w:rPr>
                <w:b/>
                <w:color w:val="auto"/>
                <w:sz w:val="16"/>
                <w:szCs w:val="16"/>
              </w:rPr>
              <w:t>mayor</w:t>
            </w:r>
            <w:r w:rsidRPr="00324A2D">
              <w:rPr>
                <w:color w:val="auto"/>
                <w:sz w:val="16"/>
                <w:szCs w:val="16"/>
              </w:rPr>
              <w:t xml:space="preserve"> circulación, en la página </w:t>
            </w:r>
            <w:r w:rsidRPr="00324A2D">
              <w:rPr>
                <w:i/>
                <w:iCs/>
                <w:color w:val="auto"/>
                <w:sz w:val="16"/>
                <w:szCs w:val="16"/>
              </w:rPr>
              <w:t xml:space="preserve">web </w:t>
            </w:r>
            <w:r w:rsidRPr="00324A2D">
              <w:rPr>
                <w:color w:val="auto"/>
                <w:sz w:val="16"/>
                <w:szCs w:val="16"/>
              </w:rPr>
              <w:t>oficial del Partido del Trabajo</w:t>
            </w:r>
            <w:r w:rsidRPr="00324A2D">
              <w:rPr>
                <w:b/>
                <w:color w:val="auto"/>
                <w:sz w:val="16"/>
                <w:szCs w:val="16"/>
              </w:rPr>
              <w:t xml:space="preserve"> y</w:t>
            </w:r>
            <w:r w:rsidRPr="00324A2D">
              <w:rPr>
                <w:color w:val="auto"/>
                <w:sz w:val="16"/>
                <w:szCs w:val="16"/>
              </w:rPr>
              <w:t xml:space="preserve"> en los estrados de las oficinas del Partido del Trabajo según la elección de que se trate </w:t>
            </w:r>
            <w:r w:rsidRPr="00324A2D">
              <w:rPr>
                <w:b/>
                <w:color w:val="auto"/>
                <w:sz w:val="16"/>
                <w:szCs w:val="16"/>
              </w:rPr>
              <w:t>y será válida con la firma de la mayoría de sus integrantes</w:t>
            </w:r>
            <w:r w:rsidRPr="00324A2D">
              <w:rPr>
                <w:color w:val="auto"/>
                <w:sz w:val="16"/>
                <w:szCs w:val="16"/>
              </w:rPr>
              <w:t>.</w:t>
            </w:r>
          </w:p>
        </w:tc>
        <w:tc>
          <w:tcPr>
            <w:tcW w:w="4063" w:type="dxa"/>
            <w:tcBorders>
              <w:top w:val="nil"/>
              <w:bottom w:val="nil"/>
            </w:tcBorders>
            <w:shd w:val="clear" w:color="auto" w:fill="auto"/>
          </w:tcPr>
          <w:p w:rsidR="00CE2027" w:rsidRPr="00324A2D" w:rsidRDefault="00CE2027" w:rsidP="00A75A52">
            <w:pPr>
              <w:autoSpaceDE w:val="0"/>
              <w:autoSpaceDN w:val="0"/>
              <w:adjustRightInd w:val="0"/>
              <w:spacing w:before="20" w:after="20" w:line="212" w:lineRule="exact"/>
              <w:contextualSpacing/>
              <w:jc w:val="both"/>
              <w:rPr>
                <w:rFonts w:ascii="Arial" w:eastAsia="Calibri" w:hAnsi="Arial" w:cs="Arial"/>
                <w:sz w:val="16"/>
                <w:szCs w:val="16"/>
              </w:rPr>
            </w:pPr>
            <w:r w:rsidRPr="00324A2D">
              <w:rPr>
                <w:rFonts w:ascii="Arial" w:eastAsia="Calibri" w:hAnsi="Arial" w:cs="Arial"/>
                <w:sz w:val="16"/>
                <w:szCs w:val="16"/>
              </w:rPr>
              <w:t>La Convocatoria interna que emita la Comisión</w:t>
            </w:r>
            <w:r w:rsidRPr="00324A2D">
              <w:rPr>
                <w:rFonts w:ascii="Arial" w:eastAsia="Calibri" w:hAnsi="Arial" w:cs="Arial"/>
                <w:b/>
                <w:sz w:val="16"/>
                <w:szCs w:val="16"/>
              </w:rPr>
              <w:t xml:space="preserve"> </w:t>
            </w:r>
            <w:r w:rsidRPr="00324A2D">
              <w:rPr>
                <w:rFonts w:ascii="Arial" w:eastAsia="Calibri" w:hAnsi="Arial" w:cs="Arial"/>
                <w:sz w:val="16"/>
                <w:szCs w:val="16"/>
              </w:rPr>
              <w:t>se publicará</w:t>
            </w:r>
            <w:r w:rsidRPr="00324A2D">
              <w:rPr>
                <w:rFonts w:ascii="Arial" w:eastAsia="Calibri" w:hAnsi="Arial" w:cs="Arial"/>
                <w:b/>
                <w:sz w:val="16"/>
                <w:szCs w:val="16"/>
              </w:rPr>
              <w:t xml:space="preserve"> </w:t>
            </w:r>
            <w:r w:rsidRPr="00324A2D">
              <w:rPr>
                <w:rFonts w:ascii="Arial" w:eastAsia="Calibri" w:hAnsi="Arial" w:cs="Arial"/>
                <w:sz w:val="16"/>
                <w:szCs w:val="16"/>
              </w:rPr>
              <w:t>en uno de los diarios de circulación</w:t>
            </w:r>
            <w:r w:rsidRPr="00324A2D">
              <w:rPr>
                <w:rFonts w:ascii="Arial" w:eastAsia="Calibri" w:hAnsi="Arial" w:cs="Arial"/>
                <w:b/>
                <w:sz w:val="16"/>
                <w:szCs w:val="16"/>
              </w:rPr>
              <w:t xml:space="preserve"> </w:t>
            </w:r>
            <w:r w:rsidRPr="00324A2D">
              <w:rPr>
                <w:rFonts w:ascii="Arial" w:eastAsia="Calibri" w:hAnsi="Arial" w:cs="Arial"/>
                <w:b/>
                <w:spacing w:val="-1"/>
                <w:sz w:val="16"/>
                <w:szCs w:val="16"/>
              </w:rPr>
              <w:t>Estatal o del Distrito Federal</w:t>
            </w:r>
            <w:r w:rsidRPr="00324A2D">
              <w:rPr>
                <w:rFonts w:ascii="Arial" w:eastAsia="Calibri" w:hAnsi="Arial" w:cs="Arial"/>
                <w:sz w:val="16"/>
                <w:szCs w:val="16"/>
              </w:rPr>
              <w:t>,</w:t>
            </w:r>
            <w:r w:rsidRPr="00324A2D">
              <w:rPr>
                <w:rFonts w:ascii="Arial" w:eastAsia="Calibri" w:hAnsi="Arial" w:cs="Arial"/>
                <w:b/>
                <w:sz w:val="16"/>
                <w:szCs w:val="16"/>
              </w:rPr>
              <w:t xml:space="preserve"> </w:t>
            </w:r>
            <w:r w:rsidRPr="00324A2D">
              <w:rPr>
                <w:rFonts w:ascii="Arial" w:eastAsia="Calibri" w:hAnsi="Arial" w:cs="Arial"/>
                <w:sz w:val="16"/>
                <w:szCs w:val="16"/>
              </w:rPr>
              <w:t xml:space="preserve">en la página </w:t>
            </w:r>
            <w:r w:rsidRPr="00324A2D">
              <w:rPr>
                <w:rFonts w:ascii="Arial" w:eastAsia="Calibri" w:hAnsi="Arial" w:cs="Arial"/>
                <w:i/>
                <w:sz w:val="16"/>
                <w:szCs w:val="16"/>
              </w:rPr>
              <w:t>web</w:t>
            </w:r>
            <w:r w:rsidRPr="00324A2D">
              <w:rPr>
                <w:rFonts w:ascii="Arial" w:eastAsia="Calibri" w:hAnsi="Arial" w:cs="Arial"/>
                <w:sz w:val="16"/>
                <w:szCs w:val="16"/>
              </w:rPr>
              <w:t xml:space="preserve"> oficial del Partido del Trabajo</w:t>
            </w:r>
            <w:r w:rsidRPr="00324A2D">
              <w:rPr>
                <w:rFonts w:ascii="Arial" w:eastAsia="Calibri" w:hAnsi="Arial" w:cs="Arial"/>
                <w:b/>
                <w:sz w:val="16"/>
                <w:szCs w:val="16"/>
              </w:rPr>
              <w:t xml:space="preserve"> o </w:t>
            </w:r>
            <w:r w:rsidRPr="00324A2D">
              <w:rPr>
                <w:rFonts w:ascii="Arial" w:eastAsia="Calibri" w:hAnsi="Arial" w:cs="Arial"/>
                <w:sz w:val="16"/>
                <w:szCs w:val="16"/>
              </w:rPr>
              <w:t>en los estrados de las oficinas del Partido del Trabajo según la elección de que se trate.</w:t>
            </w:r>
          </w:p>
        </w:tc>
        <w:tc>
          <w:tcPr>
            <w:tcW w:w="2672" w:type="dxa"/>
            <w:tcBorders>
              <w:top w:val="nil"/>
              <w:bottom w:val="nil"/>
            </w:tcBorders>
            <w:shd w:val="clear" w:color="auto" w:fill="auto"/>
          </w:tcPr>
          <w:p w:rsidR="00CE2027" w:rsidRPr="00324A2D" w:rsidRDefault="00CE2027" w:rsidP="00A75A52">
            <w:pPr>
              <w:spacing w:before="20" w:after="20" w:line="212" w:lineRule="exact"/>
              <w:jc w:val="both"/>
              <w:rPr>
                <w:rFonts w:ascii="Arial" w:hAnsi="Arial" w:cs="Arial"/>
                <w:sz w:val="16"/>
                <w:szCs w:val="16"/>
              </w:rPr>
            </w:pPr>
          </w:p>
        </w:tc>
        <w:tc>
          <w:tcPr>
            <w:tcW w:w="2385" w:type="dxa"/>
            <w:tcBorders>
              <w:top w:val="nil"/>
              <w:bottom w:val="nil"/>
            </w:tcBorders>
            <w:shd w:val="clear" w:color="auto" w:fill="auto"/>
          </w:tcPr>
          <w:p w:rsidR="00CE2027" w:rsidRPr="00324A2D" w:rsidRDefault="00CE2027" w:rsidP="00A75A52">
            <w:pPr>
              <w:spacing w:before="20" w:after="20" w:line="212" w:lineRule="exact"/>
              <w:jc w:val="both"/>
              <w:rPr>
                <w:rFonts w:ascii="Arial" w:hAnsi="Arial" w:cs="Arial"/>
                <w:sz w:val="16"/>
                <w:szCs w:val="16"/>
              </w:rPr>
            </w:pPr>
          </w:p>
        </w:tc>
      </w:tr>
      <w:tr w:rsidR="00CE2027" w:rsidRPr="00324A2D">
        <w:trPr>
          <w:trHeight w:val="20"/>
        </w:trPr>
        <w:tc>
          <w:tcPr>
            <w:tcW w:w="4056" w:type="dxa"/>
            <w:gridSpan w:val="2"/>
            <w:tcBorders>
              <w:top w:val="nil"/>
              <w:bottom w:val="nil"/>
            </w:tcBorders>
            <w:shd w:val="clear" w:color="auto" w:fill="auto"/>
          </w:tcPr>
          <w:p w:rsidR="00CE2027" w:rsidRPr="00324A2D" w:rsidRDefault="00CE2027" w:rsidP="00A75A52">
            <w:pPr>
              <w:pStyle w:val="Default"/>
              <w:spacing w:before="20" w:after="20" w:line="212" w:lineRule="exact"/>
              <w:jc w:val="both"/>
              <w:rPr>
                <w:color w:val="auto"/>
                <w:sz w:val="16"/>
                <w:szCs w:val="16"/>
              </w:rPr>
            </w:pPr>
            <w:r w:rsidRPr="00324A2D">
              <w:rPr>
                <w:color w:val="auto"/>
                <w:sz w:val="16"/>
                <w:szCs w:val="16"/>
              </w:rPr>
              <w:t xml:space="preserve">Esta Convocatoria deberá contener por lo menos los </w:t>
            </w:r>
            <w:r w:rsidRPr="00324A2D">
              <w:rPr>
                <w:b/>
                <w:color w:val="auto"/>
                <w:sz w:val="16"/>
                <w:szCs w:val="16"/>
              </w:rPr>
              <w:t xml:space="preserve">siguientes </w:t>
            </w:r>
            <w:r w:rsidRPr="00324A2D">
              <w:rPr>
                <w:color w:val="auto"/>
                <w:sz w:val="16"/>
                <w:szCs w:val="16"/>
              </w:rPr>
              <w:t>requisitos</w:t>
            </w:r>
            <w:r w:rsidRPr="00324A2D">
              <w:rPr>
                <w:b/>
                <w:color w:val="auto"/>
                <w:sz w:val="16"/>
                <w:szCs w:val="16"/>
              </w:rPr>
              <w:t xml:space="preserve">: </w:t>
            </w:r>
          </w:p>
          <w:p w:rsidR="00CE2027" w:rsidRPr="00324A2D" w:rsidRDefault="00CE2027" w:rsidP="00A75A52">
            <w:pPr>
              <w:pStyle w:val="Default"/>
              <w:spacing w:before="20" w:after="20" w:line="212" w:lineRule="exact"/>
              <w:jc w:val="both"/>
              <w:rPr>
                <w:b/>
                <w:color w:val="auto"/>
                <w:sz w:val="16"/>
                <w:szCs w:val="16"/>
              </w:rPr>
            </w:pPr>
            <w:r w:rsidRPr="00324A2D">
              <w:rPr>
                <w:b/>
                <w:color w:val="auto"/>
                <w:sz w:val="16"/>
                <w:szCs w:val="16"/>
              </w:rPr>
              <w:t xml:space="preserve">a) Fecha, nombre, cargo y firma de los integrantes de la Comisión que la expide. </w:t>
            </w:r>
          </w:p>
          <w:p w:rsidR="00CE2027" w:rsidRPr="00324A2D" w:rsidRDefault="00CE2027" w:rsidP="00A75A52">
            <w:pPr>
              <w:pStyle w:val="Default"/>
              <w:spacing w:before="20" w:after="20" w:line="212" w:lineRule="exact"/>
              <w:jc w:val="both"/>
              <w:rPr>
                <w:b/>
                <w:color w:val="auto"/>
                <w:sz w:val="16"/>
                <w:szCs w:val="16"/>
              </w:rPr>
            </w:pPr>
            <w:r w:rsidRPr="00324A2D">
              <w:rPr>
                <w:b/>
                <w:color w:val="auto"/>
                <w:sz w:val="16"/>
                <w:szCs w:val="16"/>
              </w:rPr>
              <w:t xml:space="preserve">b) El o los cargos a que se convoca. </w:t>
            </w:r>
          </w:p>
          <w:p w:rsidR="00CE2027" w:rsidRPr="00324A2D" w:rsidRDefault="00CE2027" w:rsidP="00A75A52">
            <w:pPr>
              <w:pStyle w:val="Default"/>
              <w:spacing w:before="20" w:after="20" w:line="212" w:lineRule="exact"/>
              <w:jc w:val="both"/>
              <w:rPr>
                <w:b/>
                <w:color w:val="auto"/>
                <w:sz w:val="16"/>
                <w:szCs w:val="16"/>
              </w:rPr>
            </w:pPr>
            <w:r w:rsidRPr="00324A2D">
              <w:rPr>
                <w:b/>
                <w:color w:val="auto"/>
                <w:sz w:val="16"/>
                <w:szCs w:val="16"/>
              </w:rPr>
              <w:t xml:space="preserve">c) Los requisitos que deberán cubrir los aspirantes. </w:t>
            </w:r>
          </w:p>
          <w:p w:rsidR="00CE2027" w:rsidRPr="00324A2D" w:rsidRDefault="00CE2027" w:rsidP="00A75A52">
            <w:pPr>
              <w:pStyle w:val="Default"/>
              <w:spacing w:before="20" w:after="20" w:line="212" w:lineRule="exact"/>
              <w:jc w:val="both"/>
              <w:rPr>
                <w:color w:val="auto"/>
                <w:sz w:val="16"/>
                <w:szCs w:val="16"/>
              </w:rPr>
            </w:pPr>
            <w:r w:rsidRPr="00324A2D">
              <w:rPr>
                <w:b/>
                <w:color w:val="auto"/>
                <w:sz w:val="16"/>
                <w:szCs w:val="16"/>
              </w:rPr>
              <w:t>d) Domicilio y horario de funcionamiento de la Comisión.</w:t>
            </w:r>
          </w:p>
        </w:tc>
        <w:tc>
          <w:tcPr>
            <w:tcW w:w="4063" w:type="dxa"/>
            <w:tcBorders>
              <w:top w:val="nil"/>
              <w:bottom w:val="nil"/>
            </w:tcBorders>
            <w:shd w:val="clear" w:color="auto" w:fill="auto"/>
          </w:tcPr>
          <w:p w:rsidR="00CE2027" w:rsidRPr="00324A2D" w:rsidRDefault="00CE2027" w:rsidP="00A75A52">
            <w:pPr>
              <w:autoSpaceDE w:val="0"/>
              <w:autoSpaceDN w:val="0"/>
              <w:adjustRightInd w:val="0"/>
              <w:spacing w:before="20" w:after="20" w:line="212" w:lineRule="exact"/>
              <w:contextualSpacing/>
              <w:jc w:val="both"/>
              <w:rPr>
                <w:rFonts w:ascii="Arial" w:hAnsi="Arial" w:cs="Arial"/>
                <w:sz w:val="16"/>
                <w:szCs w:val="16"/>
              </w:rPr>
            </w:pPr>
            <w:r w:rsidRPr="00324A2D">
              <w:rPr>
                <w:rFonts w:ascii="Arial" w:eastAsia="Calibri" w:hAnsi="Arial" w:cs="Arial"/>
                <w:sz w:val="16"/>
                <w:szCs w:val="16"/>
              </w:rPr>
              <w:t>Esta Convocatoria deberá contener por lo menos los requisitos</w:t>
            </w:r>
            <w:r w:rsidRPr="00324A2D">
              <w:rPr>
                <w:rFonts w:ascii="Arial" w:eastAsia="Calibri" w:hAnsi="Arial" w:cs="Arial"/>
                <w:b/>
                <w:sz w:val="16"/>
                <w:szCs w:val="16"/>
              </w:rPr>
              <w:t xml:space="preserve"> previstos en el artículo 44 de la Ley General de Partidos Políticos.</w:t>
            </w:r>
          </w:p>
        </w:tc>
        <w:tc>
          <w:tcPr>
            <w:tcW w:w="2672" w:type="dxa"/>
            <w:tcBorders>
              <w:top w:val="nil"/>
              <w:bottom w:val="nil"/>
            </w:tcBorders>
            <w:shd w:val="clear" w:color="auto" w:fill="auto"/>
          </w:tcPr>
          <w:p w:rsidR="00CE2027" w:rsidRPr="00324A2D" w:rsidRDefault="00CE2027" w:rsidP="00A75A52">
            <w:pPr>
              <w:spacing w:before="20" w:after="20" w:line="212" w:lineRule="exact"/>
              <w:jc w:val="both"/>
              <w:rPr>
                <w:rFonts w:ascii="Arial" w:hAnsi="Arial" w:cs="Arial"/>
                <w:sz w:val="16"/>
                <w:szCs w:val="16"/>
              </w:rPr>
            </w:pPr>
            <w:r w:rsidRPr="00324A2D">
              <w:rPr>
                <w:rFonts w:ascii="Arial" w:hAnsi="Arial" w:cs="Arial"/>
                <w:sz w:val="16"/>
                <w:szCs w:val="16"/>
              </w:rPr>
              <w:t>Artículo 44, párrafo 1, inciso a) de la LGPP.</w:t>
            </w:r>
          </w:p>
        </w:tc>
        <w:tc>
          <w:tcPr>
            <w:tcW w:w="2385" w:type="dxa"/>
            <w:tcBorders>
              <w:top w:val="nil"/>
              <w:bottom w:val="nil"/>
            </w:tcBorders>
            <w:shd w:val="clear" w:color="auto" w:fill="auto"/>
          </w:tcPr>
          <w:p w:rsidR="00CE2027" w:rsidRPr="00324A2D" w:rsidRDefault="00CE2027" w:rsidP="00A75A52">
            <w:pPr>
              <w:spacing w:before="20" w:after="20" w:line="212" w:lineRule="exact"/>
              <w:jc w:val="both"/>
              <w:rPr>
                <w:rFonts w:ascii="Arial" w:hAnsi="Arial" w:cs="Arial"/>
                <w:sz w:val="16"/>
                <w:szCs w:val="16"/>
              </w:rPr>
            </w:pPr>
          </w:p>
        </w:tc>
      </w:tr>
      <w:tr w:rsidR="00CE2027" w:rsidRPr="00324A2D">
        <w:trPr>
          <w:trHeight w:val="20"/>
        </w:trPr>
        <w:tc>
          <w:tcPr>
            <w:tcW w:w="4056" w:type="dxa"/>
            <w:gridSpan w:val="2"/>
            <w:tcBorders>
              <w:top w:val="nil"/>
              <w:bottom w:val="nil"/>
            </w:tcBorders>
            <w:shd w:val="clear" w:color="auto" w:fill="auto"/>
          </w:tcPr>
          <w:p w:rsidR="00CE2027" w:rsidRPr="00324A2D" w:rsidRDefault="00CE2027" w:rsidP="00A75A52">
            <w:pPr>
              <w:pStyle w:val="Default"/>
              <w:spacing w:before="20" w:after="20" w:line="212" w:lineRule="exact"/>
              <w:jc w:val="both"/>
              <w:rPr>
                <w:bCs/>
                <w:color w:val="auto"/>
                <w:sz w:val="16"/>
                <w:szCs w:val="16"/>
              </w:rPr>
            </w:pPr>
            <w:r w:rsidRPr="00324A2D">
              <w:rPr>
                <w:bCs/>
                <w:color w:val="auto"/>
                <w:sz w:val="16"/>
                <w:szCs w:val="16"/>
              </w:rPr>
              <w:t>Artículo 78 Bis 4.</w:t>
            </w:r>
            <w:r w:rsidRPr="00324A2D">
              <w:rPr>
                <w:b/>
                <w:bCs/>
                <w:color w:val="auto"/>
                <w:sz w:val="16"/>
                <w:szCs w:val="16"/>
              </w:rPr>
              <w:t xml:space="preserve"> </w:t>
            </w:r>
            <w:r w:rsidRPr="00324A2D">
              <w:rPr>
                <w:color w:val="auto"/>
                <w:sz w:val="16"/>
                <w:szCs w:val="16"/>
              </w:rPr>
              <w:t>La Comisión de Vigilancia de Elecciones Intern</w:t>
            </w:r>
            <w:r w:rsidRPr="00324A2D">
              <w:rPr>
                <w:b/>
                <w:color w:val="auto"/>
                <w:sz w:val="16"/>
                <w:szCs w:val="16"/>
              </w:rPr>
              <w:t>a</w:t>
            </w:r>
            <w:r w:rsidRPr="00324A2D">
              <w:rPr>
                <w:color w:val="auto"/>
                <w:sz w:val="16"/>
                <w:szCs w:val="16"/>
              </w:rPr>
              <w:t xml:space="preserve">s Estatal o del Distrito Federal es un </w:t>
            </w:r>
            <w:r w:rsidRPr="00324A2D">
              <w:rPr>
                <w:b/>
                <w:color w:val="auto"/>
                <w:sz w:val="16"/>
                <w:szCs w:val="16"/>
              </w:rPr>
              <w:t>ó</w:t>
            </w:r>
            <w:r w:rsidRPr="00324A2D">
              <w:rPr>
                <w:color w:val="auto"/>
                <w:sz w:val="16"/>
                <w:szCs w:val="16"/>
              </w:rPr>
              <w:t>rgano imparcial e independiente con tareas de vigilancia y de supervisión, encargada de garantizar la legalidad de los actos y resoluciones emitidas por la Comisión de Elecciones Internas Estatal o del Distrito Federal.</w:t>
            </w:r>
          </w:p>
        </w:tc>
        <w:tc>
          <w:tcPr>
            <w:tcW w:w="4063" w:type="dxa"/>
            <w:tcBorders>
              <w:top w:val="nil"/>
              <w:bottom w:val="nil"/>
            </w:tcBorders>
            <w:shd w:val="clear" w:color="auto" w:fill="auto"/>
          </w:tcPr>
          <w:p w:rsidR="00CE2027" w:rsidRPr="00324A2D" w:rsidRDefault="00CE2027" w:rsidP="00A75A52">
            <w:pPr>
              <w:spacing w:before="20" w:after="20" w:line="212" w:lineRule="exact"/>
              <w:contextualSpacing/>
              <w:jc w:val="both"/>
              <w:rPr>
                <w:rFonts w:ascii="Arial" w:eastAsia="Calibri" w:hAnsi="Arial" w:cs="Arial"/>
                <w:sz w:val="16"/>
                <w:szCs w:val="16"/>
              </w:rPr>
            </w:pPr>
            <w:r w:rsidRPr="00324A2D">
              <w:rPr>
                <w:rFonts w:ascii="Arial" w:eastAsia="Calibri" w:hAnsi="Arial" w:cs="Arial"/>
                <w:sz w:val="16"/>
                <w:szCs w:val="16"/>
              </w:rPr>
              <w:t>Artículo 78 Bis 4.</w:t>
            </w:r>
            <w:r w:rsidRPr="00324A2D">
              <w:rPr>
                <w:rFonts w:ascii="Arial" w:eastAsia="Calibri" w:hAnsi="Arial" w:cs="Arial"/>
                <w:b/>
                <w:sz w:val="16"/>
                <w:szCs w:val="16"/>
              </w:rPr>
              <w:t xml:space="preserve"> </w:t>
            </w:r>
            <w:r w:rsidRPr="00324A2D">
              <w:rPr>
                <w:rFonts w:ascii="Arial" w:eastAsia="Calibri" w:hAnsi="Arial" w:cs="Arial"/>
                <w:sz w:val="16"/>
                <w:szCs w:val="16"/>
              </w:rPr>
              <w:t xml:space="preserve">La </w:t>
            </w:r>
            <w:r w:rsidRPr="00324A2D">
              <w:rPr>
                <w:rFonts w:ascii="Arial" w:eastAsia="Calibri" w:hAnsi="Arial" w:cs="Arial"/>
                <w:spacing w:val="-1"/>
                <w:sz w:val="16"/>
                <w:szCs w:val="16"/>
              </w:rPr>
              <w:t>Comisión</w:t>
            </w:r>
            <w:r w:rsidRPr="00324A2D">
              <w:rPr>
                <w:rFonts w:ascii="Arial" w:eastAsia="Calibri" w:hAnsi="Arial" w:cs="Arial"/>
                <w:b/>
                <w:spacing w:val="-1"/>
                <w:sz w:val="16"/>
                <w:szCs w:val="16"/>
              </w:rPr>
              <w:t xml:space="preserve"> </w:t>
            </w:r>
            <w:r w:rsidRPr="00324A2D">
              <w:rPr>
                <w:rFonts w:ascii="Arial" w:eastAsia="Calibri" w:hAnsi="Arial" w:cs="Arial"/>
                <w:spacing w:val="-1"/>
                <w:sz w:val="16"/>
                <w:szCs w:val="16"/>
              </w:rPr>
              <w:t>Estatal o del Distrito Federal</w:t>
            </w:r>
            <w:r w:rsidRPr="00324A2D">
              <w:rPr>
                <w:rFonts w:ascii="Arial" w:eastAsia="Calibri" w:hAnsi="Arial" w:cs="Arial"/>
                <w:b/>
                <w:spacing w:val="-1"/>
                <w:sz w:val="16"/>
                <w:szCs w:val="16"/>
              </w:rPr>
              <w:t xml:space="preserve"> </w:t>
            </w:r>
            <w:r w:rsidRPr="00324A2D">
              <w:rPr>
                <w:rFonts w:ascii="Arial" w:eastAsia="Calibri" w:hAnsi="Arial" w:cs="Arial"/>
                <w:spacing w:val="-1"/>
                <w:sz w:val="16"/>
                <w:szCs w:val="16"/>
              </w:rPr>
              <w:t>de Vigilancia de Elecciones</w:t>
            </w:r>
            <w:r w:rsidRPr="00324A2D">
              <w:rPr>
                <w:rFonts w:ascii="Arial" w:eastAsia="Calibri" w:hAnsi="Arial" w:cs="Arial"/>
                <w:b/>
                <w:spacing w:val="57"/>
                <w:sz w:val="16"/>
                <w:szCs w:val="16"/>
              </w:rPr>
              <w:t xml:space="preserve"> y </w:t>
            </w:r>
            <w:r w:rsidRPr="00324A2D">
              <w:rPr>
                <w:rFonts w:ascii="Arial" w:eastAsia="Calibri" w:hAnsi="Arial" w:cs="Arial"/>
                <w:b/>
                <w:spacing w:val="-1"/>
                <w:sz w:val="16"/>
                <w:szCs w:val="16"/>
              </w:rPr>
              <w:t>Pro</w:t>
            </w:r>
            <w:r w:rsidRPr="00324A2D">
              <w:rPr>
                <w:rFonts w:ascii="Arial" w:eastAsia="Calibri" w:hAnsi="Arial" w:cs="Arial"/>
                <w:b/>
                <w:sz w:val="16"/>
                <w:szCs w:val="16"/>
              </w:rPr>
              <w:t>c</w:t>
            </w:r>
            <w:r w:rsidRPr="00324A2D">
              <w:rPr>
                <w:rFonts w:ascii="Arial" w:eastAsia="Calibri" w:hAnsi="Arial" w:cs="Arial"/>
                <w:b/>
                <w:spacing w:val="-1"/>
                <w:sz w:val="16"/>
                <w:szCs w:val="16"/>
              </w:rPr>
              <w:t>edimiento</w:t>
            </w:r>
            <w:r w:rsidRPr="00324A2D">
              <w:rPr>
                <w:rFonts w:ascii="Arial" w:eastAsia="Calibri" w:hAnsi="Arial" w:cs="Arial"/>
                <w:b/>
                <w:sz w:val="16"/>
                <w:szCs w:val="16"/>
              </w:rPr>
              <w:t>s</w:t>
            </w:r>
            <w:r w:rsidRPr="00324A2D">
              <w:rPr>
                <w:rFonts w:ascii="Arial" w:eastAsia="Calibri" w:hAnsi="Arial" w:cs="Arial"/>
                <w:b/>
                <w:spacing w:val="57"/>
                <w:sz w:val="16"/>
                <w:szCs w:val="16"/>
              </w:rPr>
              <w:t xml:space="preserve"> </w:t>
            </w:r>
            <w:r w:rsidRPr="00324A2D">
              <w:rPr>
                <w:rFonts w:ascii="Arial" w:eastAsia="Calibri" w:hAnsi="Arial" w:cs="Arial"/>
                <w:spacing w:val="-1"/>
                <w:sz w:val="16"/>
                <w:szCs w:val="16"/>
              </w:rPr>
              <w:t>Intern</w:t>
            </w:r>
            <w:r w:rsidRPr="00324A2D">
              <w:rPr>
                <w:rFonts w:ascii="Arial" w:eastAsia="Calibri" w:hAnsi="Arial" w:cs="Arial"/>
                <w:b/>
                <w:spacing w:val="-1"/>
                <w:sz w:val="16"/>
                <w:szCs w:val="16"/>
              </w:rPr>
              <w:t>o</w:t>
            </w:r>
            <w:r w:rsidRPr="00324A2D">
              <w:rPr>
                <w:rFonts w:ascii="Arial" w:eastAsia="Calibri" w:hAnsi="Arial" w:cs="Arial"/>
                <w:sz w:val="16"/>
                <w:szCs w:val="16"/>
              </w:rPr>
              <w:t>s</w:t>
            </w:r>
            <w:r w:rsidRPr="00324A2D">
              <w:rPr>
                <w:rFonts w:ascii="Arial" w:eastAsia="Calibri" w:hAnsi="Arial" w:cs="Arial"/>
                <w:b/>
                <w:sz w:val="16"/>
                <w:szCs w:val="16"/>
              </w:rPr>
              <w:t xml:space="preserve">, </w:t>
            </w:r>
            <w:r w:rsidRPr="00324A2D">
              <w:rPr>
                <w:rFonts w:ascii="Arial" w:eastAsia="Calibri" w:hAnsi="Arial" w:cs="Arial"/>
                <w:sz w:val="16"/>
                <w:szCs w:val="16"/>
              </w:rPr>
              <w:t>es un</w:t>
            </w:r>
            <w:r w:rsidRPr="00324A2D">
              <w:rPr>
                <w:rFonts w:ascii="Arial" w:eastAsia="Calibri" w:hAnsi="Arial" w:cs="Arial"/>
                <w:b/>
                <w:sz w:val="16"/>
                <w:szCs w:val="16"/>
              </w:rPr>
              <w:t xml:space="preserve"> Ó</w:t>
            </w:r>
            <w:r w:rsidRPr="00324A2D">
              <w:rPr>
                <w:rFonts w:ascii="Arial" w:eastAsia="Calibri" w:hAnsi="Arial" w:cs="Arial"/>
                <w:sz w:val="16"/>
                <w:szCs w:val="16"/>
              </w:rPr>
              <w:t>rgano imparcial e independiente con tareas de vigilancia y supervisión, encargada de garantizar la legalidad de los actos y resoluciones emitidas por la Comisión</w:t>
            </w:r>
            <w:r w:rsidRPr="00324A2D">
              <w:rPr>
                <w:rFonts w:ascii="Arial" w:eastAsia="Calibri" w:hAnsi="Arial" w:cs="Arial"/>
                <w:b/>
                <w:sz w:val="16"/>
                <w:szCs w:val="16"/>
              </w:rPr>
              <w:t xml:space="preserve"> </w:t>
            </w:r>
            <w:r w:rsidRPr="00324A2D">
              <w:rPr>
                <w:rFonts w:ascii="Arial" w:eastAsia="Calibri" w:hAnsi="Arial" w:cs="Arial"/>
                <w:sz w:val="16"/>
                <w:szCs w:val="16"/>
              </w:rPr>
              <w:t>Estatal o del Distrito Federal</w:t>
            </w:r>
            <w:r w:rsidRPr="00324A2D">
              <w:rPr>
                <w:rFonts w:ascii="Arial" w:eastAsia="Calibri" w:hAnsi="Arial" w:cs="Arial"/>
                <w:b/>
                <w:sz w:val="16"/>
                <w:szCs w:val="16"/>
              </w:rPr>
              <w:t xml:space="preserve"> </w:t>
            </w:r>
            <w:r w:rsidRPr="00324A2D">
              <w:rPr>
                <w:rFonts w:ascii="Arial" w:eastAsia="Calibri" w:hAnsi="Arial" w:cs="Arial"/>
                <w:sz w:val="16"/>
                <w:szCs w:val="16"/>
              </w:rPr>
              <w:t>de Elecciones</w:t>
            </w:r>
            <w:r w:rsidRPr="00324A2D">
              <w:rPr>
                <w:rFonts w:ascii="Arial" w:eastAsia="Calibri" w:hAnsi="Arial" w:cs="Arial"/>
                <w:b/>
                <w:sz w:val="16"/>
                <w:szCs w:val="16"/>
              </w:rPr>
              <w:t xml:space="preserve"> y Procedimientos </w:t>
            </w:r>
            <w:r w:rsidRPr="00324A2D">
              <w:rPr>
                <w:rFonts w:ascii="Arial" w:eastAsia="Calibri" w:hAnsi="Arial" w:cs="Arial"/>
                <w:sz w:val="16"/>
                <w:szCs w:val="16"/>
              </w:rPr>
              <w:t>Intern</w:t>
            </w:r>
            <w:r w:rsidRPr="00324A2D">
              <w:rPr>
                <w:rFonts w:ascii="Arial" w:eastAsia="Calibri" w:hAnsi="Arial" w:cs="Arial"/>
                <w:b/>
                <w:sz w:val="16"/>
                <w:szCs w:val="16"/>
              </w:rPr>
              <w:t>o</w:t>
            </w:r>
            <w:r w:rsidRPr="00324A2D">
              <w:rPr>
                <w:rFonts w:ascii="Arial" w:eastAsia="Calibri" w:hAnsi="Arial" w:cs="Arial"/>
                <w:sz w:val="16"/>
                <w:szCs w:val="16"/>
              </w:rPr>
              <w:t>s.</w:t>
            </w:r>
          </w:p>
        </w:tc>
        <w:tc>
          <w:tcPr>
            <w:tcW w:w="2672" w:type="dxa"/>
            <w:tcBorders>
              <w:top w:val="nil"/>
              <w:bottom w:val="nil"/>
            </w:tcBorders>
            <w:shd w:val="clear" w:color="auto" w:fill="auto"/>
          </w:tcPr>
          <w:p w:rsidR="00CE2027" w:rsidRPr="00324A2D" w:rsidRDefault="00CE2027" w:rsidP="00A75A52">
            <w:pPr>
              <w:spacing w:before="20" w:after="20" w:line="212" w:lineRule="exact"/>
              <w:jc w:val="both"/>
              <w:rPr>
                <w:rFonts w:ascii="Arial" w:hAnsi="Arial" w:cs="Arial"/>
                <w:sz w:val="16"/>
                <w:szCs w:val="16"/>
              </w:rPr>
            </w:pPr>
            <w:r w:rsidRPr="00324A2D">
              <w:rPr>
                <w:rFonts w:ascii="Arial" w:hAnsi="Arial" w:cs="Arial"/>
                <w:sz w:val="16"/>
                <w:szCs w:val="16"/>
              </w:rPr>
              <w:t>Artículo 43, párrafo 1, inciso d) de la LGPP.</w:t>
            </w:r>
          </w:p>
        </w:tc>
        <w:tc>
          <w:tcPr>
            <w:tcW w:w="2385" w:type="dxa"/>
            <w:tcBorders>
              <w:top w:val="nil"/>
              <w:bottom w:val="nil"/>
            </w:tcBorders>
            <w:shd w:val="clear" w:color="auto" w:fill="auto"/>
          </w:tcPr>
          <w:p w:rsidR="00CE2027" w:rsidRPr="00324A2D" w:rsidRDefault="00CE2027" w:rsidP="00A75A52">
            <w:pPr>
              <w:spacing w:before="20" w:after="20" w:line="212" w:lineRule="exact"/>
              <w:jc w:val="both"/>
              <w:rPr>
                <w:rFonts w:ascii="Arial" w:hAnsi="Arial" w:cs="Arial"/>
                <w:sz w:val="16"/>
                <w:szCs w:val="16"/>
              </w:rPr>
            </w:pPr>
            <w:r w:rsidRPr="00324A2D">
              <w:rPr>
                <w:rFonts w:ascii="Arial" w:hAnsi="Arial" w:cs="Arial"/>
                <w:sz w:val="16"/>
                <w:szCs w:val="16"/>
              </w:rPr>
              <w:t xml:space="preserve">En ejercicio de su libertad de autoorganización. </w:t>
            </w:r>
          </w:p>
        </w:tc>
      </w:tr>
      <w:tr w:rsidR="00CE2027" w:rsidRPr="00324A2D">
        <w:trPr>
          <w:trHeight w:val="20"/>
        </w:trPr>
        <w:tc>
          <w:tcPr>
            <w:tcW w:w="4056" w:type="dxa"/>
            <w:gridSpan w:val="2"/>
            <w:tcBorders>
              <w:top w:val="nil"/>
            </w:tcBorders>
            <w:shd w:val="clear" w:color="auto" w:fill="auto"/>
          </w:tcPr>
          <w:p w:rsidR="00CE2027" w:rsidRPr="00324A2D" w:rsidRDefault="00CE2027" w:rsidP="00A75A52">
            <w:pPr>
              <w:pStyle w:val="Default"/>
              <w:spacing w:before="20" w:after="20" w:line="212" w:lineRule="exact"/>
              <w:jc w:val="both"/>
              <w:rPr>
                <w:color w:val="auto"/>
                <w:sz w:val="16"/>
                <w:szCs w:val="16"/>
              </w:rPr>
            </w:pPr>
            <w:r w:rsidRPr="00324A2D">
              <w:rPr>
                <w:color w:val="auto"/>
                <w:sz w:val="16"/>
                <w:szCs w:val="16"/>
              </w:rPr>
              <w:t xml:space="preserve">Se integrará por </w:t>
            </w:r>
            <w:r w:rsidRPr="00324A2D">
              <w:rPr>
                <w:b/>
                <w:color w:val="auto"/>
                <w:sz w:val="16"/>
                <w:szCs w:val="16"/>
              </w:rPr>
              <w:t>diez</w:t>
            </w:r>
            <w:r w:rsidRPr="00324A2D">
              <w:rPr>
                <w:color w:val="auto"/>
                <w:sz w:val="16"/>
                <w:szCs w:val="16"/>
              </w:rPr>
              <w:t xml:space="preserve"> militantes</w:t>
            </w:r>
            <w:r w:rsidRPr="00324A2D">
              <w:rPr>
                <w:b/>
                <w:color w:val="auto"/>
                <w:sz w:val="16"/>
                <w:szCs w:val="16"/>
              </w:rPr>
              <w:t>,</w:t>
            </w:r>
            <w:r w:rsidRPr="00324A2D">
              <w:rPr>
                <w:color w:val="auto"/>
                <w:sz w:val="16"/>
                <w:szCs w:val="16"/>
              </w:rPr>
              <w:t xml:space="preserve"> electos por el voto del 50% más uno </w:t>
            </w:r>
            <w:r w:rsidRPr="00324A2D">
              <w:rPr>
                <w:b/>
                <w:color w:val="auto"/>
                <w:sz w:val="16"/>
                <w:szCs w:val="16"/>
              </w:rPr>
              <w:t>de los integrantes presentes</w:t>
            </w:r>
            <w:r w:rsidRPr="00324A2D">
              <w:rPr>
                <w:color w:val="auto"/>
                <w:sz w:val="16"/>
                <w:szCs w:val="16"/>
              </w:rPr>
              <w:t xml:space="preserve"> del Congreso Estatal o del Distrito Federal.</w:t>
            </w:r>
          </w:p>
        </w:tc>
        <w:tc>
          <w:tcPr>
            <w:tcW w:w="4063" w:type="dxa"/>
            <w:tcBorders>
              <w:top w:val="nil"/>
            </w:tcBorders>
            <w:shd w:val="clear" w:color="auto" w:fill="auto"/>
          </w:tcPr>
          <w:p w:rsidR="00CE2027" w:rsidRPr="00324A2D" w:rsidRDefault="00CE2027" w:rsidP="00A75A52">
            <w:pPr>
              <w:spacing w:before="20" w:after="20" w:line="212" w:lineRule="exact"/>
              <w:contextualSpacing/>
              <w:jc w:val="both"/>
              <w:rPr>
                <w:rFonts w:ascii="Arial" w:eastAsia="Calibri" w:hAnsi="Arial" w:cs="Arial"/>
                <w:sz w:val="16"/>
                <w:szCs w:val="16"/>
              </w:rPr>
            </w:pPr>
            <w:r w:rsidRPr="00324A2D">
              <w:rPr>
                <w:rFonts w:ascii="Arial" w:eastAsia="Calibri" w:hAnsi="Arial" w:cs="Arial"/>
                <w:sz w:val="16"/>
                <w:szCs w:val="16"/>
              </w:rPr>
              <w:t>Se integrará por</w:t>
            </w:r>
            <w:r w:rsidRPr="00324A2D">
              <w:rPr>
                <w:rFonts w:ascii="Arial" w:eastAsia="Calibri" w:hAnsi="Arial" w:cs="Arial"/>
                <w:b/>
                <w:sz w:val="16"/>
                <w:szCs w:val="16"/>
              </w:rPr>
              <w:t xml:space="preserve"> 11 </w:t>
            </w:r>
            <w:r w:rsidRPr="00324A2D">
              <w:rPr>
                <w:rFonts w:ascii="Arial" w:eastAsia="Calibri" w:hAnsi="Arial" w:cs="Arial"/>
                <w:sz w:val="16"/>
                <w:szCs w:val="16"/>
              </w:rPr>
              <w:t>militantes electos por el voto del 50 % más uno</w:t>
            </w:r>
            <w:r w:rsidRPr="00324A2D">
              <w:rPr>
                <w:rFonts w:ascii="Arial" w:eastAsia="Calibri" w:hAnsi="Arial" w:cs="Arial"/>
                <w:b/>
                <w:sz w:val="16"/>
                <w:szCs w:val="16"/>
              </w:rPr>
              <w:t xml:space="preserve"> </w:t>
            </w:r>
            <w:r w:rsidRPr="00324A2D">
              <w:rPr>
                <w:rFonts w:ascii="Arial" w:eastAsia="Calibri" w:hAnsi="Arial" w:cs="Arial"/>
                <w:sz w:val="16"/>
                <w:szCs w:val="16"/>
              </w:rPr>
              <w:t>del Congreso</w:t>
            </w:r>
            <w:r w:rsidRPr="00324A2D">
              <w:rPr>
                <w:rFonts w:ascii="Arial" w:eastAsia="Calibri" w:hAnsi="Arial" w:cs="Arial"/>
                <w:b/>
                <w:sz w:val="16"/>
                <w:szCs w:val="16"/>
              </w:rPr>
              <w:t xml:space="preserve"> o Consejo Político </w:t>
            </w:r>
            <w:r w:rsidRPr="00324A2D">
              <w:rPr>
                <w:rFonts w:ascii="Arial" w:eastAsia="Calibri" w:hAnsi="Arial" w:cs="Arial"/>
                <w:sz w:val="16"/>
                <w:szCs w:val="16"/>
              </w:rPr>
              <w:t>Estatal o del Distrito Federal.</w:t>
            </w:r>
          </w:p>
        </w:tc>
        <w:tc>
          <w:tcPr>
            <w:tcW w:w="2672" w:type="dxa"/>
            <w:tcBorders>
              <w:top w:val="nil"/>
            </w:tcBorders>
            <w:shd w:val="clear" w:color="auto" w:fill="auto"/>
          </w:tcPr>
          <w:p w:rsidR="00CE2027" w:rsidRPr="00324A2D" w:rsidRDefault="00CE2027" w:rsidP="00A75A52">
            <w:pPr>
              <w:spacing w:before="20" w:after="20" w:line="212" w:lineRule="exact"/>
              <w:jc w:val="both"/>
              <w:rPr>
                <w:rFonts w:ascii="Arial" w:hAnsi="Arial" w:cs="Arial"/>
                <w:sz w:val="16"/>
                <w:szCs w:val="16"/>
              </w:rPr>
            </w:pPr>
          </w:p>
        </w:tc>
        <w:tc>
          <w:tcPr>
            <w:tcW w:w="2385" w:type="dxa"/>
            <w:tcBorders>
              <w:top w:val="nil"/>
            </w:tcBorders>
            <w:shd w:val="clear" w:color="auto" w:fill="auto"/>
          </w:tcPr>
          <w:p w:rsidR="00CE2027" w:rsidRPr="00324A2D" w:rsidRDefault="00CE2027" w:rsidP="00A75A52">
            <w:pPr>
              <w:spacing w:before="20" w:after="20" w:line="212" w:lineRule="exact"/>
              <w:jc w:val="both"/>
              <w:rPr>
                <w:rFonts w:ascii="Arial" w:hAnsi="Arial" w:cs="Arial"/>
                <w:sz w:val="16"/>
                <w:szCs w:val="16"/>
              </w:rPr>
            </w:pPr>
          </w:p>
        </w:tc>
      </w:tr>
      <w:tr w:rsidR="00CE2027" w:rsidRPr="00324A2D">
        <w:trPr>
          <w:trHeight w:val="20"/>
        </w:trPr>
        <w:tc>
          <w:tcPr>
            <w:tcW w:w="4056" w:type="dxa"/>
            <w:gridSpan w:val="2"/>
            <w:tcBorders>
              <w:bottom w:val="single" w:sz="6" w:space="0" w:color="auto"/>
            </w:tcBorders>
            <w:shd w:val="clear" w:color="auto" w:fill="auto"/>
          </w:tcPr>
          <w:p w:rsidR="00CE2027" w:rsidRPr="00324A2D" w:rsidRDefault="00CE2027" w:rsidP="00A75A52">
            <w:pPr>
              <w:pStyle w:val="Default"/>
              <w:spacing w:before="20" w:after="20"/>
              <w:jc w:val="both"/>
              <w:rPr>
                <w:color w:val="auto"/>
                <w:sz w:val="16"/>
                <w:szCs w:val="16"/>
              </w:rPr>
            </w:pPr>
            <w:r w:rsidRPr="00324A2D">
              <w:rPr>
                <w:b/>
                <w:color w:val="auto"/>
                <w:sz w:val="16"/>
                <w:szCs w:val="16"/>
              </w:rPr>
              <w:lastRenderedPageBreak/>
              <w:t>La Comisión</w:t>
            </w:r>
            <w:r w:rsidRPr="00324A2D">
              <w:rPr>
                <w:color w:val="auto"/>
                <w:sz w:val="16"/>
                <w:szCs w:val="16"/>
              </w:rPr>
              <w:t xml:space="preserve"> </w:t>
            </w:r>
            <w:r w:rsidRPr="00324A2D">
              <w:rPr>
                <w:b/>
                <w:color w:val="auto"/>
                <w:sz w:val="16"/>
                <w:szCs w:val="16"/>
              </w:rPr>
              <w:t>s</w:t>
            </w:r>
            <w:r w:rsidRPr="00324A2D">
              <w:rPr>
                <w:color w:val="auto"/>
                <w:sz w:val="16"/>
                <w:szCs w:val="16"/>
              </w:rPr>
              <w:t xml:space="preserve">e instalará </w:t>
            </w:r>
            <w:r w:rsidRPr="00324A2D">
              <w:rPr>
                <w:b/>
                <w:color w:val="auto"/>
                <w:sz w:val="16"/>
                <w:szCs w:val="16"/>
              </w:rPr>
              <w:t xml:space="preserve">al menos quince días naturales antes de que se publique la convocatoria al </w:t>
            </w:r>
            <w:r w:rsidRPr="00324A2D">
              <w:rPr>
                <w:color w:val="auto"/>
                <w:sz w:val="16"/>
                <w:szCs w:val="16"/>
              </w:rPr>
              <w:t xml:space="preserve">Congreso Estatal o del Distrito Federal </w:t>
            </w:r>
            <w:r w:rsidRPr="00324A2D">
              <w:rPr>
                <w:b/>
                <w:color w:val="auto"/>
                <w:sz w:val="16"/>
                <w:szCs w:val="16"/>
              </w:rPr>
              <w:t>Ordinario o Extraordinario, o al Consejo Político Estatal o del Distrito Federal Ordinario o Extraordinario en que se renueven, elijan, reelijan o sustituyan las dirigencias.</w:t>
            </w:r>
            <w:r w:rsidRPr="00324A2D">
              <w:rPr>
                <w:color w:val="auto"/>
                <w:sz w:val="16"/>
                <w:szCs w:val="16"/>
              </w:rPr>
              <w:t xml:space="preserve"> </w:t>
            </w:r>
          </w:p>
          <w:p w:rsidR="00CE2027" w:rsidRPr="00324A2D" w:rsidRDefault="00CE2027" w:rsidP="00A75A52">
            <w:pPr>
              <w:pStyle w:val="Default"/>
              <w:spacing w:before="20" w:after="20"/>
              <w:jc w:val="both"/>
              <w:rPr>
                <w:b/>
                <w:color w:val="auto"/>
                <w:sz w:val="16"/>
                <w:szCs w:val="16"/>
              </w:rPr>
            </w:pPr>
            <w:r w:rsidRPr="00324A2D">
              <w:rPr>
                <w:b/>
                <w:color w:val="auto"/>
                <w:sz w:val="16"/>
                <w:szCs w:val="16"/>
              </w:rPr>
              <w:t xml:space="preserve">En su sesión de instalación se nombrará un Consejo Directivo de cinco miembros y de entre ellos se nombrará un Coordinador y un Secretario Técnico que indistintamente convocarán cuando así se acuerde y/o firme por la mayoría simple del Consejo Directivo a las sesiones de trabajo que se ameriten. De no hacerlo estas instancias se convocará por acuerdo y/o firma de la mayoría de los miembros del Consejo Directivo o por el 50% más uno de los integrantes de la Comisión de Vigilancia de Elecciones Internas Estatal o del Distrito Federal, en las modalidades que aquí se enuncian. </w:t>
            </w:r>
          </w:p>
          <w:p w:rsidR="00CE2027" w:rsidRPr="00324A2D" w:rsidRDefault="00CE2027" w:rsidP="00A75A52">
            <w:pPr>
              <w:pStyle w:val="Default"/>
              <w:spacing w:before="20" w:after="20"/>
              <w:jc w:val="both"/>
              <w:rPr>
                <w:b/>
                <w:color w:val="auto"/>
                <w:sz w:val="16"/>
                <w:szCs w:val="16"/>
              </w:rPr>
            </w:pPr>
            <w:r w:rsidRPr="00324A2D">
              <w:rPr>
                <w:b/>
                <w:color w:val="auto"/>
                <w:sz w:val="16"/>
                <w:szCs w:val="16"/>
              </w:rPr>
              <w:t xml:space="preserve">El Secretario Técnico tendrá como función llevar el Libro de Actas y Acuerdos y certificar los documentos de esta Comisión que se requieran. También podrá hacerlo el Coordinador, o el 50% más uno de los miembros del Consejo Directivo ó el 50% más uno de los miembros de la Comisión de Vigilancia de Elecciones Internas Estatal o del Distrito Federal. </w:t>
            </w:r>
          </w:p>
          <w:p w:rsidR="00CE2027" w:rsidRPr="00324A2D" w:rsidRDefault="00CE2027" w:rsidP="00A75A52">
            <w:pPr>
              <w:pStyle w:val="Default"/>
              <w:spacing w:before="20" w:after="20"/>
              <w:jc w:val="both"/>
              <w:rPr>
                <w:b/>
                <w:color w:val="auto"/>
                <w:sz w:val="16"/>
                <w:szCs w:val="16"/>
              </w:rPr>
            </w:pPr>
            <w:r w:rsidRPr="00324A2D">
              <w:rPr>
                <w:b/>
                <w:color w:val="auto"/>
                <w:sz w:val="16"/>
                <w:szCs w:val="16"/>
              </w:rPr>
              <w:t xml:space="preserve">Una vez constituida, el quórum legal se establecerá con el 50% más uno de sus integrantes. La Comisión funcionará de manera colegiada y tomará sus decisiones por la mayoría de votos de sus integrantes presentes. En caso de empate tendrá voto de calidad el coordinador del Consejo Directivo. </w:t>
            </w:r>
          </w:p>
          <w:p w:rsidR="00CE2027" w:rsidRPr="00324A2D" w:rsidRDefault="00CE2027" w:rsidP="00A75A52">
            <w:pPr>
              <w:pStyle w:val="Default"/>
              <w:spacing w:before="20" w:after="20"/>
              <w:jc w:val="both"/>
              <w:rPr>
                <w:color w:val="auto"/>
                <w:sz w:val="16"/>
                <w:szCs w:val="16"/>
              </w:rPr>
            </w:pPr>
            <w:r w:rsidRPr="00324A2D">
              <w:rPr>
                <w:b/>
                <w:color w:val="auto"/>
                <w:sz w:val="16"/>
                <w:szCs w:val="16"/>
              </w:rPr>
              <w:t xml:space="preserve">Los integrantes de esta Comisión, ejercerán las funciones y atribuciones que les correspondan, para un proceso electoral específico. Una vez concluido el proceso de elección de dirigentes y resueltos los medios de impugnación correspondientes, la Comisión de Vigilancia de Elecciones Internas Estatal o del Distrito Federal presentará un informe final de actividades a la Comisión Ejecutiva Nacional, declarando la conclusión de sus actividades. </w:t>
            </w:r>
          </w:p>
        </w:tc>
        <w:tc>
          <w:tcPr>
            <w:tcW w:w="4063" w:type="dxa"/>
            <w:tcBorders>
              <w:bottom w:val="single" w:sz="6" w:space="0" w:color="auto"/>
            </w:tcBorders>
            <w:shd w:val="clear" w:color="auto" w:fill="auto"/>
          </w:tcPr>
          <w:p w:rsidR="00CE2027" w:rsidRPr="00324A2D" w:rsidRDefault="00CE2027" w:rsidP="00A75A52">
            <w:pPr>
              <w:spacing w:before="20" w:after="20"/>
              <w:contextualSpacing/>
              <w:jc w:val="both"/>
              <w:rPr>
                <w:rFonts w:ascii="Arial" w:hAnsi="Arial" w:cs="Arial"/>
                <w:sz w:val="16"/>
                <w:szCs w:val="16"/>
              </w:rPr>
            </w:pPr>
            <w:r w:rsidRPr="00324A2D">
              <w:rPr>
                <w:rFonts w:ascii="Arial" w:eastAsia="Calibri" w:hAnsi="Arial" w:cs="Arial"/>
                <w:b/>
                <w:sz w:val="16"/>
                <w:szCs w:val="16"/>
              </w:rPr>
              <w:t>S</w:t>
            </w:r>
            <w:r w:rsidRPr="00324A2D">
              <w:rPr>
                <w:rFonts w:ascii="Arial" w:eastAsia="Calibri" w:hAnsi="Arial" w:cs="Arial"/>
                <w:sz w:val="16"/>
                <w:szCs w:val="16"/>
              </w:rPr>
              <w:t>e</w:t>
            </w:r>
            <w:r w:rsidRPr="00324A2D">
              <w:rPr>
                <w:rFonts w:ascii="Arial" w:eastAsia="Calibri" w:hAnsi="Arial" w:cs="Arial"/>
                <w:b/>
                <w:sz w:val="16"/>
                <w:szCs w:val="16"/>
              </w:rPr>
              <w:t xml:space="preserve"> </w:t>
            </w:r>
            <w:r w:rsidRPr="00324A2D">
              <w:rPr>
                <w:rFonts w:ascii="Arial" w:eastAsia="Calibri" w:hAnsi="Arial" w:cs="Arial"/>
                <w:sz w:val="16"/>
                <w:szCs w:val="16"/>
              </w:rPr>
              <w:t xml:space="preserve">instalará </w:t>
            </w:r>
            <w:r w:rsidRPr="00324A2D">
              <w:rPr>
                <w:rFonts w:ascii="Arial" w:eastAsia="Calibri" w:hAnsi="Arial" w:cs="Arial"/>
                <w:b/>
                <w:sz w:val="16"/>
                <w:szCs w:val="16"/>
              </w:rPr>
              <w:t xml:space="preserve">invariablemente previo al inicio de los procesos constitucionales electorales ordinarios y en su caso extraordinarios en el ámbito </w:t>
            </w:r>
            <w:r w:rsidRPr="00324A2D">
              <w:rPr>
                <w:rFonts w:ascii="Arial" w:eastAsia="Calibri" w:hAnsi="Arial" w:cs="Arial"/>
                <w:sz w:val="16"/>
                <w:szCs w:val="16"/>
              </w:rPr>
              <w:t>Estatal o del Distrito Federal</w:t>
            </w:r>
            <w:r w:rsidRPr="00324A2D">
              <w:rPr>
                <w:rFonts w:ascii="Arial" w:eastAsia="Calibri" w:hAnsi="Arial" w:cs="Arial"/>
                <w:b/>
                <w:sz w:val="16"/>
                <w:szCs w:val="16"/>
              </w:rPr>
              <w:t xml:space="preserve">, o una vez que la Comisión Ejecutiva Estatal o del Distrito Federal haya acordado convocar al </w:t>
            </w:r>
            <w:r w:rsidRPr="00324A2D">
              <w:rPr>
                <w:rFonts w:ascii="Arial" w:eastAsia="Calibri" w:hAnsi="Arial" w:cs="Arial"/>
                <w:sz w:val="16"/>
                <w:szCs w:val="16"/>
              </w:rPr>
              <w:t>Congreso</w:t>
            </w:r>
            <w:r w:rsidRPr="00324A2D">
              <w:rPr>
                <w:rFonts w:ascii="Arial" w:eastAsia="Calibri" w:hAnsi="Arial" w:cs="Arial"/>
                <w:b/>
                <w:sz w:val="16"/>
                <w:szCs w:val="16"/>
              </w:rPr>
              <w:t xml:space="preserve"> y/o Consejo Político correspondiente para renovar, elegir, reelegir o sustituir parcial o totalmente los Órganos Estatales o del Distrito Federal del Partido; será convocada para su instalación por la mayoría de los integrantes de la Comisión Ejecutiva Estatal o del Distrito Federal o la Comisión Coordinadora Estatal o del Distrito Federal.</w:t>
            </w:r>
          </w:p>
        </w:tc>
        <w:tc>
          <w:tcPr>
            <w:tcW w:w="2672" w:type="dxa"/>
            <w:tcBorders>
              <w:bottom w:val="single" w:sz="6" w:space="0" w:color="auto"/>
            </w:tcBorders>
            <w:shd w:val="clear" w:color="auto" w:fill="auto"/>
          </w:tcPr>
          <w:p w:rsidR="00CE2027" w:rsidRPr="00324A2D" w:rsidRDefault="00CE2027" w:rsidP="00A75A52">
            <w:pPr>
              <w:spacing w:before="20" w:after="20"/>
              <w:jc w:val="both"/>
              <w:rPr>
                <w:rFonts w:ascii="Arial" w:hAnsi="Arial" w:cs="Arial"/>
                <w:sz w:val="16"/>
                <w:szCs w:val="16"/>
              </w:rPr>
            </w:pPr>
          </w:p>
        </w:tc>
        <w:tc>
          <w:tcPr>
            <w:tcW w:w="2385" w:type="dxa"/>
            <w:tcBorders>
              <w:bottom w:val="single" w:sz="6" w:space="0" w:color="auto"/>
            </w:tcBorders>
            <w:shd w:val="clear" w:color="auto" w:fill="auto"/>
          </w:tcPr>
          <w:p w:rsidR="00CE2027" w:rsidRPr="00324A2D" w:rsidRDefault="00CE2027" w:rsidP="00A75A52">
            <w:pPr>
              <w:spacing w:before="20" w:after="20"/>
              <w:jc w:val="both"/>
              <w:rPr>
                <w:rFonts w:ascii="Arial" w:hAnsi="Arial" w:cs="Arial"/>
                <w:sz w:val="16"/>
                <w:szCs w:val="16"/>
              </w:rPr>
            </w:pPr>
          </w:p>
        </w:tc>
      </w:tr>
      <w:tr w:rsidR="00CE2027" w:rsidRPr="00324A2D">
        <w:trPr>
          <w:trHeight w:val="20"/>
        </w:trPr>
        <w:tc>
          <w:tcPr>
            <w:tcW w:w="4056" w:type="dxa"/>
            <w:gridSpan w:val="2"/>
            <w:tcBorders>
              <w:bottom w:val="nil"/>
            </w:tcBorders>
            <w:shd w:val="clear" w:color="auto" w:fill="auto"/>
          </w:tcPr>
          <w:p w:rsidR="00CE2027" w:rsidRPr="00324A2D" w:rsidRDefault="00CE2027" w:rsidP="00A75A52">
            <w:pPr>
              <w:pStyle w:val="Default"/>
              <w:spacing w:before="20" w:after="20" w:line="203" w:lineRule="exact"/>
              <w:jc w:val="both"/>
              <w:rPr>
                <w:bCs/>
                <w:color w:val="auto"/>
                <w:sz w:val="16"/>
                <w:szCs w:val="16"/>
              </w:rPr>
            </w:pPr>
            <w:r w:rsidRPr="00324A2D">
              <w:rPr>
                <w:b/>
                <w:color w:val="auto"/>
                <w:sz w:val="16"/>
                <w:szCs w:val="16"/>
              </w:rPr>
              <w:lastRenderedPageBreak/>
              <w:t>En ningún caso, los integrantes de esta Comisión, podrán pertenecer al mismo tiempo a la Comisión Ejecutiva Estatal o del Distrito Federal, la Comisión Coordinadora Estatal o del Distrito Federal, la Comisión de Contraloría y Fiscalización Estatal o del Distrito Federal, la Comisión de Garantías, Justicia y Controversias Estatal o del Distrito Federal o la Comisión de Elecciones Internas Estatal o del Distrito Federal, ni participar como candidato en el proceso electoral en que integren esta comisión.</w:t>
            </w:r>
          </w:p>
        </w:tc>
        <w:tc>
          <w:tcPr>
            <w:tcW w:w="4063" w:type="dxa"/>
            <w:tcBorders>
              <w:bottom w:val="nil"/>
            </w:tcBorders>
            <w:shd w:val="clear" w:color="auto" w:fill="auto"/>
          </w:tcPr>
          <w:p w:rsidR="00CE2027" w:rsidRPr="00324A2D" w:rsidRDefault="00CE2027" w:rsidP="00A75A52">
            <w:pPr>
              <w:spacing w:before="20" w:after="20" w:line="203" w:lineRule="exact"/>
              <w:contextualSpacing/>
              <w:jc w:val="both"/>
              <w:rPr>
                <w:rFonts w:ascii="Arial" w:eastAsia="Calibri" w:hAnsi="Arial" w:cs="Arial"/>
                <w:sz w:val="16"/>
                <w:szCs w:val="16"/>
              </w:rPr>
            </w:pPr>
          </w:p>
        </w:tc>
        <w:tc>
          <w:tcPr>
            <w:tcW w:w="2672" w:type="dxa"/>
            <w:tcBorders>
              <w:bottom w:val="nil"/>
            </w:tcBorders>
            <w:shd w:val="clear" w:color="auto" w:fill="auto"/>
          </w:tcPr>
          <w:p w:rsidR="00CE2027" w:rsidRPr="00324A2D" w:rsidRDefault="00CE2027" w:rsidP="00A75A52">
            <w:pPr>
              <w:spacing w:before="20" w:after="20" w:line="203" w:lineRule="exact"/>
              <w:jc w:val="both"/>
              <w:rPr>
                <w:rFonts w:ascii="Arial" w:hAnsi="Arial" w:cs="Arial"/>
                <w:sz w:val="16"/>
                <w:szCs w:val="16"/>
              </w:rPr>
            </w:pPr>
          </w:p>
        </w:tc>
        <w:tc>
          <w:tcPr>
            <w:tcW w:w="2385" w:type="dxa"/>
            <w:tcBorders>
              <w:bottom w:val="nil"/>
            </w:tcBorders>
            <w:shd w:val="clear" w:color="auto" w:fill="auto"/>
          </w:tcPr>
          <w:p w:rsidR="00CE2027" w:rsidRPr="00324A2D" w:rsidRDefault="00CE2027" w:rsidP="00A75A52">
            <w:pPr>
              <w:spacing w:before="20" w:after="20" w:line="203" w:lineRule="exact"/>
              <w:jc w:val="both"/>
              <w:rPr>
                <w:rFonts w:ascii="Arial" w:hAnsi="Arial" w:cs="Arial"/>
                <w:sz w:val="16"/>
                <w:szCs w:val="16"/>
              </w:rPr>
            </w:pPr>
          </w:p>
        </w:tc>
      </w:tr>
      <w:tr w:rsidR="00CE2027" w:rsidRPr="00324A2D">
        <w:trPr>
          <w:trHeight w:val="20"/>
        </w:trPr>
        <w:tc>
          <w:tcPr>
            <w:tcW w:w="4056" w:type="dxa"/>
            <w:gridSpan w:val="2"/>
            <w:tcBorders>
              <w:top w:val="nil"/>
              <w:bottom w:val="nil"/>
            </w:tcBorders>
            <w:shd w:val="clear" w:color="auto" w:fill="auto"/>
          </w:tcPr>
          <w:p w:rsidR="00CE2027" w:rsidRPr="00324A2D" w:rsidRDefault="00CE2027" w:rsidP="00A75A52">
            <w:pPr>
              <w:pStyle w:val="Default"/>
              <w:spacing w:before="20" w:after="20" w:line="203" w:lineRule="exact"/>
              <w:jc w:val="both"/>
              <w:rPr>
                <w:bCs/>
                <w:color w:val="auto"/>
                <w:sz w:val="16"/>
                <w:szCs w:val="16"/>
              </w:rPr>
            </w:pPr>
            <w:r w:rsidRPr="00324A2D">
              <w:rPr>
                <w:bCs/>
                <w:color w:val="auto"/>
                <w:sz w:val="16"/>
                <w:szCs w:val="16"/>
              </w:rPr>
              <w:t>Artículo 78 Bis 5.</w:t>
            </w:r>
            <w:r w:rsidRPr="00324A2D">
              <w:rPr>
                <w:b/>
                <w:bCs/>
                <w:color w:val="auto"/>
                <w:sz w:val="16"/>
                <w:szCs w:val="16"/>
              </w:rPr>
              <w:t xml:space="preserve"> </w:t>
            </w:r>
            <w:r w:rsidRPr="00324A2D">
              <w:rPr>
                <w:color w:val="auto"/>
                <w:sz w:val="16"/>
                <w:szCs w:val="16"/>
              </w:rPr>
              <w:t>La Comisión de Vigilancia de Elecciones Intern</w:t>
            </w:r>
            <w:r w:rsidRPr="00324A2D">
              <w:rPr>
                <w:b/>
                <w:color w:val="auto"/>
                <w:sz w:val="16"/>
                <w:szCs w:val="16"/>
              </w:rPr>
              <w:t>a</w:t>
            </w:r>
            <w:r w:rsidRPr="00324A2D">
              <w:rPr>
                <w:color w:val="auto"/>
                <w:sz w:val="16"/>
                <w:szCs w:val="16"/>
              </w:rPr>
              <w:t>s Estatal o del Distrito Federal tendrá las siguientes facultades.</w:t>
            </w:r>
          </w:p>
        </w:tc>
        <w:tc>
          <w:tcPr>
            <w:tcW w:w="4063" w:type="dxa"/>
            <w:tcBorders>
              <w:top w:val="nil"/>
              <w:bottom w:val="nil"/>
            </w:tcBorders>
            <w:shd w:val="clear" w:color="auto" w:fill="auto"/>
          </w:tcPr>
          <w:p w:rsidR="00CE2027" w:rsidRPr="00324A2D" w:rsidRDefault="00CE2027" w:rsidP="00A75A52">
            <w:pPr>
              <w:spacing w:before="20" w:after="20" w:line="203" w:lineRule="exact"/>
              <w:contextualSpacing/>
              <w:jc w:val="both"/>
              <w:rPr>
                <w:rFonts w:ascii="Arial" w:eastAsia="Calibri" w:hAnsi="Arial" w:cs="Arial"/>
                <w:sz w:val="16"/>
                <w:szCs w:val="16"/>
              </w:rPr>
            </w:pPr>
            <w:r w:rsidRPr="00324A2D">
              <w:rPr>
                <w:rFonts w:ascii="Arial" w:eastAsia="Calibri" w:hAnsi="Arial" w:cs="Arial"/>
                <w:sz w:val="16"/>
                <w:szCs w:val="16"/>
              </w:rPr>
              <w:t>Artículo 78 Bis 5.</w:t>
            </w:r>
            <w:r w:rsidRPr="00324A2D">
              <w:rPr>
                <w:rFonts w:ascii="Arial" w:eastAsia="Calibri" w:hAnsi="Arial" w:cs="Arial"/>
                <w:b/>
                <w:sz w:val="16"/>
                <w:szCs w:val="16"/>
              </w:rPr>
              <w:t xml:space="preserve"> </w:t>
            </w:r>
            <w:r w:rsidRPr="00324A2D">
              <w:rPr>
                <w:rFonts w:ascii="Arial" w:eastAsia="Calibri" w:hAnsi="Arial" w:cs="Arial"/>
                <w:sz w:val="16"/>
                <w:szCs w:val="16"/>
              </w:rPr>
              <w:t>La Comisión</w:t>
            </w:r>
            <w:r w:rsidRPr="00324A2D">
              <w:rPr>
                <w:rFonts w:ascii="Arial" w:eastAsia="Calibri" w:hAnsi="Arial" w:cs="Arial"/>
                <w:b/>
                <w:sz w:val="16"/>
                <w:szCs w:val="16"/>
              </w:rPr>
              <w:t xml:space="preserve"> </w:t>
            </w:r>
            <w:r w:rsidRPr="00324A2D">
              <w:rPr>
                <w:rFonts w:ascii="Arial" w:eastAsia="Calibri" w:hAnsi="Arial" w:cs="Arial"/>
                <w:sz w:val="16"/>
                <w:szCs w:val="16"/>
              </w:rPr>
              <w:t>Estatal o del Distrito Federal de Vigilancia de Elecciones</w:t>
            </w:r>
            <w:r w:rsidRPr="00324A2D">
              <w:rPr>
                <w:rFonts w:ascii="Arial" w:eastAsia="Calibri" w:hAnsi="Arial" w:cs="Arial"/>
                <w:b/>
                <w:sz w:val="16"/>
                <w:szCs w:val="16"/>
              </w:rPr>
              <w:t xml:space="preserve"> y Procedimientos </w:t>
            </w:r>
            <w:r w:rsidRPr="00324A2D">
              <w:rPr>
                <w:rFonts w:ascii="Arial" w:eastAsia="Calibri" w:hAnsi="Arial" w:cs="Arial"/>
                <w:sz w:val="16"/>
                <w:szCs w:val="16"/>
              </w:rPr>
              <w:t>Intern</w:t>
            </w:r>
            <w:r w:rsidRPr="00324A2D">
              <w:rPr>
                <w:rFonts w:ascii="Arial" w:eastAsia="Calibri" w:hAnsi="Arial" w:cs="Arial"/>
                <w:b/>
                <w:sz w:val="16"/>
                <w:szCs w:val="16"/>
              </w:rPr>
              <w:t>o</w:t>
            </w:r>
            <w:r w:rsidRPr="00324A2D">
              <w:rPr>
                <w:rFonts w:ascii="Arial" w:eastAsia="Calibri" w:hAnsi="Arial" w:cs="Arial"/>
                <w:sz w:val="16"/>
                <w:szCs w:val="16"/>
              </w:rPr>
              <w:t>s</w:t>
            </w:r>
            <w:r w:rsidRPr="00324A2D">
              <w:rPr>
                <w:rFonts w:ascii="Arial" w:eastAsia="Calibri" w:hAnsi="Arial" w:cs="Arial"/>
                <w:b/>
                <w:sz w:val="16"/>
                <w:szCs w:val="16"/>
              </w:rPr>
              <w:t xml:space="preserve"> </w:t>
            </w:r>
            <w:r w:rsidRPr="00324A2D">
              <w:rPr>
                <w:rFonts w:ascii="Arial" w:eastAsia="Calibri" w:hAnsi="Arial" w:cs="Arial"/>
                <w:sz w:val="16"/>
                <w:szCs w:val="16"/>
              </w:rPr>
              <w:t>tendrá las siguientes facultades:</w:t>
            </w:r>
          </w:p>
        </w:tc>
        <w:tc>
          <w:tcPr>
            <w:tcW w:w="2672" w:type="dxa"/>
            <w:tcBorders>
              <w:top w:val="nil"/>
              <w:bottom w:val="nil"/>
            </w:tcBorders>
            <w:shd w:val="clear" w:color="auto" w:fill="auto"/>
          </w:tcPr>
          <w:p w:rsidR="00CE2027" w:rsidRPr="00324A2D" w:rsidRDefault="00CE2027" w:rsidP="00A75A52">
            <w:pPr>
              <w:spacing w:before="20" w:after="20" w:line="203" w:lineRule="exact"/>
              <w:jc w:val="both"/>
              <w:rPr>
                <w:rFonts w:ascii="Arial" w:hAnsi="Arial" w:cs="Arial"/>
                <w:sz w:val="16"/>
                <w:szCs w:val="16"/>
              </w:rPr>
            </w:pPr>
            <w:r w:rsidRPr="00324A2D">
              <w:rPr>
                <w:rFonts w:ascii="Arial" w:hAnsi="Arial" w:cs="Arial"/>
                <w:sz w:val="16"/>
                <w:szCs w:val="16"/>
              </w:rPr>
              <w:t>Artículo 43, párrafo 1, inciso d) de la LGPP.</w:t>
            </w:r>
          </w:p>
        </w:tc>
        <w:tc>
          <w:tcPr>
            <w:tcW w:w="2385" w:type="dxa"/>
            <w:tcBorders>
              <w:top w:val="nil"/>
              <w:bottom w:val="nil"/>
            </w:tcBorders>
            <w:shd w:val="clear" w:color="auto" w:fill="auto"/>
          </w:tcPr>
          <w:p w:rsidR="00CE2027" w:rsidRPr="00324A2D" w:rsidRDefault="00CE2027" w:rsidP="00A75A52">
            <w:pPr>
              <w:spacing w:before="20" w:after="20" w:line="203" w:lineRule="exact"/>
              <w:jc w:val="both"/>
              <w:rPr>
                <w:rFonts w:ascii="Arial" w:hAnsi="Arial" w:cs="Arial"/>
                <w:sz w:val="16"/>
                <w:szCs w:val="16"/>
              </w:rPr>
            </w:pPr>
            <w:r w:rsidRPr="00324A2D">
              <w:rPr>
                <w:rFonts w:ascii="Arial" w:hAnsi="Arial" w:cs="Arial"/>
                <w:sz w:val="16"/>
                <w:szCs w:val="16"/>
              </w:rPr>
              <w:t xml:space="preserve">En ejercicio de su libertad de autoorganización. </w:t>
            </w:r>
          </w:p>
        </w:tc>
      </w:tr>
      <w:tr w:rsidR="00CE2027" w:rsidRPr="00324A2D">
        <w:trPr>
          <w:trHeight w:val="20"/>
        </w:trPr>
        <w:tc>
          <w:tcPr>
            <w:tcW w:w="4056" w:type="dxa"/>
            <w:gridSpan w:val="2"/>
            <w:tcBorders>
              <w:top w:val="nil"/>
              <w:bottom w:val="nil"/>
            </w:tcBorders>
            <w:shd w:val="clear" w:color="auto" w:fill="auto"/>
          </w:tcPr>
          <w:p w:rsidR="00CE2027" w:rsidRPr="00324A2D" w:rsidRDefault="00CE2027" w:rsidP="00A75A52">
            <w:pPr>
              <w:pStyle w:val="Default"/>
              <w:spacing w:before="20" w:after="20" w:line="203" w:lineRule="exact"/>
              <w:jc w:val="both"/>
              <w:rPr>
                <w:bCs/>
                <w:color w:val="auto"/>
                <w:sz w:val="16"/>
                <w:szCs w:val="16"/>
              </w:rPr>
            </w:pPr>
            <w:r w:rsidRPr="00324A2D">
              <w:rPr>
                <w:bCs/>
                <w:color w:val="auto"/>
                <w:sz w:val="16"/>
                <w:szCs w:val="16"/>
              </w:rPr>
              <w:t>I.</w:t>
            </w:r>
            <w:r w:rsidRPr="00324A2D">
              <w:rPr>
                <w:b/>
                <w:bCs/>
                <w:color w:val="auto"/>
                <w:sz w:val="16"/>
                <w:szCs w:val="16"/>
              </w:rPr>
              <w:t xml:space="preserve"> </w:t>
            </w:r>
            <w:r w:rsidRPr="00324A2D">
              <w:rPr>
                <w:color w:val="auto"/>
                <w:sz w:val="16"/>
                <w:szCs w:val="16"/>
              </w:rPr>
              <w:t>Supervisar el desempeño y funcionamiento de la Comisión de Elecciones Intern</w:t>
            </w:r>
            <w:r w:rsidRPr="00324A2D">
              <w:rPr>
                <w:b/>
                <w:color w:val="auto"/>
                <w:sz w:val="16"/>
                <w:szCs w:val="16"/>
              </w:rPr>
              <w:t>a</w:t>
            </w:r>
            <w:r w:rsidRPr="00324A2D">
              <w:rPr>
                <w:color w:val="auto"/>
                <w:sz w:val="16"/>
                <w:szCs w:val="16"/>
              </w:rPr>
              <w:t>s Estatal o del Distrito Federal para garantizar los principios de legalidad, imparcialidad, equidad, certeza y transparencia del proceso electoral.</w:t>
            </w:r>
          </w:p>
        </w:tc>
        <w:tc>
          <w:tcPr>
            <w:tcW w:w="4063" w:type="dxa"/>
            <w:tcBorders>
              <w:top w:val="nil"/>
              <w:bottom w:val="nil"/>
            </w:tcBorders>
            <w:shd w:val="clear" w:color="auto" w:fill="auto"/>
          </w:tcPr>
          <w:p w:rsidR="00CE2027" w:rsidRPr="00324A2D" w:rsidRDefault="00CE2027" w:rsidP="00A75A52">
            <w:pPr>
              <w:pStyle w:val="ListParagraph1"/>
              <w:spacing w:before="20" w:after="20" w:line="203" w:lineRule="exact"/>
              <w:ind w:left="0"/>
              <w:jc w:val="both"/>
              <w:rPr>
                <w:rFonts w:eastAsia="Calibri"/>
                <w:sz w:val="16"/>
                <w:szCs w:val="16"/>
              </w:rPr>
            </w:pPr>
            <w:r w:rsidRPr="00324A2D">
              <w:rPr>
                <w:sz w:val="16"/>
                <w:szCs w:val="16"/>
              </w:rPr>
              <w:t>I.</w:t>
            </w:r>
            <w:r w:rsidRPr="00324A2D">
              <w:rPr>
                <w:b/>
                <w:sz w:val="16"/>
                <w:szCs w:val="16"/>
              </w:rPr>
              <w:t xml:space="preserve"> </w:t>
            </w:r>
            <w:r w:rsidRPr="00324A2D">
              <w:rPr>
                <w:sz w:val="16"/>
                <w:szCs w:val="16"/>
              </w:rPr>
              <w:t xml:space="preserve">Supervisar el desempeño y funcionamiento de la </w:t>
            </w:r>
            <w:r w:rsidRPr="00324A2D">
              <w:rPr>
                <w:spacing w:val="-1"/>
                <w:sz w:val="16"/>
                <w:szCs w:val="16"/>
              </w:rPr>
              <w:t>Comisión</w:t>
            </w:r>
            <w:r w:rsidRPr="00324A2D">
              <w:rPr>
                <w:b/>
                <w:spacing w:val="-1"/>
                <w:sz w:val="16"/>
                <w:szCs w:val="16"/>
              </w:rPr>
              <w:t xml:space="preserve"> </w:t>
            </w:r>
            <w:r w:rsidRPr="00324A2D">
              <w:rPr>
                <w:sz w:val="16"/>
                <w:szCs w:val="16"/>
              </w:rPr>
              <w:t>Estatal o del Distrito Federal</w:t>
            </w:r>
            <w:r w:rsidRPr="00324A2D">
              <w:rPr>
                <w:b/>
                <w:sz w:val="16"/>
                <w:szCs w:val="16"/>
              </w:rPr>
              <w:t xml:space="preserve"> </w:t>
            </w:r>
            <w:r w:rsidRPr="00324A2D">
              <w:rPr>
                <w:spacing w:val="-1"/>
                <w:sz w:val="16"/>
                <w:szCs w:val="16"/>
              </w:rPr>
              <w:t>de Elecciones</w:t>
            </w:r>
            <w:r w:rsidRPr="00324A2D">
              <w:rPr>
                <w:b/>
                <w:spacing w:val="57"/>
                <w:sz w:val="16"/>
                <w:szCs w:val="16"/>
              </w:rPr>
              <w:t xml:space="preserve"> y</w:t>
            </w:r>
            <w:r w:rsidRPr="00324A2D">
              <w:rPr>
                <w:b/>
                <w:spacing w:val="-1"/>
                <w:sz w:val="16"/>
                <w:szCs w:val="16"/>
              </w:rPr>
              <w:t xml:space="preserve"> Pr</w:t>
            </w:r>
            <w:r w:rsidRPr="00324A2D">
              <w:rPr>
                <w:b/>
                <w:sz w:val="16"/>
                <w:szCs w:val="16"/>
              </w:rPr>
              <w:t>o</w:t>
            </w:r>
            <w:r w:rsidRPr="00324A2D">
              <w:rPr>
                <w:b/>
                <w:spacing w:val="-1"/>
                <w:sz w:val="16"/>
                <w:szCs w:val="16"/>
              </w:rPr>
              <w:t>cedimient</w:t>
            </w:r>
            <w:r w:rsidRPr="00324A2D">
              <w:rPr>
                <w:b/>
                <w:sz w:val="16"/>
                <w:szCs w:val="16"/>
              </w:rPr>
              <w:t>os</w:t>
            </w:r>
            <w:r w:rsidRPr="00324A2D">
              <w:rPr>
                <w:b/>
                <w:spacing w:val="57"/>
                <w:sz w:val="16"/>
                <w:szCs w:val="16"/>
              </w:rPr>
              <w:t xml:space="preserve"> </w:t>
            </w:r>
            <w:r w:rsidRPr="00324A2D">
              <w:rPr>
                <w:spacing w:val="-1"/>
                <w:sz w:val="16"/>
                <w:szCs w:val="16"/>
              </w:rPr>
              <w:t>Intern</w:t>
            </w:r>
            <w:r w:rsidRPr="00324A2D">
              <w:rPr>
                <w:b/>
                <w:spacing w:val="-1"/>
                <w:sz w:val="16"/>
                <w:szCs w:val="16"/>
              </w:rPr>
              <w:t>o</w:t>
            </w:r>
            <w:r w:rsidRPr="00324A2D">
              <w:rPr>
                <w:sz w:val="16"/>
                <w:szCs w:val="16"/>
              </w:rPr>
              <w:t>s</w:t>
            </w:r>
            <w:r w:rsidRPr="00324A2D">
              <w:rPr>
                <w:b/>
                <w:sz w:val="16"/>
                <w:szCs w:val="16"/>
              </w:rPr>
              <w:t xml:space="preserve"> </w:t>
            </w:r>
            <w:r w:rsidRPr="00324A2D">
              <w:rPr>
                <w:sz w:val="16"/>
                <w:szCs w:val="16"/>
              </w:rPr>
              <w:t>para garantizar los principios de legalidad, imparcialidad, equidad, certeza y transparencia del proceso electoral.</w:t>
            </w:r>
          </w:p>
        </w:tc>
        <w:tc>
          <w:tcPr>
            <w:tcW w:w="2672" w:type="dxa"/>
            <w:tcBorders>
              <w:top w:val="nil"/>
              <w:bottom w:val="nil"/>
            </w:tcBorders>
            <w:shd w:val="clear" w:color="auto" w:fill="auto"/>
          </w:tcPr>
          <w:p w:rsidR="00CE2027" w:rsidRPr="00324A2D" w:rsidRDefault="00CE2027" w:rsidP="00A75A52">
            <w:pPr>
              <w:spacing w:before="20" w:after="20" w:line="203" w:lineRule="exact"/>
              <w:jc w:val="both"/>
              <w:rPr>
                <w:rFonts w:ascii="Arial" w:hAnsi="Arial" w:cs="Arial"/>
                <w:sz w:val="16"/>
                <w:szCs w:val="16"/>
              </w:rPr>
            </w:pPr>
          </w:p>
        </w:tc>
        <w:tc>
          <w:tcPr>
            <w:tcW w:w="2385" w:type="dxa"/>
            <w:tcBorders>
              <w:top w:val="nil"/>
              <w:bottom w:val="nil"/>
            </w:tcBorders>
            <w:shd w:val="clear" w:color="auto" w:fill="auto"/>
          </w:tcPr>
          <w:p w:rsidR="00CE2027" w:rsidRPr="00324A2D" w:rsidRDefault="00CE2027" w:rsidP="00A75A52">
            <w:pPr>
              <w:spacing w:before="20" w:after="20" w:line="203" w:lineRule="exact"/>
              <w:jc w:val="both"/>
              <w:rPr>
                <w:rFonts w:ascii="Arial" w:hAnsi="Arial" w:cs="Arial"/>
                <w:sz w:val="16"/>
                <w:szCs w:val="16"/>
              </w:rPr>
            </w:pPr>
          </w:p>
        </w:tc>
      </w:tr>
      <w:tr w:rsidR="00CE2027" w:rsidRPr="00324A2D">
        <w:trPr>
          <w:trHeight w:val="20"/>
        </w:trPr>
        <w:tc>
          <w:tcPr>
            <w:tcW w:w="4056" w:type="dxa"/>
            <w:gridSpan w:val="2"/>
            <w:tcBorders>
              <w:top w:val="nil"/>
              <w:bottom w:val="nil"/>
            </w:tcBorders>
            <w:shd w:val="clear" w:color="auto" w:fill="auto"/>
          </w:tcPr>
          <w:p w:rsidR="00CE2027" w:rsidRPr="00324A2D" w:rsidRDefault="00CE2027" w:rsidP="00A75A52">
            <w:pPr>
              <w:pStyle w:val="Default"/>
              <w:spacing w:before="20" w:after="20" w:line="203" w:lineRule="exact"/>
              <w:jc w:val="both"/>
              <w:rPr>
                <w:color w:val="auto"/>
                <w:sz w:val="16"/>
                <w:szCs w:val="16"/>
              </w:rPr>
            </w:pPr>
            <w:r w:rsidRPr="00324A2D">
              <w:rPr>
                <w:bCs/>
                <w:color w:val="auto"/>
                <w:sz w:val="16"/>
                <w:szCs w:val="16"/>
              </w:rPr>
              <w:t>II.</w:t>
            </w:r>
            <w:r w:rsidRPr="00324A2D">
              <w:rPr>
                <w:b/>
                <w:bCs/>
                <w:color w:val="auto"/>
                <w:sz w:val="16"/>
                <w:szCs w:val="16"/>
              </w:rPr>
              <w:t xml:space="preserve"> </w:t>
            </w:r>
            <w:r w:rsidRPr="00324A2D">
              <w:rPr>
                <w:color w:val="auto"/>
                <w:sz w:val="16"/>
                <w:szCs w:val="16"/>
              </w:rPr>
              <w:t xml:space="preserve">Realizar de </w:t>
            </w:r>
            <w:r w:rsidRPr="00324A2D">
              <w:rPr>
                <w:b/>
                <w:color w:val="auto"/>
                <w:sz w:val="16"/>
                <w:szCs w:val="16"/>
              </w:rPr>
              <w:t>manera</w:t>
            </w:r>
            <w:r w:rsidRPr="00324A2D">
              <w:rPr>
                <w:color w:val="auto"/>
                <w:sz w:val="16"/>
                <w:szCs w:val="16"/>
              </w:rPr>
              <w:t xml:space="preserve"> supletoria </w:t>
            </w:r>
            <w:r w:rsidRPr="00324A2D">
              <w:rPr>
                <w:b/>
                <w:color w:val="auto"/>
                <w:sz w:val="16"/>
                <w:szCs w:val="16"/>
              </w:rPr>
              <w:t>o extraordinaria,</w:t>
            </w:r>
            <w:r w:rsidRPr="00324A2D">
              <w:rPr>
                <w:color w:val="auto"/>
                <w:sz w:val="16"/>
                <w:szCs w:val="16"/>
              </w:rPr>
              <w:t xml:space="preserve"> las tareas encomendadas a la Comisión de Elecciones Intern</w:t>
            </w:r>
            <w:r w:rsidRPr="00324A2D">
              <w:rPr>
                <w:b/>
                <w:color w:val="auto"/>
                <w:sz w:val="16"/>
                <w:szCs w:val="16"/>
              </w:rPr>
              <w:t>a</w:t>
            </w:r>
            <w:r w:rsidRPr="00324A2D">
              <w:rPr>
                <w:color w:val="auto"/>
                <w:sz w:val="16"/>
                <w:szCs w:val="16"/>
              </w:rPr>
              <w:t xml:space="preserve">s Estatal o del Distrito Federal en aquellos casos en que ésta última incumpla con las mismas </w:t>
            </w:r>
            <w:r w:rsidRPr="00324A2D">
              <w:rPr>
                <w:b/>
                <w:color w:val="auto"/>
                <w:sz w:val="16"/>
                <w:szCs w:val="16"/>
              </w:rPr>
              <w:t xml:space="preserve">o </w:t>
            </w:r>
            <w:r w:rsidRPr="00324A2D">
              <w:rPr>
                <w:color w:val="auto"/>
                <w:sz w:val="16"/>
                <w:szCs w:val="16"/>
              </w:rPr>
              <w:t xml:space="preserve">incurra en irregularidades graves que pongan en peligro el desarrollo del proceso electoral. </w:t>
            </w:r>
          </w:p>
          <w:p w:rsidR="00CE2027" w:rsidRPr="00324A2D" w:rsidRDefault="00CE2027" w:rsidP="00A75A52">
            <w:pPr>
              <w:pStyle w:val="Default"/>
              <w:spacing w:before="20" w:after="20" w:line="203" w:lineRule="exact"/>
              <w:jc w:val="both"/>
              <w:rPr>
                <w:bCs/>
                <w:color w:val="auto"/>
                <w:sz w:val="16"/>
                <w:szCs w:val="16"/>
              </w:rPr>
            </w:pPr>
            <w:r w:rsidRPr="00324A2D">
              <w:rPr>
                <w:b/>
                <w:color w:val="auto"/>
                <w:sz w:val="16"/>
                <w:szCs w:val="16"/>
              </w:rPr>
              <w:t>La mayoría de los integrantes presentes de la Comisión resolverá y/o firmará cuándo y en qué momento, en su caso, se cumplen los supuestos previamente señalados que justifiquen su acción supletoria, informando a los distintos Órganos de Dirección Estatal o del Distrito Federal sobre el estado que guardan las distintas etapas del proceso de elección para su conocimiento.</w:t>
            </w:r>
          </w:p>
        </w:tc>
        <w:tc>
          <w:tcPr>
            <w:tcW w:w="4063" w:type="dxa"/>
            <w:tcBorders>
              <w:top w:val="nil"/>
              <w:bottom w:val="nil"/>
            </w:tcBorders>
            <w:shd w:val="clear" w:color="auto" w:fill="auto"/>
          </w:tcPr>
          <w:p w:rsidR="00CE2027" w:rsidRPr="00324A2D" w:rsidRDefault="00CE2027" w:rsidP="00A75A52">
            <w:pPr>
              <w:pStyle w:val="ListParagraph1"/>
              <w:spacing w:before="20" w:after="20" w:line="203" w:lineRule="exact"/>
              <w:ind w:left="0"/>
              <w:jc w:val="both"/>
              <w:rPr>
                <w:rFonts w:eastAsia="Calibri"/>
                <w:sz w:val="16"/>
                <w:szCs w:val="16"/>
              </w:rPr>
            </w:pPr>
            <w:r w:rsidRPr="00324A2D">
              <w:rPr>
                <w:sz w:val="16"/>
                <w:szCs w:val="16"/>
              </w:rPr>
              <w:t>II</w:t>
            </w:r>
            <w:r w:rsidRPr="00324A2D">
              <w:rPr>
                <w:b/>
                <w:sz w:val="16"/>
                <w:szCs w:val="16"/>
              </w:rPr>
              <w:t xml:space="preserve">. </w:t>
            </w:r>
            <w:r w:rsidRPr="00324A2D">
              <w:rPr>
                <w:sz w:val="16"/>
                <w:szCs w:val="16"/>
              </w:rPr>
              <w:t>Realizar de</w:t>
            </w:r>
            <w:r w:rsidRPr="00324A2D">
              <w:rPr>
                <w:b/>
                <w:sz w:val="16"/>
                <w:szCs w:val="16"/>
              </w:rPr>
              <w:t xml:space="preserve"> forma </w:t>
            </w:r>
            <w:r w:rsidRPr="00324A2D">
              <w:rPr>
                <w:sz w:val="16"/>
                <w:szCs w:val="16"/>
              </w:rPr>
              <w:t>supletoria</w:t>
            </w:r>
            <w:r w:rsidRPr="00324A2D">
              <w:rPr>
                <w:b/>
                <w:sz w:val="16"/>
                <w:szCs w:val="16"/>
              </w:rPr>
              <w:t xml:space="preserve"> </w:t>
            </w:r>
            <w:r w:rsidRPr="00324A2D">
              <w:rPr>
                <w:sz w:val="16"/>
                <w:szCs w:val="16"/>
              </w:rPr>
              <w:t xml:space="preserve">las tareas encomendadas a la </w:t>
            </w:r>
            <w:r w:rsidRPr="00324A2D">
              <w:rPr>
                <w:spacing w:val="-1"/>
                <w:sz w:val="16"/>
                <w:szCs w:val="16"/>
              </w:rPr>
              <w:t xml:space="preserve">Comisión </w:t>
            </w:r>
            <w:r w:rsidRPr="00324A2D">
              <w:rPr>
                <w:sz w:val="16"/>
                <w:szCs w:val="16"/>
              </w:rPr>
              <w:t xml:space="preserve">Estatal o del Distrito Federal </w:t>
            </w:r>
            <w:r w:rsidRPr="00324A2D">
              <w:rPr>
                <w:spacing w:val="-1"/>
                <w:sz w:val="16"/>
                <w:szCs w:val="16"/>
              </w:rPr>
              <w:t>de Elecciones</w:t>
            </w:r>
            <w:r w:rsidRPr="00324A2D">
              <w:rPr>
                <w:b/>
                <w:spacing w:val="57"/>
                <w:sz w:val="16"/>
                <w:szCs w:val="16"/>
              </w:rPr>
              <w:t xml:space="preserve"> y</w:t>
            </w:r>
            <w:r w:rsidRPr="00324A2D">
              <w:rPr>
                <w:b/>
                <w:spacing w:val="-1"/>
                <w:sz w:val="16"/>
                <w:szCs w:val="16"/>
              </w:rPr>
              <w:t xml:space="preserve"> Pr</w:t>
            </w:r>
            <w:r w:rsidRPr="00324A2D">
              <w:rPr>
                <w:b/>
                <w:sz w:val="16"/>
                <w:szCs w:val="16"/>
              </w:rPr>
              <w:t>o</w:t>
            </w:r>
            <w:r w:rsidRPr="00324A2D">
              <w:rPr>
                <w:b/>
                <w:spacing w:val="-1"/>
                <w:sz w:val="16"/>
                <w:szCs w:val="16"/>
              </w:rPr>
              <w:t>cedimient</w:t>
            </w:r>
            <w:r w:rsidRPr="00324A2D">
              <w:rPr>
                <w:b/>
                <w:sz w:val="16"/>
                <w:szCs w:val="16"/>
              </w:rPr>
              <w:t>os</w:t>
            </w:r>
            <w:r w:rsidRPr="00324A2D">
              <w:rPr>
                <w:b/>
                <w:spacing w:val="57"/>
                <w:sz w:val="16"/>
                <w:szCs w:val="16"/>
              </w:rPr>
              <w:t xml:space="preserve"> </w:t>
            </w:r>
            <w:r w:rsidRPr="00324A2D">
              <w:rPr>
                <w:spacing w:val="-1"/>
                <w:sz w:val="16"/>
                <w:szCs w:val="16"/>
              </w:rPr>
              <w:t>Intern</w:t>
            </w:r>
            <w:r w:rsidRPr="00324A2D">
              <w:rPr>
                <w:b/>
                <w:spacing w:val="-1"/>
                <w:sz w:val="16"/>
                <w:szCs w:val="16"/>
              </w:rPr>
              <w:t>o</w:t>
            </w:r>
            <w:r w:rsidRPr="00324A2D">
              <w:rPr>
                <w:sz w:val="16"/>
                <w:szCs w:val="16"/>
              </w:rPr>
              <w:t>s</w:t>
            </w:r>
            <w:r w:rsidRPr="00324A2D">
              <w:rPr>
                <w:b/>
                <w:sz w:val="16"/>
                <w:szCs w:val="16"/>
              </w:rPr>
              <w:t xml:space="preserve"> </w:t>
            </w:r>
            <w:r w:rsidRPr="00324A2D">
              <w:rPr>
                <w:sz w:val="16"/>
                <w:szCs w:val="16"/>
              </w:rPr>
              <w:t>en aquéllos casos en que esta última incumpla con las mismas</w:t>
            </w:r>
            <w:r w:rsidRPr="00324A2D">
              <w:rPr>
                <w:b/>
                <w:sz w:val="16"/>
                <w:szCs w:val="16"/>
              </w:rPr>
              <w:t xml:space="preserve">, </w:t>
            </w:r>
            <w:r w:rsidRPr="00324A2D">
              <w:rPr>
                <w:sz w:val="16"/>
                <w:szCs w:val="16"/>
              </w:rPr>
              <w:t>incurra en irregularidades graves que pongan en peligro el desarrollo del proceso electoral</w:t>
            </w:r>
            <w:r w:rsidRPr="00324A2D">
              <w:rPr>
                <w:b/>
                <w:sz w:val="16"/>
                <w:szCs w:val="16"/>
              </w:rPr>
              <w:t xml:space="preserve"> o de postulación de dirigentes, o cuando la Comisión Ejecutiva Estatal o del Distrito Federal considere que existen irregularidades graves que pongan en riesgo el desarrollo de un proceso de elección de dirigentes o un proceso electoral constitucional</w:t>
            </w:r>
            <w:r w:rsidRPr="00324A2D">
              <w:rPr>
                <w:sz w:val="16"/>
                <w:szCs w:val="16"/>
              </w:rPr>
              <w:t>.</w:t>
            </w:r>
          </w:p>
        </w:tc>
        <w:tc>
          <w:tcPr>
            <w:tcW w:w="2672" w:type="dxa"/>
            <w:tcBorders>
              <w:top w:val="nil"/>
              <w:bottom w:val="nil"/>
            </w:tcBorders>
            <w:shd w:val="clear" w:color="auto" w:fill="auto"/>
          </w:tcPr>
          <w:p w:rsidR="00CE2027" w:rsidRPr="00324A2D" w:rsidRDefault="00CE2027" w:rsidP="00A75A52">
            <w:pPr>
              <w:spacing w:before="20" w:after="20" w:line="203" w:lineRule="exact"/>
              <w:jc w:val="both"/>
              <w:rPr>
                <w:rFonts w:ascii="Arial" w:hAnsi="Arial" w:cs="Arial"/>
                <w:sz w:val="16"/>
                <w:szCs w:val="16"/>
              </w:rPr>
            </w:pPr>
          </w:p>
        </w:tc>
        <w:tc>
          <w:tcPr>
            <w:tcW w:w="2385" w:type="dxa"/>
            <w:tcBorders>
              <w:top w:val="nil"/>
              <w:bottom w:val="nil"/>
            </w:tcBorders>
            <w:shd w:val="clear" w:color="auto" w:fill="auto"/>
          </w:tcPr>
          <w:p w:rsidR="00CE2027" w:rsidRPr="00324A2D" w:rsidRDefault="00CE2027" w:rsidP="00A75A52">
            <w:pPr>
              <w:spacing w:before="20" w:after="20" w:line="203" w:lineRule="exact"/>
              <w:jc w:val="both"/>
              <w:rPr>
                <w:rFonts w:ascii="Arial" w:hAnsi="Arial" w:cs="Arial"/>
                <w:sz w:val="16"/>
                <w:szCs w:val="16"/>
              </w:rPr>
            </w:pPr>
          </w:p>
        </w:tc>
      </w:tr>
      <w:tr w:rsidR="00CE2027" w:rsidRPr="00324A2D">
        <w:trPr>
          <w:trHeight w:val="20"/>
        </w:trPr>
        <w:tc>
          <w:tcPr>
            <w:tcW w:w="4056" w:type="dxa"/>
            <w:gridSpan w:val="2"/>
            <w:tcBorders>
              <w:top w:val="nil"/>
              <w:bottom w:val="single" w:sz="6" w:space="0" w:color="auto"/>
            </w:tcBorders>
            <w:shd w:val="clear" w:color="auto" w:fill="auto"/>
          </w:tcPr>
          <w:p w:rsidR="00CE2027" w:rsidRPr="00324A2D" w:rsidRDefault="00CE2027" w:rsidP="00A75A52">
            <w:pPr>
              <w:pStyle w:val="Default"/>
              <w:spacing w:before="20" w:after="20" w:line="203" w:lineRule="exact"/>
              <w:jc w:val="both"/>
              <w:rPr>
                <w:bCs/>
                <w:color w:val="auto"/>
                <w:sz w:val="16"/>
                <w:szCs w:val="16"/>
              </w:rPr>
            </w:pPr>
            <w:r w:rsidRPr="00324A2D">
              <w:rPr>
                <w:color w:val="auto"/>
                <w:sz w:val="16"/>
                <w:szCs w:val="16"/>
              </w:rPr>
              <w:t>En aquéllos casos en que la Comisión</w:t>
            </w:r>
            <w:r w:rsidRPr="00324A2D">
              <w:rPr>
                <w:b/>
                <w:color w:val="auto"/>
                <w:sz w:val="16"/>
                <w:szCs w:val="16"/>
              </w:rPr>
              <w:t xml:space="preserve"> de Vigilancia </w:t>
            </w:r>
            <w:r w:rsidRPr="00324A2D">
              <w:rPr>
                <w:color w:val="auto"/>
                <w:sz w:val="16"/>
                <w:szCs w:val="16"/>
              </w:rPr>
              <w:t>de Elecciones</w:t>
            </w:r>
            <w:r w:rsidRPr="00324A2D">
              <w:rPr>
                <w:b/>
                <w:color w:val="auto"/>
                <w:sz w:val="16"/>
                <w:szCs w:val="16"/>
              </w:rPr>
              <w:t xml:space="preserve"> </w:t>
            </w:r>
            <w:r w:rsidRPr="00324A2D">
              <w:rPr>
                <w:color w:val="auto"/>
                <w:sz w:val="16"/>
                <w:szCs w:val="16"/>
              </w:rPr>
              <w:t>Intern</w:t>
            </w:r>
            <w:r w:rsidRPr="00324A2D">
              <w:rPr>
                <w:b/>
                <w:color w:val="auto"/>
                <w:sz w:val="16"/>
                <w:szCs w:val="16"/>
              </w:rPr>
              <w:t>a</w:t>
            </w:r>
            <w:r w:rsidRPr="00324A2D">
              <w:rPr>
                <w:color w:val="auto"/>
                <w:sz w:val="16"/>
                <w:szCs w:val="16"/>
              </w:rPr>
              <w:t>s</w:t>
            </w:r>
            <w:r w:rsidRPr="00324A2D">
              <w:rPr>
                <w:b/>
                <w:color w:val="auto"/>
                <w:sz w:val="16"/>
                <w:szCs w:val="16"/>
              </w:rPr>
              <w:t xml:space="preserve"> </w:t>
            </w:r>
            <w:r w:rsidRPr="00324A2D">
              <w:rPr>
                <w:color w:val="auto"/>
                <w:sz w:val="16"/>
                <w:szCs w:val="16"/>
              </w:rPr>
              <w:t xml:space="preserve">Estatal o del Distrito Federal </w:t>
            </w:r>
            <w:r w:rsidRPr="00324A2D">
              <w:rPr>
                <w:b/>
                <w:color w:val="auto"/>
                <w:sz w:val="16"/>
                <w:szCs w:val="16"/>
              </w:rPr>
              <w:t>realice</w:t>
            </w:r>
            <w:r w:rsidRPr="00324A2D">
              <w:rPr>
                <w:color w:val="auto"/>
                <w:sz w:val="16"/>
                <w:szCs w:val="16"/>
              </w:rPr>
              <w:t xml:space="preserve"> de </w:t>
            </w:r>
            <w:r w:rsidRPr="00324A2D">
              <w:rPr>
                <w:b/>
                <w:color w:val="auto"/>
                <w:sz w:val="16"/>
                <w:szCs w:val="16"/>
              </w:rPr>
              <w:t>manera</w:t>
            </w:r>
            <w:r w:rsidRPr="00324A2D">
              <w:rPr>
                <w:color w:val="auto"/>
                <w:sz w:val="16"/>
                <w:szCs w:val="16"/>
              </w:rPr>
              <w:t xml:space="preserve"> supletoria las </w:t>
            </w:r>
            <w:r w:rsidRPr="00324A2D">
              <w:rPr>
                <w:b/>
                <w:color w:val="auto"/>
                <w:sz w:val="16"/>
                <w:szCs w:val="16"/>
              </w:rPr>
              <w:t>funciones y atribuciones mencionadas en la fracción anterior, informará a través de estrados y la página web oficial del Partido para proveer de certeza a los militantes y afiliados.</w:t>
            </w:r>
          </w:p>
        </w:tc>
        <w:tc>
          <w:tcPr>
            <w:tcW w:w="4063" w:type="dxa"/>
            <w:tcBorders>
              <w:top w:val="nil"/>
              <w:bottom w:val="single" w:sz="6" w:space="0" w:color="auto"/>
            </w:tcBorders>
            <w:shd w:val="clear" w:color="auto" w:fill="auto"/>
          </w:tcPr>
          <w:p w:rsidR="00CE2027" w:rsidRPr="00324A2D" w:rsidRDefault="00CE2027" w:rsidP="00A75A52">
            <w:pPr>
              <w:pStyle w:val="ListParagraph1"/>
              <w:spacing w:before="20" w:after="20" w:line="203" w:lineRule="exact"/>
              <w:ind w:left="0"/>
              <w:jc w:val="both"/>
              <w:rPr>
                <w:rFonts w:eastAsia="Calibri"/>
                <w:sz w:val="16"/>
                <w:szCs w:val="16"/>
              </w:rPr>
            </w:pPr>
            <w:r w:rsidRPr="00324A2D">
              <w:rPr>
                <w:sz w:val="16"/>
                <w:szCs w:val="16"/>
              </w:rPr>
              <w:t>En aquellos casos</w:t>
            </w:r>
            <w:r w:rsidRPr="00324A2D">
              <w:rPr>
                <w:b/>
                <w:sz w:val="16"/>
                <w:szCs w:val="16"/>
              </w:rPr>
              <w:t xml:space="preserve"> </w:t>
            </w:r>
            <w:r w:rsidRPr="00324A2D">
              <w:rPr>
                <w:sz w:val="16"/>
                <w:szCs w:val="16"/>
              </w:rPr>
              <w:t>en que</w:t>
            </w:r>
            <w:r w:rsidRPr="00324A2D">
              <w:rPr>
                <w:b/>
                <w:sz w:val="16"/>
                <w:szCs w:val="16"/>
              </w:rPr>
              <w:t xml:space="preserve"> ejerza de forma </w:t>
            </w:r>
            <w:r w:rsidRPr="00324A2D">
              <w:rPr>
                <w:sz w:val="16"/>
                <w:szCs w:val="16"/>
              </w:rPr>
              <w:t>supletoria las</w:t>
            </w:r>
            <w:r w:rsidRPr="00324A2D">
              <w:rPr>
                <w:b/>
                <w:sz w:val="16"/>
                <w:szCs w:val="16"/>
              </w:rPr>
              <w:t xml:space="preserve"> tareas encomendadas a </w:t>
            </w:r>
            <w:r w:rsidRPr="00324A2D">
              <w:rPr>
                <w:sz w:val="16"/>
                <w:szCs w:val="16"/>
              </w:rPr>
              <w:t xml:space="preserve">la </w:t>
            </w:r>
            <w:r w:rsidRPr="00324A2D">
              <w:rPr>
                <w:spacing w:val="-1"/>
                <w:sz w:val="16"/>
                <w:szCs w:val="16"/>
              </w:rPr>
              <w:t>Comisión</w:t>
            </w:r>
            <w:r w:rsidRPr="00324A2D">
              <w:rPr>
                <w:b/>
                <w:spacing w:val="-1"/>
                <w:sz w:val="16"/>
                <w:szCs w:val="16"/>
              </w:rPr>
              <w:t xml:space="preserve"> </w:t>
            </w:r>
            <w:r w:rsidRPr="00324A2D">
              <w:rPr>
                <w:sz w:val="16"/>
                <w:szCs w:val="16"/>
              </w:rPr>
              <w:t>Estatal o del Distrito Federal</w:t>
            </w:r>
            <w:r w:rsidRPr="00324A2D">
              <w:rPr>
                <w:b/>
                <w:sz w:val="16"/>
                <w:szCs w:val="16"/>
              </w:rPr>
              <w:t xml:space="preserve"> </w:t>
            </w:r>
            <w:r w:rsidRPr="00324A2D">
              <w:rPr>
                <w:spacing w:val="-1"/>
                <w:sz w:val="16"/>
                <w:szCs w:val="16"/>
              </w:rPr>
              <w:t>de Elecciones</w:t>
            </w:r>
            <w:r w:rsidRPr="00324A2D">
              <w:rPr>
                <w:b/>
                <w:spacing w:val="57"/>
                <w:sz w:val="16"/>
                <w:szCs w:val="16"/>
              </w:rPr>
              <w:t xml:space="preserve"> y </w:t>
            </w:r>
            <w:r w:rsidRPr="00324A2D">
              <w:rPr>
                <w:b/>
                <w:spacing w:val="-1"/>
                <w:sz w:val="16"/>
                <w:szCs w:val="16"/>
              </w:rPr>
              <w:t>Pro</w:t>
            </w:r>
            <w:r w:rsidRPr="00324A2D">
              <w:rPr>
                <w:b/>
                <w:sz w:val="16"/>
                <w:szCs w:val="16"/>
              </w:rPr>
              <w:t>c</w:t>
            </w:r>
            <w:r w:rsidRPr="00324A2D">
              <w:rPr>
                <w:b/>
                <w:spacing w:val="-1"/>
                <w:sz w:val="16"/>
                <w:szCs w:val="16"/>
              </w:rPr>
              <w:t>edimiento</w:t>
            </w:r>
            <w:r w:rsidRPr="00324A2D">
              <w:rPr>
                <w:b/>
                <w:sz w:val="16"/>
                <w:szCs w:val="16"/>
              </w:rPr>
              <w:t>s</w:t>
            </w:r>
            <w:r w:rsidRPr="00324A2D">
              <w:rPr>
                <w:b/>
                <w:spacing w:val="57"/>
                <w:sz w:val="16"/>
                <w:szCs w:val="16"/>
              </w:rPr>
              <w:t xml:space="preserve"> </w:t>
            </w:r>
            <w:r w:rsidRPr="00324A2D">
              <w:rPr>
                <w:spacing w:val="-1"/>
                <w:sz w:val="16"/>
                <w:szCs w:val="16"/>
              </w:rPr>
              <w:t>Intern</w:t>
            </w:r>
            <w:r w:rsidRPr="00324A2D">
              <w:rPr>
                <w:b/>
                <w:spacing w:val="-1"/>
                <w:sz w:val="16"/>
                <w:szCs w:val="16"/>
              </w:rPr>
              <w:t>o</w:t>
            </w:r>
            <w:r w:rsidRPr="00324A2D">
              <w:rPr>
                <w:sz w:val="16"/>
                <w:szCs w:val="16"/>
              </w:rPr>
              <w:t>s</w:t>
            </w:r>
            <w:r w:rsidRPr="00324A2D">
              <w:rPr>
                <w:b/>
                <w:sz w:val="16"/>
                <w:szCs w:val="16"/>
              </w:rPr>
              <w:t>, contará con las mismas facultades y atribuciones previstas para esta última Comisión, realizando los ajustes que crea necesarios a los plazos correspondientes.</w:t>
            </w:r>
          </w:p>
        </w:tc>
        <w:tc>
          <w:tcPr>
            <w:tcW w:w="2672" w:type="dxa"/>
            <w:tcBorders>
              <w:top w:val="nil"/>
              <w:bottom w:val="single" w:sz="6" w:space="0" w:color="auto"/>
            </w:tcBorders>
            <w:shd w:val="clear" w:color="auto" w:fill="auto"/>
          </w:tcPr>
          <w:p w:rsidR="00CE2027" w:rsidRPr="00324A2D" w:rsidRDefault="00CE2027" w:rsidP="00A75A52">
            <w:pPr>
              <w:spacing w:before="20" w:after="20" w:line="203" w:lineRule="exact"/>
              <w:jc w:val="both"/>
              <w:rPr>
                <w:rFonts w:ascii="Arial" w:hAnsi="Arial" w:cs="Arial"/>
                <w:sz w:val="16"/>
                <w:szCs w:val="16"/>
              </w:rPr>
            </w:pPr>
          </w:p>
        </w:tc>
        <w:tc>
          <w:tcPr>
            <w:tcW w:w="2385" w:type="dxa"/>
            <w:tcBorders>
              <w:top w:val="nil"/>
              <w:bottom w:val="single" w:sz="6" w:space="0" w:color="auto"/>
            </w:tcBorders>
            <w:shd w:val="clear" w:color="auto" w:fill="auto"/>
          </w:tcPr>
          <w:p w:rsidR="00CE2027" w:rsidRPr="00324A2D" w:rsidRDefault="00CE2027" w:rsidP="00A75A52">
            <w:pPr>
              <w:spacing w:before="20" w:after="20" w:line="203" w:lineRule="exact"/>
              <w:jc w:val="both"/>
              <w:rPr>
                <w:rFonts w:ascii="Arial" w:hAnsi="Arial" w:cs="Arial"/>
                <w:sz w:val="16"/>
                <w:szCs w:val="16"/>
              </w:rPr>
            </w:pPr>
          </w:p>
        </w:tc>
      </w:tr>
      <w:tr w:rsidR="00CE2027" w:rsidRPr="00324A2D">
        <w:trPr>
          <w:trHeight w:val="20"/>
        </w:trPr>
        <w:tc>
          <w:tcPr>
            <w:tcW w:w="4056" w:type="dxa"/>
            <w:gridSpan w:val="2"/>
            <w:tcBorders>
              <w:bottom w:val="nil"/>
            </w:tcBorders>
            <w:shd w:val="clear" w:color="auto" w:fill="auto"/>
          </w:tcPr>
          <w:p w:rsidR="00CE2027" w:rsidRPr="00324A2D" w:rsidRDefault="00CE2027" w:rsidP="00A75A52">
            <w:pPr>
              <w:pStyle w:val="Default"/>
              <w:spacing w:before="20" w:after="20" w:line="200" w:lineRule="exact"/>
              <w:jc w:val="both"/>
              <w:rPr>
                <w:color w:val="auto"/>
                <w:sz w:val="16"/>
                <w:szCs w:val="16"/>
              </w:rPr>
            </w:pPr>
          </w:p>
        </w:tc>
        <w:tc>
          <w:tcPr>
            <w:tcW w:w="4063" w:type="dxa"/>
            <w:tcBorders>
              <w:bottom w:val="nil"/>
            </w:tcBorders>
            <w:shd w:val="clear" w:color="auto" w:fill="auto"/>
          </w:tcPr>
          <w:p w:rsidR="00CE2027" w:rsidRPr="00324A2D" w:rsidRDefault="00CE2027" w:rsidP="00A75A52">
            <w:pPr>
              <w:pStyle w:val="ListParagraph1"/>
              <w:spacing w:before="20" w:after="20" w:line="200" w:lineRule="exact"/>
              <w:ind w:left="0"/>
              <w:jc w:val="both"/>
              <w:rPr>
                <w:b/>
                <w:sz w:val="16"/>
                <w:szCs w:val="16"/>
              </w:rPr>
            </w:pPr>
            <w:r w:rsidRPr="00324A2D">
              <w:rPr>
                <w:b/>
                <w:sz w:val="16"/>
                <w:szCs w:val="16"/>
              </w:rPr>
              <w:t xml:space="preserve">La Comisión Ejecutiva Estatal o del Distrito Federal resolverá y determinará cuándo y en qué momento, se cumplen los supuestos previamente señalados que justifiquen la acción supletoria de la </w:t>
            </w:r>
            <w:r w:rsidRPr="00324A2D">
              <w:rPr>
                <w:b/>
                <w:spacing w:val="-1"/>
                <w:sz w:val="16"/>
                <w:szCs w:val="16"/>
              </w:rPr>
              <w:t xml:space="preserve">Comisión </w:t>
            </w:r>
            <w:r w:rsidRPr="00324A2D">
              <w:rPr>
                <w:b/>
                <w:sz w:val="16"/>
                <w:szCs w:val="16"/>
              </w:rPr>
              <w:t xml:space="preserve">Estatal o del Distrito Federal </w:t>
            </w:r>
            <w:r w:rsidRPr="00324A2D">
              <w:rPr>
                <w:b/>
                <w:spacing w:val="-1"/>
                <w:sz w:val="16"/>
                <w:szCs w:val="16"/>
              </w:rPr>
              <w:t>de Vigilancia de Elecciones</w:t>
            </w:r>
            <w:r w:rsidRPr="00324A2D">
              <w:rPr>
                <w:b/>
                <w:spacing w:val="57"/>
                <w:sz w:val="16"/>
                <w:szCs w:val="16"/>
              </w:rPr>
              <w:t xml:space="preserve"> y </w:t>
            </w:r>
            <w:r w:rsidRPr="00324A2D">
              <w:rPr>
                <w:b/>
                <w:spacing w:val="-1"/>
                <w:sz w:val="16"/>
                <w:szCs w:val="16"/>
              </w:rPr>
              <w:t>Pro</w:t>
            </w:r>
            <w:r w:rsidRPr="00324A2D">
              <w:rPr>
                <w:b/>
                <w:sz w:val="16"/>
                <w:szCs w:val="16"/>
              </w:rPr>
              <w:t>c</w:t>
            </w:r>
            <w:r w:rsidRPr="00324A2D">
              <w:rPr>
                <w:b/>
                <w:spacing w:val="-1"/>
                <w:sz w:val="16"/>
                <w:szCs w:val="16"/>
              </w:rPr>
              <w:t>edimiento</w:t>
            </w:r>
            <w:r w:rsidRPr="00324A2D">
              <w:rPr>
                <w:b/>
                <w:sz w:val="16"/>
                <w:szCs w:val="16"/>
              </w:rPr>
              <w:t>s</w:t>
            </w:r>
            <w:r w:rsidRPr="00324A2D">
              <w:rPr>
                <w:b/>
                <w:spacing w:val="57"/>
                <w:sz w:val="16"/>
                <w:szCs w:val="16"/>
              </w:rPr>
              <w:t xml:space="preserve"> </w:t>
            </w:r>
            <w:r w:rsidRPr="00324A2D">
              <w:rPr>
                <w:b/>
                <w:spacing w:val="-1"/>
                <w:sz w:val="16"/>
                <w:szCs w:val="16"/>
              </w:rPr>
              <w:t>Internos</w:t>
            </w:r>
            <w:r w:rsidRPr="00324A2D">
              <w:rPr>
                <w:b/>
                <w:sz w:val="16"/>
                <w:szCs w:val="16"/>
              </w:rPr>
              <w:t>, esta última informará a los Órganos de Dirección Nacional permanentes, el estado que guardan las distintas etapas del proceso de elección para su conocimiento.</w:t>
            </w:r>
          </w:p>
          <w:p w:rsidR="00CE2027" w:rsidRPr="00324A2D" w:rsidRDefault="00CE2027" w:rsidP="00A75A52">
            <w:pPr>
              <w:spacing w:before="20" w:after="20" w:line="200" w:lineRule="exact"/>
              <w:contextualSpacing/>
              <w:jc w:val="both"/>
              <w:rPr>
                <w:rFonts w:ascii="Arial" w:eastAsia="Calibri" w:hAnsi="Arial" w:cs="Arial"/>
                <w:b/>
                <w:sz w:val="16"/>
                <w:szCs w:val="16"/>
              </w:rPr>
            </w:pPr>
            <w:r w:rsidRPr="00324A2D">
              <w:rPr>
                <w:rFonts w:ascii="Arial" w:eastAsia="Calibri" w:hAnsi="Arial" w:cs="Arial"/>
                <w:b/>
                <w:sz w:val="16"/>
                <w:szCs w:val="16"/>
              </w:rPr>
              <w:t xml:space="preserve">En aquéllos casos en que la </w:t>
            </w:r>
            <w:r w:rsidRPr="00324A2D">
              <w:rPr>
                <w:rFonts w:ascii="Arial" w:eastAsia="Calibri" w:hAnsi="Arial" w:cs="Arial"/>
                <w:b/>
                <w:spacing w:val="-1"/>
                <w:sz w:val="16"/>
                <w:szCs w:val="16"/>
              </w:rPr>
              <w:t xml:space="preserve">Comisión </w:t>
            </w:r>
            <w:r w:rsidRPr="00324A2D">
              <w:rPr>
                <w:rFonts w:ascii="Arial" w:eastAsia="Calibri" w:hAnsi="Arial" w:cs="Arial"/>
                <w:b/>
                <w:sz w:val="16"/>
                <w:szCs w:val="16"/>
              </w:rPr>
              <w:t xml:space="preserve">Estatal o del Distrito Federal </w:t>
            </w:r>
            <w:r w:rsidRPr="00324A2D">
              <w:rPr>
                <w:rFonts w:ascii="Arial" w:eastAsia="Calibri" w:hAnsi="Arial" w:cs="Arial"/>
                <w:b/>
                <w:spacing w:val="-1"/>
                <w:sz w:val="16"/>
                <w:szCs w:val="16"/>
              </w:rPr>
              <w:t>de Vigilancia de Elecciones</w:t>
            </w:r>
            <w:r w:rsidRPr="00324A2D">
              <w:rPr>
                <w:rFonts w:ascii="Arial" w:eastAsia="Calibri" w:hAnsi="Arial" w:cs="Arial"/>
                <w:b/>
                <w:spacing w:val="57"/>
                <w:sz w:val="16"/>
                <w:szCs w:val="16"/>
              </w:rPr>
              <w:t xml:space="preserve"> y </w:t>
            </w:r>
            <w:r w:rsidRPr="00324A2D">
              <w:rPr>
                <w:rFonts w:ascii="Arial" w:eastAsia="Calibri" w:hAnsi="Arial" w:cs="Arial"/>
                <w:b/>
                <w:spacing w:val="-1"/>
                <w:sz w:val="16"/>
                <w:szCs w:val="16"/>
              </w:rPr>
              <w:t>Pro</w:t>
            </w:r>
            <w:r w:rsidRPr="00324A2D">
              <w:rPr>
                <w:rFonts w:ascii="Arial" w:eastAsia="Calibri" w:hAnsi="Arial" w:cs="Arial"/>
                <w:b/>
                <w:sz w:val="16"/>
                <w:szCs w:val="16"/>
              </w:rPr>
              <w:t>c</w:t>
            </w:r>
            <w:r w:rsidRPr="00324A2D">
              <w:rPr>
                <w:rFonts w:ascii="Arial" w:eastAsia="Calibri" w:hAnsi="Arial" w:cs="Arial"/>
                <w:b/>
                <w:spacing w:val="-1"/>
                <w:sz w:val="16"/>
                <w:szCs w:val="16"/>
              </w:rPr>
              <w:t>edimiento</w:t>
            </w:r>
            <w:r w:rsidRPr="00324A2D">
              <w:rPr>
                <w:rFonts w:ascii="Arial" w:eastAsia="Calibri" w:hAnsi="Arial" w:cs="Arial"/>
                <w:b/>
                <w:sz w:val="16"/>
                <w:szCs w:val="16"/>
              </w:rPr>
              <w:t>s</w:t>
            </w:r>
            <w:r w:rsidRPr="00324A2D">
              <w:rPr>
                <w:rFonts w:ascii="Arial" w:eastAsia="Calibri" w:hAnsi="Arial" w:cs="Arial"/>
                <w:b/>
                <w:spacing w:val="57"/>
                <w:sz w:val="16"/>
                <w:szCs w:val="16"/>
              </w:rPr>
              <w:t xml:space="preserve"> </w:t>
            </w:r>
            <w:r w:rsidRPr="00324A2D">
              <w:rPr>
                <w:rFonts w:ascii="Arial" w:eastAsia="Calibri" w:hAnsi="Arial" w:cs="Arial"/>
                <w:b/>
                <w:spacing w:val="-1"/>
                <w:sz w:val="16"/>
                <w:szCs w:val="16"/>
              </w:rPr>
              <w:t xml:space="preserve">Internos </w:t>
            </w:r>
            <w:r w:rsidRPr="00324A2D">
              <w:rPr>
                <w:rFonts w:ascii="Arial" w:eastAsia="Calibri" w:hAnsi="Arial" w:cs="Arial"/>
                <w:b/>
                <w:sz w:val="16"/>
                <w:szCs w:val="16"/>
              </w:rPr>
              <w:t xml:space="preserve">realice de manera supletoria las funciones y atribuciones mencionadas en la fracción anterior, informará a través de estrados o en la página </w:t>
            </w:r>
            <w:r w:rsidRPr="00324A2D">
              <w:rPr>
                <w:rFonts w:ascii="Arial" w:eastAsia="Calibri" w:hAnsi="Arial" w:cs="Arial"/>
                <w:b/>
                <w:i/>
                <w:sz w:val="16"/>
                <w:szCs w:val="16"/>
              </w:rPr>
              <w:t>web</w:t>
            </w:r>
            <w:r w:rsidRPr="00324A2D">
              <w:rPr>
                <w:rFonts w:ascii="Arial" w:eastAsia="Calibri" w:hAnsi="Arial" w:cs="Arial"/>
                <w:b/>
                <w:sz w:val="16"/>
                <w:szCs w:val="16"/>
              </w:rPr>
              <w:t xml:space="preserve"> oficial del Partido para proveer de certeza a los militantes y afiliados.</w:t>
            </w:r>
          </w:p>
          <w:p w:rsidR="00CE2027" w:rsidRPr="00324A2D" w:rsidRDefault="00CE2027" w:rsidP="00A75A52">
            <w:pPr>
              <w:pStyle w:val="Textoindependiente"/>
              <w:spacing w:before="20" w:after="20" w:line="200" w:lineRule="exact"/>
              <w:contextualSpacing/>
              <w:rPr>
                <w:b/>
                <w:sz w:val="16"/>
                <w:szCs w:val="16"/>
              </w:rPr>
            </w:pPr>
            <w:r w:rsidRPr="00324A2D">
              <w:rPr>
                <w:b/>
                <w:sz w:val="16"/>
                <w:szCs w:val="16"/>
              </w:rPr>
              <w:t xml:space="preserve">Todas las decisiones, resoluciones, actuaciones y acuerdos de la Comisión </w:t>
            </w:r>
            <w:r w:rsidRPr="00324A2D">
              <w:rPr>
                <w:b/>
                <w:spacing w:val="-1"/>
                <w:sz w:val="16"/>
                <w:szCs w:val="16"/>
              </w:rPr>
              <w:t>Estatal o del Distrito Federal de Vigilancia</w:t>
            </w:r>
            <w:r w:rsidRPr="00324A2D">
              <w:rPr>
                <w:b/>
                <w:sz w:val="16"/>
                <w:szCs w:val="16"/>
              </w:rPr>
              <w:t xml:space="preserve"> de Elecciones y Procedimientos Internos deberán ser confirmados, modificados o revocados por la Comisión Nacional de Elecciones y Procedimientos Internos o la Comisión Nacional de Vigilancia de Elecciones y Procedimientos Internos.</w:t>
            </w:r>
          </w:p>
          <w:p w:rsidR="00CE2027" w:rsidRPr="00324A2D" w:rsidRDefault="00CE2027" w:rsidP="00A75A52">
            <w:pPr>
              <w:pStyle w:val="Textoindependiente"/>
              <w:spacing w:before="20" w:after="20" w:line="200" w:lineRule="exact"/>
              <w:contextualSpacing/>
              <w:rPr>
                <w:sz w:val="16"/>
                <w:szCs w:val="16"/>
              </w:rPr>
            </w:pPr>
            <w:r w:rsidRPr="00324A2D">
              <w:rPr>
                <w:b/>
                <w:sz w:val="16"/>
                <w:szCs w:val="16"/>
              </w:rPr>
              <w:t>En caso de aprobarse dos acuerdos de postulación distintos por la Comisión Nacional de Vigilancia de Elecciones y Procedimientos Internos y la Comisión Estatal de Vigilancia de Elecciones y Procedimientos Internos, prevalecerá el que apruebe la Comisión Nacional de Elecciones y Procedimientos Internos o la Comisión Nacional de Vigilancia de Elecciones y Procedimientos Internos.</w:t>
            </w:r>
          </w:p>
        </w:tc>
        <w:tc>
          <w:tcPr>
            <w:tcW w:w="2672" w:type="dxa"/>
            <w:tcBorders>
              <w:bottom w:val="nil"/>
            </w:tcBorders>
            <w:shd w:val="clear" w:color="auto" w:fill="auto"/>
          </w:tcPr>
          <w:p w:rsidR="00CE2027" w:rsidRPr="00324A2D" w:rsidRDefault="00CE2027" w:rsidP="00A75A52">
            <w:pPr>
              <w:spacing w:before="20" w:after="20" w:line="200" w:lineRule="exact"/>
              <w:jc w:val="both"/>
              <w:rPr>
                <w:rFonts w:ascii="Arial" w:hAnsi="Arial" w:cs="Arial"/>
                <w:sz w:val="16"/>
                <w:szCs w:val="16"/>
              </w:rPr>
            </w:pPr>
          </w:p>
        </w:tc>
        <w:tc>
          <w:tcPr>
            <w:tcW w:w="2385" w:type="dxa"/>
            <w:tcBorders>
              <w:bottom w:val="nil"/>
            </w:tcBorders>
            <w:shd w:val="clear" w:color="auto" w:fill="auto"/>
          </w:tcPr>
          <w:p w:rsidR="00CE2027" w:rsidRPr="00324A2D" w:rsidRDefault="00CE2027" w:rsidP="00A75A52">
            <w:pPr>
              <w:spacing w:before="20" w:after="20" w:line="200" w:lineRule="exact"/>
              <w:jc w:val="both"/>
              <w:rPr>
                <w:rFonts w:ascii="Arial" w:hAnsi="Arial" w:cs="Arial"/>
                <w:sz w:val="16"/>
                <w:szCs w:val="16"/>
              </w:rPr>
            </w:pPr>
          </w:p>
        </w:tc>
      </w:tr>
      <w:tr w:rsidR="00CE2027" w:rsidRPr="00324A2D">
        <w:trPr>
          <w:trHeight w:val="20"/>
        </w:trPr>
        <w:tc>
          <w:tcPr>
            <w:tcW w:w="4056" w:type="dxa"/>
            <w:gridSpan w:val="2"/>
            <w:tcBorders>
              <w:top w:val="nil"/>
              <w:bottom w:val="single" w:sz="6" w:space="0" w:color="auto"/>
            </w:tcBorders>
            <w:shd w:val="clear" w:color="auto" w:fill="auto"/>
          </w:tcPr>
          <w:p w:rsidR="00CE2027" w:rsidRPr="00324A2D" w:rsidRDefault="00CE2027" w:rsidP="00A75A52">
            <w:pPr>
              <w:pStyle w:val="Default"/>
              <w:spacing w:before="20" w:after="20" w:line="200" w:lineRule="exact"/>
              <w:jc w:val="both"/>
              <w:rPr>
                <w:color w:val="auto"/>
                <w:sz w:val="16"/>
                <w:szCs w:val="16"/>
              </w:rPr>
            </w:pPr>
            <w:r w:rsidRPr="00324A2D">
              <w:rPr>
                <w:b/>
                <w:bCs/>
                <w:color w:val="auto"/>
                <w:sz w:val="16"/>
                <w:szCs w:val="16"/>
              </w:rPr>
              <w:t xml:space="preserve">Artículo 78 Bis 6. </w:t>
            </w:r>
            <w:r w:rsidRPr="00324A2D">
              <w:rPr>
                <w:b/>
                <w:color w:val="auto"/>
                <w:sz w:val="16"/>
                <w:szCs w:val="16"/>
              </w:rPr>
              <w:t>La Comisión de Vigilancia de Elecciones Internas Estatal o del Distrito Federal tendrá las mismas atribuciones y facultades tratándose del proceso de elección de dirigentes a nivel municipal informando oportunamente a la Comisión Ejecutiva Nacional.</w:t>
            </w:r>
          </w:p>
        </w:tc>
        <w:tc>
          <w:tcPr>
            <w:tcW w:w="4063" w:type="dxa"/>
            <w:tcBorders>
              <w:top w:val="nil"/>
              <w:bottom w:val="single" w:sz="6" w:space="0" w:color="auto"/>
            </w:tcBorders>
            <w:shd w:val="clear" w:color="auto" w:fill="auto"/>
          </w:tcPr>
          <w:p w:rsidR="00CE2027" w:rsidRPr="00324A2D" w:rsidRDefault="00CE2027" w:rsidP="00A75A52">
            <w:pPr>
              <w:spacing w:before="20" w:after="20" w:line="200" w:lineRule="exact"/>
              <w:contextualSpacing/>
              <w:jc w:val="both"/>
              <w:rPr>
                <w:rFonts w:ascii="Arial" w:hAnsi="Arial" w:cs="Arial"/>
                <w:sz w:val="16"/>
                <w:szCs w:val="16"/>
              </w:rPr>
            </w:pPr>
            <w:r w:rsidRPr="00324A2D">
              <w:rPr>
                <w:rFonts w:ascii="Arial" w:eastAsia="Calibri" w:hAnsi="Arial" w:cs="Arial"/>
                <w:b/>
                <w:sz w:val="16"/>
                <w:szCs w:val="16"/>
              </w:rPr>
              <w:t>Artículo 78 Bis 6. Se deroga</w:t>
            </w:r>
          </w:p>
        </w:tc>
        <w:tc>
          <w:tcPr>
            <w:tcW w:w="2672" w:type="dxa"/>
            <w:tcBorders>
              <w:top w:val="nil"/>
              <w:bottom w:val="single" w:sz="6" w:space="0" w:color="auto"/>
            </w:tcBorders>
            <w:shd w:val="clear" w:color="auto" w:fill="auto"/>
          </w:tcPr>
          <w:p w:rsidR="00CE2027" w:rsidRPr="00324A2D" w:rsidRDefault="00CE2027" w:rsidP="00A75A52">
            <w:pPr>
              <w:spacing w:before="20" w:after="20" w:line="200" w:lineRule="exact"/>
              <w:jc w:val="both"/>
              <w:rPr>
                <w:rFonts w:ascii="Arial" w:hAnsi="Arial" w:cs="Arial"/>
                <w:sz w:val="16"/>
                <w:szCs w:val="16"/>
              </w:rPr>
            </w:pPr>
          </w:p>
        </w:tc>
        <w:tc>
          <w:tcPr>
            <w:tcW w:w="2385" w:type="dxa"/>
            <w:tcBorders>
              <w:top w:val="nil"/>
              <w:bottom w:val="single" w:sz="6" w:space="0" w:color="auto"/>
            </w:tcBorders>
            <w:shd w:val="clear" w:color="auto" w:fill="auto"/>
          </w:tcPr>
          <w:p w:rsidR="00CE2027" w:rsidRPr="00324A2D" w:rsidRDefault="00CE2027" w:rsidP="00A75A52">
            <w:pPr>
              <w:spacing w:before="20" w:after="20" w:line="200" w:lineRule="exact"/>
              <w:jc w:val="both"/>
              <w:rPr>
                <w:rFonts w:ascii="Arial" w:hAnsi="Arial" w:cs="Arial"/>
                <w:sz w:val="16"/>
                <w:szCs w:val="16"/>
              </w:rPr>
            </w:pPr>
          </w:p>
        </w:tc>
      </w:tr>
      <w:tr w:rsidR="00CE2027" w:rsidRPr="00324A2D">
        <w:trPr>
          <w:trHeight w:val="20"/>
        </w:trPr>
        <w:tc>
          <w:tcPr>
            <w:tcW w:w="4056" w:type="dxa"/>
            <w:gridSpan w:val="2"/>
            <w:tcBorders>
              <w:bottom w:val="nil"/>
            </w:tcBorders>
            <w:shd w:val="clear" w:color="auto" w:fill="auto"/>
          </w:tcPr>
          <w:p w:rsidR="00CE2027" w:rsidRPr="00324A2D" w:rsidRDefault="00CE2027" w:rsidP="00A75A52">
            <w:pPr>
              <w:pStyle w:val="Default"/>
              <w:spacing w:before="20" w:after="20" w:line="179" w:lineRule="exact"/>
              <w:jc w:val="both"/>
              <w:rPr>
                <w:bCs/>
                <w:color w:val="auto"/>
                <w:sz w:val="16"/>
                <w:szCs w:val="16"/>
              </w:rPr>
            </w:pPr>
            <w:r w:rsidRPr="00324A2D">
              <w:rPr>
                <w:bCs/>
                <w:color w:val="auto"/>
                <w:sz w:val="16"/>
                <w:szCs w:val="16"/>
              </w:rPr>
              <w:lastRenderedPageBreak/>
              <w:t>Artículo 79</w:t>
            </w:r>
            <w:r w:rsidRPr="00324A2D">
              <w:rPr>
                <w:color w:val="auto"/>
                <w:sz w:val="16"/>
                <w:szCs w:val="16"/>
              </w:rPr>
              <w:t xml:space="preserve">. La Comisión de </w:t>
            </w:r>
            <w:r w:rsidRPr="00324A2D">
              <w:rPr>
                <w:b/>
                <w:color w:val="auto"/>
                <w:sz w:val="16"/>
                <w:szCs w:val="16"/>
              </w:rPr>
              <w:t>Garantías, Justicia y Controversias</w:t>
            </w:r>
            <w:r w:rsidRPr="00324A2D">
              <w:rPr>
                <w:color w:val="auto"/>
                <w:sz w:val="16"/>
                <w:szCs w:val="16"/>
              </w:rPr>
              <w:t xml:space="preserve"> Estatal o del Distrito Federal, es de carácter permanente y contará con autonomía para emitir sus resoluciones. Estará integrada por </w:t>
            </w:r>
            <w:r w:rsidRPr="00324A2D">
              <w:rPr>
                <w:bCs/>
                <w:color w:val="auto"/>
                <w:sz w:val="16"/>
                <w:szCs w:val="16"/>
              </w:rPr>
              <w:t xml:space="preserve">once </w:t>
            </w:r>
            <w:r w:rsidRPr="00324A2D">
              <w:rPr>
                <w:color w:val="auto"/>
                <w:sz w:val="16"/>
                <w:szCs w:val="16"/>
              </w:rPr>
              <w:t>miembros electos por el Congreso Estatal o del Distrito Federal.</w:t>
            </w:r>
          </w:p>
        </w:tc>
        <w:tc>
          <w:tcPr>
            <w:tcW w:w="4063" w:type="dxa"/>
            <w:tcBorders>
              <w:bottom w:val="nil"/>
            </w:tcBorders>
            <w:shd w:val="clear" w:color="auto" w:fill="auto"/>
          </w:tcPr>
          <w:p w:rsidR="00CE2027" w:rsidRPr="00324A2D" w:rsidRDefault="00CE2027" w:rsidP="00A75A52">
            <w:pPr>
              <w:shd w:val="clear" w:color="auto" w:fill="FFFFFF"/>
              <w:spacing w:before="20" w:after="20" w:line="179" w:lineRule="exact"/>
              <w:contextualSpacing/>
              <w:jc w:val="both"/>
              <w:rPr>
                <w:rFonts w:ascii="Arial" w:eastAsia="Calibri" w:hAnsi="Arial" w:cs="Arial"/>
                <w:sz w:val="16"/>
                <w:szCs w:val="16"/>
              </w:rPr>
            </w:pPr>
            <w:r w:rsidRPr="00324A2D">
              <w:rPr>
                <w:rFonts w:ascii="Arial" w:eastAsia="Calibri" w:hAnsi="Arial" w:cs="Arial"/>
                <w:sz w:val="16"/>
                <w:szCs w:val="16"/>
              </w:rPr>
              <w:t>Artículo 79.</w:t>
            </w:r>
            <w:r w:rsidRPr="00324A2D">
              <w:rPr>
                <w:rFonts w:ascii="Arial" w:eastAsia="Calibri" w:hAnsi="Arial" w:cs="Arial"/>
                <w:b/>
                <w:sz w:val="16"/>
                <w:szCs w:val="16"/>
              </w:rPr>
              <w:t xml:space="preserve"> </w:t>
            </w:r>
            <w:r w:rsidRPr="00324A2D">
              <w:rPr>
                <w:rFonts w:ascii="Arial" w:eastAsia="Calibri" w:hAnsi="Arial" w:cs="Arial"/>
                <w:sz w:val="16"/>
                <w:szCs w:val="16"/>
              </w:rPr>
              <w:t>La Comisión de</w:t>
            </w:r>
            <w:r w:rsidRPr="00324A2D">
              <w:rPr>
                <w:rFonts w:ascii="Arial" w:eastAsia="Calibri" w:hAnsi="Arial" w:cs="Arial"/>
                <w:b/>
                <w:sz w:val="16"/>
                <w:szCs w:val="16"/>
              </w:rPr>
              <w:t xml:space="preserve"> Conciliación </w:t>
            </w:r>
            <w:r w:rsidRPr="00324A2D">
              <w:rPr>
                <w:rFonts w:ascii="Arial" w:eastAsia="Calibri" w:hAnsi="Arial" w:cs="Arial"/>
                <w:sz w:val="16"/>
                <w:szCs w:val="16"/>
              </w:rPr>
              <w:t>Estatal o del Distrito Federal,</w:t>
            </w:r>
            <w:r w:rsidRPr="00324A2D">
              <w:rPr>
                <w:rFonts w:ascii="Arial" w:eastAsia="Calibri" w:hAnsi="Arial" w:cs="Arial"/>
                <w:b/>
                <w:sz w:val="16"/>
                <w:szCs w:val="16"/>
              </w:rPr>
              <w:t xml:space="preserve"> </w:t>
            </w:r>
            <w:r w:rsidRPr="00324A2D">
              <w:rPr>
                <w:rFonts w:ascii="Arial" w:eastAsia="Calibri" w:hAnsi="Arial" w:cs="Arial"/>
                <w:sz w:val="16"/>
                <w:szCs w:val="16"/>
              </w:rPr>
              <w:t>es de carácter permanente y contará con autonomía para emitir sus resoluciones</w:t>
            </w:r>
            <w:r w:rsidRPr="00324A2D">
              <w:rPr>
                <w:rFonts w:ascii="Arial" w:eastAsia="Calibri" w:hAnsi="Arial" w:cs="Arial"/>
                <w:b/>
                <w:sz w:val="16"/>
                <w:szCs w:val="16"/>
              </w:rPr>
              <w:t>, bajo los principios de independencia, legalidad, imparcialidad y objetividad</w:t>
            </w:r>
            <w:r w:rsidRPr="00324A2D">
              <w:rPr>
                <w:rFonts w:ascii="Arial" w:eastAsia="Calibri" w:hAnsi="Arial" w:cs="Arial"/>
                <w:sz w:val="16"/>
                <w:szCs w:val="16"/>
              </w:rPr>
              <w:t>. Estará integrada por once miembros electos por el Congreso Estatal o del Distrito Federal.</w:t>
            </w:r>
          </w:p>
        </w:tc>
        <w:tc>
          <w:tcPr>
            <w:tcW w:w="2672" w:type="dxa"/>
            <w:tcBorders>
              <w:bottom w:val="nil"/>
            </w:tcBorders>
            <w:shd w:val="clear" w:color="auto" w:fill="auto"/>
          </w:tcPr>
          <w:p w:rsidR="00CE2027" w:rsidRPr="00324A2D" w:rsidRDefault="00CE2027" w:rsidP="00A75A52">
            <w:pPr>
              <w:spacing w:before="20" w:after="20" w:line="179" w:lineRule="exact"/>
              <w:jc w:val="both"/>
              <w:rPr>
                <w:rFonts w:ascii="Arial" w:hAnsi="Arial" w:cs="Arial"/>
                <w:sz w:val="16"/>
                <w:szCs w:val="16"/>
              </w:rPr>
            </w:pPr>
            <w:r w:rsidRPr="00324A2D">
              <w:rPr>
                <w:rFonts w:ascii="Arial" w:hAnsi="Arial" w:cs="Arial"/>
                <w:sz w:val="16"/>
                <w:szCs w:val="16"/>
              </w:rPr>
              <w:t xml:space="preserve">Artículo 46, párrafo 2 de la LGPP. </w:t>
            </w:r>
          </w:p>
        </w:tc>
        <w:tc>
          <w:tcPr>
            <w:tcW w:w="2385" w:type="dxa"/>
            <w:tcBorders>
              <w:bottom w:val="nil"/>
            </w:tcBorders>
            <w:shd w:val="clear" w:color="auto" w:fill="auto"/>
          </w:tcPr>
          <w:p w:rsidR="00CE2027" w:rsidRPr="00324A2D" w:rsidRDefault="00CE2027" w:rsidP="00A75A52">
            <w:pPr>
              <w:spacing w:before="20" w:after="20" w:line="179" w:lineRule="exact"/>
              <w:jc w:val="both"/>
              <w:rPr>
                <w:rFonts w:ascii="Arial" w:hAnsi="Arial" w:cs="Arial"/>
                <w:sz w:val="16"/>
                <w:szCs w:val="16"/>
              </w:rPr>
            </w:pPr>
            <w:r w:rsidRPr="00324A2D">
              <w:rPr>
                <w:rFonts w:ascii="Arial" w:hAnsi="Arial" w:cs="Arial"/>
                <w:sz w:val="16"/>
                <w:szCs w:val="16"/>
              </w:rPr>
              <w:t xml:space="preserve">Adecuación a la ley. </w:t>
            </w:r>
          </w:p>
        </w:tc>
      </w:tr>
      <w:tr w:rsidR="00CE2027" w:rsidRPr="00324A2D">
        <w:trPr>
          <w:trHeight w:val="20"/>
        </w:trPr>
        <w:tc>
          <w:tcPr>
            <w:tcW w:w="4056" w:type="dxa"/>
            <w:gridSpan w:val="2"/>
            <w:tcBorders>
              <w:top w:val="nil"/>
              <w:bottom w:val="nil"/>
            </w:tcBorders>
            <w:shd w:val="clear" w:color="auto" w:fill="auto"/>
          </w:tcPr>
          <w:p w:rsidR="00CE2027" w:rsidRPr="00324A2D" w:rsidRDefault="00CE2027" w:rsidP="00A75A52">
            <w:pPr>
              <w:pStyle w:val="Default"/>
              <w:spacing w:before="20" w:after="20" w:line="179" w:lineRule="exact"/>
              <w:jc w:val="both"/>
              <w:rPr>
                <w:color w:val="auto"/>
                <w:sz w:val="16"/>
                <w:szCs w:val="16"/>
              </w:rPr>
            </w:pPr>
            <w:r w:rsidRPr="00324A2D">
              <w:rPr>
                <w:color w:val="auto"/>
                <w:sz w:val="16"/>
                <w:szCs w:val="16"/>
              </w:rPr>
              <w:t>Una vez constituida, el quórum legal se establecerá con el 50</w:t>
            </w:r>
            <w:r w:rsidRPr="00324A2D">
              <w:rPr>
                <w:b/>
                <w:color w:val="auto"/>
                <w:sz w:val="16"/>
                <w:szCs w:val="16"/>
              </w:rPr>
              <w:t>%</w:t>
            </w:r>
            <w:r w:rsidRPr="00324A2D">
              <w:rPr>
                <w:color w:val="auto"/>
                <w:sz w:val="16"/>
                <w:szCs w:val="16"/>
              </w:rPr>
              <w:t xml:space="preserve"> más uno de sus integrantes. </w:t>
            </w:r>
          </w:p>
          <w:p w:rsidR="00CE2027" w:rsidRPr="00324A2D" w:rsidRDefault="00CE2027" w:rsidP="00A75A52">
            <w:pPr>
              <w:pStyle w:val="Default"/>
              <w:spacing w:before="20" w:after="20" w:line="179" w:lineRule="exact"/>
              <w:jc w:val="both"/>
              <w:rPr>
                <w:bCs/>
                <w:color w:val="auto"/>
                <w:sz w:val="16"/>
                <w:szCs w:val="16"/>
              </w:rPr>
            </w:pPr>
            <w:r w:rsidRPr="00324A2D">
              <w:rPr>
                <w:color w:val="auto"/>
                <w:sz w:val="16"/>
                <w:szCs w:val="16"/>
              </w:rPr>
              <w:t xml:space="preserve">Los integrantes de esta Comisión no deberán ser integrantes de la Comisión Ejecutiva Estatal o del Distrito Federal, de la Comisión Coordinadora Estatal o del Distrito Federal, de la Comisión de Contraloría y Fiscalización Estatal o del Distrito Federal, </w:t>
            </w:r>
            <w:r w:rsidRPr="00324A2D">
              <w:rPr>
                <w:b/>
                <w:color w:val="auto"/>
                <w:sz w:val="16"/>
                <w:szCs w:val="16"/>
              </w:rPr>
              <w:t>de la Comisión de Elecciones Internas Estatal o del Distrito Federal, de la Comisión de Vigilancia de Elecciones Internas Estatal o del Distrito Federal, o de la Comisión Nacional de Derechos, Legalidad y Vigilancia</w:t>
            </w:r>
            <w:r w:rsidRPr="00324A2D">
              <w:rPr>
                <w:color w:val="auto"/>
                <w:sz w:val="16"/>
                <w:szCs w:val="16"/>
              </w:rPr>
              <w:t>.</w:t>
            </w:r>
          </w:p>
        </w:tc>
        <w:tc>
          <w:tcPr>
            <w:tcW w:w="4063" w:type="dxa"/>
            <w:tcBorders>
              <w:top w:val="nil"/>
              <w:bottom w:val="nil"/>
            </w:tcBorders>
            <w:shd w:val="clear" w:color="auto" w:fill="auto"/>
          </w:tcPr>
          <w:p w:rsidR="00CE2027" w:rsidRPr="00324A2D" w:rsidRDefault="00CE2027" w:rsidP="00A75A52">
            <w:pPr>
              <w:spacing w:before="20" w:after="20" w:line="179" w:lineRule="exact"/>
              <w:contextualSpacing/>
              <w:jc w:val="both"/>
              <w:rPr>
                <w:rFonts w:ascii="Arial" w:eastAsia="Calibri" w:hAnsi="Arial" w:cs="Arial"/>
                <w:sz w:val="16"/>
                <w:szCs w:val="16"/>
              </w:rPr>
            </w:pPr>
            <w:r w:rsidRPr="00324A2D">
              <w:rPr>
                <w:rFonts w:ascii="Arial" w:eastAsia="Calibri" w:hAnsi="Arial" w:cs="Arial"/>
                <w:sz w:val="16"/>
                <w:szCs w:val="16"/>
              </w:rPr>
              <w:t xml:space="preserve">Una vez constituida, el </w:t>
            </w:r>
            <w:r w:rsidRPr="00324A2D">
              <w:rPr>
                <w:rFonts w:ascii="Arial" w:eastAsia="Calibri" w:hAnsi="Arial" w:cs="Arial"/>
                <w:i/>
                <w:sz w:val="16"/>
                <w:szCs w:val="16"/>
              </w:rPr>
              <w:t>quórum</w:t>
            </w:r>
            <w:r w:rsidRPr="00324A2D">
              <w:rPr>
                <w:rFonts w:ascii="Arial" w:eastAsia="Calibri" w:hAnsi="Arial" w:cs="Arial"/>
                <w:sz w:val="16"/>
                <w:szCs w:val="16"/>
              </w:rPr>
              <w:t xml:space="preserve"> legal se establecerá con el 50</w:t>
            </w:r>
            <w:r w:rsidRPr="00324A2D">
              <w:rPr>
                <w:rFonts w:ascii="Arial" w:eastAsia="Calibri" w:hAnsi="Arial" w:cs="Arial"/>
                <w:b/>
                <w:sz w:val="16"/>
                <w:szCs w:val="16"/>
              </w:rPr>
              <w:t xml:space="preserve"> por ciento </w:t>
            </w:r>
            <w:r w:rsidRPr="00324A2D">
              <w:rPr>
                <w:rFonts w:ascii="Arial" w:eastAsia="Calibri" w:hAnsi="Arial" w:cs="Arial"/>
                <w:sz w:val="16"/>
                <w:szCs w:val="16"/>
              </w:rPr>
              <w:t xml:space="preserve">más uno de sus integrantes. </w:t>
            </w:r>
          </w:p>
          <w:p w:rsidR="00CE2027" w:rsidRPr="00324A2D" w:rsidRDefault="00CE2027" w:rsidP="00A75A52">
            <w:pPr>
              <w:shd w:val="clear" w:color="auto" w:fill="FFFFFF"/>
              <w:spacing w:before="20" w:after="20" w:line="179" w:lineRule="exact"/>
              <w:contextualSpacing/>
              <w:jc w:val="both"/>
              <w:rPr>
                <w:rFonts w:ascii="Arial" w:eastAsia="Calibri" w:hAnsi="Arial" w:cs="Arial"/>
                <w:sz w:val="16"/>
                <w:szCs w:val="16"/>
              </w:rPr>
            </w:pPr>
            <w:r w:rsidRPr="00324A2D">
              <w:rPr>
                <w:rFonts w:ascii="Arial" w:eastAsia="Calibri" w:hAnsi="Arial" w:cs="Arial"/>
                <w:sz w:val="16"/>
                <w:szCs w:val="16"/>
              </w:rPr>
              <w:t>Los integrantes de esta Comisión no deberán ser integrantes de la Comisión Ejecutiva Estatal o del Distrito Federal,</w:t>
            </w:r>
            <w:r w:rsidRPr="00324A2D">
              <w:rPr>
                <w:rFonts w:ascii="Arial" w:eastAsia="Calibri" w:hAnsi="Arial" w:cs="Arial"/>
                <w:b/>
                <w:sz w:val="16"/>
                <w:szCs w:val="16"/>
              </w:rPr>
              <w:t xml:space="preserve"> </w:t>
            </w:r>
            <w:r w:rsidRPr="00324A2D">
              <w:rPr>
                <w:rFonts w:ascii="Arial" w:eastAsia="Calibri" w:hAnsi="Arial" w:cs="Arial"/>
                <w:sz w:val="16"/>
                <w:szCs w:val="16"/>
              </w:rPr>
              <w:t>de la Comisión Coordinadora Estatal o del Distrito Federal,</w:t>
            </w:r>
            <w:r w:rsidRPr="00324A2D">
              <w:rPr>
                <w:rFonts w:ascii="Arial" w:eastAsia="Calibri" w:hAnsi="Arial" w:cs="Arial"/>
                <w:b/>
                <w:sz w:val="16"/>
                <w:szCs w:val="16"/>
              </w:rPr>
              <w:t xml:space="preserve"> </w:t>
            </w:r>
            <w:r w:rsidRPr="00324A2D">
              <w:rPr>
                <w:rFonts w:ascii="Arial" w:eastAsia="Calibri" w:hAnsi="Arial" w:cs="Arial"/>
                <w:sz w:val="16"/>
                <w:szCs w:val="16"/>
              </w:rPr>
              <w:t>de la Comisión de Contraloría y Fiscalización Estatal o del Distrito Federal.</w:t>
            </w:r>
          </w:p>
        </w:tc>
        <w:tc>
          <w:tcPr>
            <w:tcW w:w="2672" w:type="dxa"/>
            <w:tcBorders>
              <w:top w:val="nil"/>
              <w:bottom w:val="nil"/>
            </w:tcBorders>
            <w:shd w:val="clear" w:color="auto" w:fill="auto"/>
          </w:tcPr>
          <w:p w:rsidR="00CE2027" w:rsidRPr="00324A2D" w:rsidRDefault="00CE2027" w:rsidP="00A75A52">
            <w:pPr>
              <w:spacing w:before="20" w:after="20" w:line="179" w:lineRule="exact"/>
              <w:jc w:val="both"/>
              <w:rPr>
                <w:rFonts w:ascii="Arial" w:hAnsi="Arial" w:cs="Arial"/>
                <w:sz w:val="16"/>
                <w:szCs w:val="16"/>
              </w:rPr>
            </w:pPr>
          </w:p>
        </w:tc>
        <w:tc>
          <w:tcPr>
            <w:tcW w:w="2385" w:type="dxa"/>
            <w:tcBorders>
              <w:top w:val="nil"/>
              <w:bottom w:val="nil"/>
            </w:tcBorders>
            <w:shd w:val="clear" w:color="auto" w:fill="auto"/>
          </w:tcPr>
          <w:p w:rsidR="00CE2027" w:rsidRPr="00324A2D" w:rsidRDefault="00CE2027" w:rsidP="00A75A52">
            <w:pPr>
              <w:spacing w:before="20" w:after="20" w:line="179" w:lineRule="exact"/>
              <w:jc w:val="both"/>
              <w:rPr>
                <w:rFonts w:ascii="Arial" w:hAnsi="Arial" w:cs="Arial"/>
                <w:sz w:val="16"/>
                <w:szCs w:val="16"/>
              </w:rPr>
            </w:pPr>
          </w:p>
        </w:tc>
      </w:tr>
      <w:tr w:rsidR="00CE2027" w:rsidRPr="00324A2D">
        <w:trPr>
          <w:trHeight w:val="20"/>
        </w:trPr>
        <w:tc>
          <w:tcPr>
            <w:tcW w:w="4056" w:type="dxa"/>
            <w:gridSpan w:val="2"/>
            <w:tcBorders>
              <w:top w:val="nil"/>
              <w:bottom w:val="nil"/>
            </w:tcBorders>
            <w:shd w:val="clear" w:color="auto" w:fill="auto"/>
          </w:tcPr>
          <w:p w:rsidR="00CE2027" w:rsidRPr="00324A2D" w:rsidRDefault="00CE2027" w:rsidP="00A75A52">
            <w:pPr>
              <w:pStyle w:val="Default"/>
              <w:spacing w:before="20" w:after="20" w:line="179" w:lineRule="exact"/>
              <w:jc w:val="both"/>
              <w:rPr>
                <w:color w:val="auto"/>
                <w:sz w:val="16"/>
                <w:szCs w:val="16"/>
              </w:rPr>
            </w:pPr>
            <w:r w:rsidRPr="00324A2D">
              <w:rPr>
                <w:color w:val="auto"/>
                <w:sz w:val="16"/>
                <w:szCs w:val="16"/>
              </w:rPr>
              <w:t xml:space="preserve">La Comisión de </w:t>
            </w:r>
            <w:r w:rsidRPr="00324A2D">
              <w:rPr>
                <w:b/>
                <w:color w:val="auto"/>
                <w:sz w:val="16"/>
                <w:szCs w:val="16"/>
              </w:rPr>
              <w:t xml:space="preserve">Garantías, Justicia y Controversias </w:t>
            </w:r>
            <w:r w:rsidRPr="00324A2D">
              <w:rPr>
                <w:color w:val="auto"/>
                <w:sz w:val="16"/>
                <w:szCs w:val="16"/>
              </w:rPr>
              <w:t xml:space="preserve">Estatal o del Distrito Federal, nombrará de entre sus miembros a </w:t>
            </w:r>
            <w:r w:rsidRPr="00324A2D">
              <w:rPr>
                <w:b/>
                <w:color w:val="auto"/>
                <w:sz w:val="16"/>
                <w:szCs w:val="16"/>
              </w:rPr>
              <w:t>cinco integrantes</w:t>
            </w:r>
            <w:r w:rsidRPr="00324A2D">
              <w:rPr>
                <w:color w:val="auto"/>
                <w:sz w:val="16"/>
                <w:szCs w:val="16"/>
              </w:rPr>
              <w:t xml:space="preserve"> </w:t>
            </w:r>
            <w:r w:rsidRPr="00324A2D">
              <w:rPr>
                <w:b/>
                <w:color w:val="auto"/>
                <w:sz w:val="16"/>
                <w:szCs w:val="16"/>
              </w:rPr>
              <w:t xml:space="preserve">para conformar un Consejo Directivo, de entre los cuales se nombrará un Coordinador y </w:t>
            </w:r>
            <w:r w:rsidRPr="00324A2D">
              <w:rPr>
                <w:color w:val="auto"/>
                <w:sz w:val="16"/>
                <w:szCs w:val="16"/>
              </w:rPr>
              <w:t xml:space="preserve">un Secretario Técnico. </w:t>
            </w:r>
          </w:p>
          <w:p w:rsidR="00CE2027" w:rsidRPr="00324A2D" w:rsidRDefault="00CE2027" w:rsidP="00A75A52">
            <w:pPr>
              <w:pStyle w:val="Default"/>
              <w:spacing w:before="20" w:after="20" w:line="179" w:lineRule="exact"/>
              <w:jc w:val="both"/>
              <w:rPr>
                <w:bCs/>
                <w:color w:val="auto"/>
                <w:sz w:val="16"/>
                <w:szCs w:val="16"/>
              </w:rPr>
            </w:pPr>
            <w:r w:rsidRPr="00324A2D">
              <w:rPr>
                <w:b/>
                <w:color w:val="auto"/>
                <w:sz w:val="16"/>
                <w:szCs w:val="16"/>
              </w:rPr>
              <w:t>El Consejo Directivo tendrá facultades para convocar a reuniones con el 50% más uno de sus integrantes.</w:t>
            </w:r>
          </w:p>
        </w:tc>
        <w:tc>
          <w:tcPr>
            <w:tcW w:w="4063" w:type="dxa"/>
            <w:tcBorders>
              <w:top w:val="nil"/>
              <w:bottom w:val="nil"/>
            </w:tcBorders>
            <w:shd w:val="clear" w:color="auto" w:fill="auto"/>
          </w:tcPr>
          <w:p w:rsidR="00CE2027" w:rsidRPr="00324A2D" w:rsidRDefault="00CE2027" w:rsidP="00A75A52">
            <w:pPr>
              <w:spacing w:before="20" w:after="20" w:line="179" w:lineRule="exact"/>
              <w:contextualSpacing/>
              <w:jc w:val="both"/>
              <w:rPr>
                <w:rFonts w:ascii="Arial" w:eastAsia="Calibri" w:hAnsi="Arial" w:cs="Arial"/>
                <w:sz w:val="16"/>
                <w:szCs w:val="16"/>
              </w:rPr>
            </w:pPr>
            <w:r w:rsidRPr="00324A2D">
              <w:rPr>
                <w:rFonts w:ascii="Arial" w:eastAsia="Calibri" w:hAnsi="Arial" w:cs="Arial"/>
                <w:sz w:val="16"/>
                <w:szCs w:val="16"/>
              </w:rPr>
              <w:t>La Comisión de</w:t>
            </w:r>
            <w:r w:rsidRPr="00324A2D">
              <w:rPr>
                <w:rFonts w:ascii="Arial" w:eastAsia="Calibri" w:hAnsi="Arial" w:cs="Arial"/>
                <w:b/>
                <w:sz w:val="16"/>
                <w:szCs w:val="16"/>
              </w:rPr>
              <w:t xml:space="preserve"> Conciliación </w:t>
            </w:r>
            <w:r w:rsidRPr="00324A2D">
              <w:rPr>
                <w:rFonts w:ascii="Arial" w:eastAsia="Calibri" w:hAnsi="Arial" w:cs="Arial"/>
                <w:sz w:val="16"/>
                <w:szCs w:val="16"/>
              </w:rPr>
              <w:t>Estatal o del Distrito Federal, nombrará de entre sus miembros a un Secretario Técnico</w:t>
            </w:r>
            <w:r w:rsidRPr="00324A2D">
              <w:rPr>
                <w:rFonts w:ascii="Arial" w:eastAsia="Calibri" w:hAnsi="Arial" w:cs="Arial"/>
                <w:b/>
                <w:sz w:val="16"/>
                <w:szCs w:val="16"/>
              </w:rPr>
              <w:t>. Durará en su encargo un año, si así lo decide la Comisión de Conciliación Estatal o del Distrito Federal, pudiendo ser removido o ratificado en sus funciones en cualquier momento y de manera supletoria, por la Comisión Ejecutiva Estatal o del Distrito Federal.</w:t>
            </w:r>
          </w:p>
        </w:tc>
        <w:tc>
          <w:tcPr>
            <w:tcW w:w="2672" w:type="dxa"/>
            <w:tcBorders>
              <w:top w:val="nil"/>
              <w:bottom w:val="nil"/>
            </w:tcBorders>
            <w:shd w:val="clear" w:color="auto" w:fill="auto"/>
          </w:tcPr>
          <w:p w:rsidR="00CE2027" w:rsidRPr="00324A2D" w:rsidRDefault="00CE2027" w:rsidP="00A75A52">
            <w:pPr>
              <w:spacing w:before="20" w:after="20" w:line="179" w:lineRule="exact"/>
              <w:jc w:val="both"/>
              <w:rPr>
                <w:rFonts w:ascii="Arial" w:hAnsi="Arial" w:cs="Arial"/>
                <w:sz w:val="16"/>
                <w:szCs w:val="16"/>
              </w:rPr>
            </w:pPr>
          </w:p>
        </w:tc>
        <w:tc>
          <w:tcPr>
            <w:tcW w:w="2385" w:type="dxa"/>
            <w:tcBorders>
              <w:top w:val="nil"/>
              <w:bottom w:val="nil"/>
            </w:tcBorders>
            <w:shd w:val="clear" w:color="auto" w:fill="auto"/>
          </w:tcPr>
          <w:p w:rsidR="00CE2027" w:rsidRPr="00324A2D" w:rsidRDefault="00CE2027" w:rsidP="00A75A52">
            <w:pPr>
              <w:spacing w:before="20" w:after="20" w:line="179" w:lineRule="exact"/>
              <w:jc w:val="both"/>
              <w:rPr>
                <w:rFonts w:ascii="Arial" w:hAnsi="Arial" w:cs="Arial"/>
                <w:sz w:val="16"/>
                <w:szCs w:val="16"/>
              </w:rPr>
            </w:pPr>
          </w:p>
        </w:tc>
      </w:tr>
      <w:tr w:rsidR="00CE2027" w:rsidRPr="00324A2D">
        <w:trPr>
          <w:trHeight w:val="20"/>
        </w:trPr>
        <w:tc>
          <w:tcPr>
            <w:tcW w:w="4056" w:type="dxa"/>
            <w:gridSpan w:val="2"/>
            <w:tcBorders>
              <w:top w:val="nil"/>
              <w:bottom w:val="nil"/>
            </w:tcBorders>
            <w:shd w:val="clear" w:color="auto" w:fill="auto"/>
          </w:tcPr>
          <w:p w:rsidR="00CE2027" w:rsidRPr="00324A2D" w:rsidRDefault="00CE2027" w:rsidP="00A75A52">
            <w:pPr>
              <w:pStyle w:val="Default"/>
              <w:spacing w:before="20" w:after="20" w:line="179" w:lineRule="exact"/>
              <w:jc w:val="both"/>
              <w:rPr>
                <w:bCs/>
                <w:color w:val="auto"/>
                <w:sz w:val="16"/>
                <w:szCs w:val="16"/>
              </w:rPr>
            </w:pPr>
            <w:r w:rsidRPr="00324A2D">
              <w:rPr>
                <w:b/>
                <w:color w:val="auto"/>
                <w:sz w:val="16"/>
                <w:szCs w:val="16"/>
              </w:rPr>
              <w:t>En caso de no convocar el Consejo Directivo cuando así se requiera, el 50% más uno de los integrantes de la Comisión de Garantías, Justicia y Controversias Estatal o del Distrito Federal podrá realizar la convocatoria.</w:t>
            </w:r>
          </w:p>
        </w:tc>
        <w:tc>
          <w:tcPr>
            <w:tcW w:w="4063" w:type="dxa"/>
            <w:tcBorders>
              <w:top w:val="nil"/>
              <w:bottom w:val="nil"/>
            </w:tcBorders>
            <w:shd w:val="clear" w:color="auto" w:fill="auto"/>
          </w:tcPr>
          <w:p w:rsidR="00CE2027" w:rsidRPr="00324A2D" w:rsidRDefault="00CE2027" w:rsidP="00A75A52">
            <w:pPr>
              <w:spacing w:before="20" w:after="20" w:line="179" w:lineRule="exact"/>
              <w:rPr>
                <w:rFonts w:ascii="Arial" w:eastAsia="Calibri" w:hAnsi="Arial" w:cs="Arial"/>
                <w:sz w:val="16"/>
                <w:szCs w:val="16"/>
              </w:rPr>
            </w:pPr>
            <w:r w:rsidRPr="00324A2D">
              <w:rPr>
                <w:rFonts w:ascii="Arial" w:hAnsi="Arial" w:cs="Arial"/>
                <w:b/>
                <w:sz w:val="16"/>
                <w:szCs w:val="16"/>
              </w:rPr>
              <w:t>Se deroga.</w:t>
            </w:r>
          </w:p>
        </w:tc>
        <w:tc>
          <w:tcPr>
            <w:tcW w:w="2672" w:type="dxa"/>
            <w:tcBorders>
              <w:top w:val="nil"/>
              <w:bottom w:val="nil"/>
            </w:tcBorders>
            <w:shd w:val="clear" w:color="auto" w:fill="auto"/>
          </w:tcPr>
          <w:p w:rsidR="00CE2027" w:rsidRPr="00324A2D" w:rsidRDefault="00CE2027" w:rsidP="00A75A52">
            <w:pPr>
              <w:spacing w:before="20" w:after="20" w:line="179" w:lineRule="exact"/>
              <w:jc w:val="both"/>
              <w:rPr>
                <w:rFonts w:ascii="Arial" w:hAnsi="Arial" w:cs="Arial"/>
                <w:sz w:val="16"/>
                <w:szCs w:val="16"/>
              </w:rPr>
            </w:pPr>
          </w:p>
        </w:tc>
        <w:tc>
          <w:tcPr>
            <w:tcW w:w="2385" w:type="dxa"/>
            <w:tcBorders>
              <w:top w:val="nil"/>
              <w:bottom w:val="nil"/>
            </w:tcBorders>
            <w:shd w:val="clear" w:color="auto" w:fill="auto"/>
          </w:tcPr>
          <w:p w:rsidR="00CE2027" w:rsidRPr="00324A2D" w:rsidRDefault="00CE2027" w:rsidP="00A75A52">
            <w:pPr>
              <w:spacing w:before="20" w:after="20" w:line="179" w:lineRule="exact"/>
              <w:jc w:val="both"/>
              <w:rPr>
                <w:rFonts w:ascii="Arial" w:hAnsi="Arial" w:cs="Arial"/>
                <w:sz w:val="16"/>
                <w:szCs w:val="16"/>
              </w:rPr>
            </w:pPr>
          </w:p>
        </w:tc>
      </w:tr>
      <w:tr w:rsidR="00CE2027" w:rsidRPr="00324A2D">
        <w:trPr>
          <w:trHeight w:val="20"/>
        </w:trPr>
        <w:tc>
          <w:tcPr>
            <w:tcW w:w="4056" w:type="dxa"/>
            <w:gridSpan w:val="2"/>
            <w:tcBorders>
              <w:top w:val="nil"/>
              <w:bottom w:val="nil"/>
            </w:tcBorders>
            <w:shd w:val="clear" w:color="auto" w:fill="auto"/>
          </w:tcPr>
          <w:p w:rsidR="00CE2027" w:rsidRPr="00324A2D" w:rsidRDefault="00CE2027" w:rsidP="00A75A52">
            <w:pPr>
              <w:pStyle w:val="Default"/>
              <w:spacing w:before="20" w:after="20" w:line="179" w:lineRule="exact"/>
              <w:jc w:val="both"/>
              <w:rPr>
                <w:color w:val="auto"/>
                <w:sz w:val="16"/>
                <w:szCs w:val="16"/>
              </w:rPr>
            </w:pPr>
            <w:r w:rsidRPr="00324A2D">
              <w:rPr>
                <w:b/>
                <w:color w:val="auto"/>
                <w:sz w:val="16"/>
                <w:szCs w:val="16"/>
              </w:rPr>
              <w:t>El Consejo Directivo tendrá facultades para certificar las actas, acuerdos, dictámenes y resoluciones de la Comisión de Garantías, Justicia y Controversias Estatal o del Distrito Federal y demás documentos relacionados con la misma, cuando así se requiera y notificar las resoluciones a la Comisión Ejecutiva Nacional para los efectos legales que corresponda.</w:t>
            </w:r>
          </w:p>
        </w:tc>
        <w:tc>
          <w:tcPr>
            <w:tcW w:w="4063" w:type="dxa"/>
            <w:tcBorders>
              <w:top w:val="nil"/>
              <w:bottom w:val="nil"/>
            </w:tcBorders>
            <w:shd w:val="clear" w:color="auto" w:fill="auto"/>
          </w:tcPr>
          <w:p w:rsidR="00CE2027" w:rsidRPr="00324A2D" w:rsidRDefault="00CE2027" w:rsidP="00A75A52">
            <w:pPr>
              <w:spacing w:before="20" w:after="20" w:line="179" w:lineRule="exact"/>
              <w:rPr>
                <w:rFonts w:ascii="Arial" w:hAnsi="Arial" w:cs="Arial"/>
                <w:b/>
                <w:sz w:val="16"/>
                <w:szCs w:val="16"/>
              </w:rPr>
            </w:pPr>
            <w:r w:rsidRPr="00324A2D">
              <w:rPr>
                <w:rFonts w:ascii="Arial" w:hAnsi="Arial" w:cs="Arial"/>
                <w:b/>
                <w:sz w:val="16"/>
                <w:szCs w:val="16"/>
              </w:rPr>
              <w:t xml:space="preserve">Se deroga. </w:t>
            </w:r>
          </w:p>
        </w:tc>
        <w:tc>
          <w:tcPr>
            <w:tcW w:w="2672" w:type="dxa"/>
            <w:tcBorders>
              <w:top w:val="nil"/>
              <w:bottom w:val="nil"/>
            </w:tcBorders>
            <w:shd w:val="clear" w:color="auto" w:fill="auto"/>
          </w:tcPr>
          <w:p w:rsidR="00CE2027" w:rsidRPr="00324A2D" w:rsidRDefault="00CE2027" w:rsidP="00A75A52">
            <w:pPr>
              <w:spacing w:before="20" w:after="20" w:line="179" w:lineRule="exact"/>
              <w:jc w:val="both"/>
              <w:rPr>
                <w:rFonts w:ascii="Arial" w:hAnsi="Arial" w:cs="Arial"/>
                <w:sz w:val="16"/>
                <w:szCs w:val="16"/>
              </w:rPr>
            </w:pPr>
          </w:p>
        </w:tc>
        <w:tc>
          <w:tcPr>
            <w:tcW w:w="2385" w:type="dxa"/>
            <w:tcBorders>
              <w:top w:val="nil"/>
              <w:bottom w:val="nil"/>
            </w:tcBorders>
            <w:shd w:val="clear" w:color="auto" w:fill="auto"/>
          </w:tcPr>
          <w:p w:rsidR="00CE2027" w:rsidRPr="00324A2D" w:rsidRDefault="00CE2027" w:rsidP="00A75A52">
            <w:pPr>
              <w:spacing w:before="20" w:after="20" w:line="179" w:lineRule="exact"/>
              <w:jc w:val="both"/>
              <w:rPr>
                <w:rFonts w:ascii="Arial" w:hAnsi="Arial" w:cs="Arial"/>
                <w:sz w:val="16"/>
                <w:szCs w:val="16"/>
              </w:rPr>
            </w:pPr>
          </w:p>
        </w:tc>
      </w:tr>
      <w:tr w:rsidR="00CE2027" w:rsidRPr="00324A2D">
        <w:trPr>
          <w:trHeight w:val="20"/>
        </w:trPr>
        <w:tc>
          <w:tcPr>
            <w:tcW w:w="4056" w:type="dxa"/>
            <w:gridSpan w:val="2"/>
            <w:tcBorders>
              <w:top w:val="nil"/>
              <w:bottom w:val="single" w:sz="6" w:space="0" w:color="auto"/>
            </w:tcBorders>
            <w:shd w:val="clear" w:color="auto" w:fill="auto"/>
          </w:tcPr>
          <w:p w:rsidR="00CE2027" w:rsidRPr="00324A2D" w:rsidRDefault="00CE2027" w:rsidP="00A75A52">
            <w:pPr>
              <w:pStyle w:val="Default"/>
              <w:spacing w:before="20" w:after="20" w:line="179" w:lineRule="exact"/>
              <w:jc w:val="both"/>
              <w:rPr>
                <w:b/>
                <w:color w:val="auto"/>
                <w:sz w:val="16"/>
                <w:szCs w:val="16"/>
              </w:rPr>
            </w:pPr>
            <w:r w:rsidRPr="00324A2D">
              <w:rPr>
                <w:b/>
                <w:bCs/>
                <w:color w:val="auto"/>
                <w:sz w:val="16"/>
                <w:szCs w:val="16"/>
              </w:rPr>
              <w:t xml:space="preserve">Artículo 79 Bis. </w:t>
            </w:r>
            <w:r w:rsidRPr="00324A2D">
              <w:rPr>
                <w:b/>
                <w:color w:val="auto"/>
                <w:sz w:val="16"/>
                <w:szCs w:val="16"/>
              </w:rPr>
              <w:t xml:space="preserve">El Secretario Técnico, tendrá las siguientes funciones: </w:t>
            </w:r>
          </w:p>
          <w:p w:rsidR="00CE2027" w:rsidRPr="00324A2D" w:rsidRDefault="00CE2027" w:rsidP="00A75A52">
            <w:pPr>
              <w:pStyle w:val="Default"/>
              <w:spacing w:before="20" w:after="20" w:line="179" w:lineRule="exact"/>
              <w:jc w:val="both"/>
              <w:rPr>
                <w:b/>
                <w:bCs/>
                <w:color w:val="auto"/>
                <w:sz w:val="16"/>
                <w:szCs w:val="16"/>
              </w:rPr>
            </w:pPr>
            <w:r w:rsidRPr="00324A2D">
              <w:rPr>
                <w:b/>
                <w:color w:val="auto"/>
                <w:sz w:val="16"/>
                <w:szCs w:val="16"/>
              </w:rPr>
              <w:t>a) Convocar a sesiones por acuerdo y/o firma del 50% más uno de los integrantes del Consejo Directivo.</w:t>
            </w:r>
          </w:p>
        </w:tc>
        <w:tc>
          <w:tcPr>
            <w:tcW w:w="4063" w:type="dxa"/>
            <w:tcBorders>
              <w:top w:val="nil"/>
              <w:bottom w:val="single" w:sz="6" w:space="0" w:color="auto"/>
            </w:tcBorders>
            <w:shd w:val="clear" w:color="auto" w:fill="auto"/>
          </w:tcPr>
          <w:p w:rsidR="00CE2027" w:rsidRPr="00324A2D" w:rsidRDefault="00CE2027" w:rsidP="00A75A52">
            <w:pPr>
              <w:spacing w:before="20" w:after="20" w:line="179" w:lineRule="exact"/>
              <w:contextualSpacing/>
              <w:jc w:val="both"/>
              <w:rPr>
                <w:rFonts w:ascii="Arial" w:eastAsia="Calibri" w:hAnsi="Arial" w:cs="Arial"/>
                <w:b/>
                <w:sz w:val="16"/>
                <w:szCs w:val="16"/>
              </w:rPr>
            </w:pPr>
            <w:r w:rsidRPr="00324A2D">
              <w:rPr>
                <w:rFonts w:ascii="Arial" w:eastAsia="Calibri" w:hAnsi="Arial" w:cs="Arial"/>
                <w:b/>
                <w:sz w:val="16"/>
                <w:szCs w:val="16"/>
              </w:rPr>
              <w:t>Artículo 79 Bis. Se deroga</w:t>
            </w:r>
          </w:p>
        </w:tc>
        <w:tc>
          <w:tcPr>
            <w:tcW w:w="2672" w:type="dxa"/>
            <w:tcBorders>
              <w:top w:val="nil"/>
              <w:bottom w:val="single" w:sz="6" w:space="0" w:color="auto"/>
            </w:tcBorders>
            <w:shd w:val="clear" w:color="auto" w:fill="auto"/>
          </w:tcPr>
          <w:p w:rsidR="00CE2027" w:rsidRPr="00324A2D" w:rsidRDefault="00CE2027" w:rsidP="00A75A52">
            <w:pPr>
              <w:spacing w:before="20" w:after="20" w:line="179" w:lineRule="exact"/>
              <w:jc w:val="both"/>
              <w:rPr>
                <w:rFonts w:ascii="Arial" w:hAnsi="Arial" w:cs="Arial"/>
                <w:sz w:val="16"/>
                <w:szCs w:val="16"/>
              </w:rPr>
            </w:pPr>
          </w:p>
        </w:tc>
        <w:tc>
          <w:tcPr>
            <w:tcW w:w="2385" w:type="dxa"/>
            <w:tcBorders>
              <w:top w:val="nil"/>
              <w:bottom w:val="single" w:sz="6" w:space="0" w:color="auto"/>
            </w:tcBorders>
            <w:shd w:val="clear" w:color="auto" w:fill="auto"/>
          </w:tcPr>
          <w:p w:rsidR="00CE2027" w:rsidRPr="00324A2D" w:rsidRDefault="00CE2027" w:rsidP="00A75A52">
            <w:pPr>
              <w:spacing w:before="20" w:after="20" w:line="179" w:lineRule="exact"/>
              <w:jc w:val="both"/>
              <w:rPr>
                <w:rFonts w:ascii="Arial" w:hAnsi="Arial" w:cs="Arial"/>
                <w:sz w:val="16"/>
                <w:szCs w:val="16"/>
              </w:rPr>
            </w:pPr>
          </w:p>
        </w:tc>
      </w:tr>
      <w:tr w:rsidR="00CE2027" w:rsidRPr="00324A2D">
        <w:trPr>
          <w:trHeight w:val="20"/>
        </w:trPr>
        <w:tc>
          <w:tcPr>
            <w:tcW w:w="4056" w:type="dxa"/>
            <w:gridSpan w:val="2"/>
            <w:tcBorders>
              <w:bottom w:val="nil"/>
            </w:tcBorders>
            <w:shd w:val="clear" w:color="auto" w:fill="auto"/>
          </w:tcPr>
          <w:p w:rsidR="00CE2027" w:rsidRPr="00324A2D" w:rsidRDefault="00CE2027" w:rsidP="00A75A52">
            <w:pPr>
              <w:pStyle w:val="Default"/>
              <w:spacing w:before="20" w:after="20" w:line="182" w:lineRule="exact"/>
              <w:jc w:val="both"/>
              <w:rPr>
                <w:b/>
                <w:color w:val="auto"/>
                <w:sz w:val="16"/>
                <w:szCs w:val="16"/>
              </w:rPr>
            </w:pPr>
            <w:r w:rsidRPr="00324A2D">
              <w:rPr>
                <w:b/>
                <w:color w:val="auto"/>
                <w:sz w:val="16"/>
                <w:szCs w:val="16"/>
              </w:rPr>
              <w:lastRenderedPageBreak/>
              <w:t xml:space="preserve">b) Convocar a sesiones por acuerdo y/o firma del 50% más uno de los integrantes de la Comisión de Garantías, Justicia y Controversias Estatal o del Distrito Federal. </w:t>
            </w:r>
          </w:p>
          <w:p w:rsidR="00CE2027" w:rsidRPr="00324A2D" w:rsidRDefault="00CE2027" w:rsidP="00A75A52">
            <w:pPr>
              <w:pStyle w:val="Default"/>
              <w:spacing w:before="20" w:after="20" w:line="182" w:lineRule="exact"/>
              <w:jc w:val="both"/>
              <w:rPr>
                <w:b/>
                <w:color w:val="auto"/>
                <w:sz w:val="16"/>
                <w:szCs w:val="16"/>
              </w:rPr>
            </w:pPr>
            <w:r w:rsidRPr="00324A2D">
              <w:rPr>
                <w:b/>
                <w:color w:val="auto"/>
                <w:sz w:val="16"/>
                <w:szCs w:val="16"/>
              </w:rPr>
              <w:t xml:space="preserve">c) Certificar las actas, acuerdos, dictámenes y resoluciones de la Comisión Estatal de Garantías, Justicia y Controversias y demás documentos relacionados con la misma, cuando así se requiera. </w:t>
            </w:r>
          </w:p>
          <w:p w:rsidR="00CE2027" w:rsidRPr="00324A2D" w:rsidRDefault="00CE2027" w:rsidP="00A75A52">
            <w:pPr>
              <w:pStyle w:val="Default"/>
              <w:spacing w:before="20" w:after="20" w:line="182" w:lineRule="exact"/>
              <w:jc w:val="both"/>
              <w:rPr>
                <w:b/>
                <w:color w:val="auto"/>
                <w:sz w:val="16"/>
                <w:szCs w:val="16"/>
              </w:rPr>
            </w:pPr>
            <w:r w:rsidRPr="00324A2D">
              <w:rPr>
                <w:b/>
                <w:color w:val="auto"/>
                <w:sz w:val="16"/>
                <w:szCs w:val="16"/>
              </w:rPr>
              <w:t xml:space="preserve">d) Llevar el Libro de Gobierno en donde se asentará por orden cronológico el registro de los recursos que se interpongan, señalando el nombre del actor, el Órgano de Dirección partidista o integrante en contra del cual se interpone el recurso y el número de registro que le corresponda. </w:t>
            </w:r>
          </w:p>
          <w:p w:rsidR="00CE2027" w:rsidRPr="00324A2D" w:rsidRDefault="00CE2027" w:rsidP="00A75A52">
            <w:pPr>
              <w:pStyle w:val="Default"/>
              <w:spacing w:before="20" w:after="20" w:line="182" w:lineRule="exact"/>
              <w:jc w:val="both"/>
              <w:rPr>
                <w:b/>
                <w:color w:val="auto"/>
                <w:sz w:val="16"/>
                <w:szCs w:val="16"/>
              </w:rPr>
            </w:pPr>
            <w:r w:rsidRPr="00324A2D">
              <w:rPr>
                <w:b/>
                <w:color w:val="auto"/>
                <w:sz w:val="16"/>
                <w:szCs w:val="16"/>
              </w:rPr>
              <w:t xml:space="preserve">e) Y todas aquéllas tareas que mandate y acuerde la mayoría de los integrantes de la Comisión Estatal de Garantías, Justicia y Controversias. </w:t>
            </w:r>
          </w:p>
          <w:p w:rsidR="00CE2027" w:rsidRPr="00324A2D" w:rsidRDefault="00CE2027" w:rsidP="00A75A52">
            <w:pPr>
              <w:pStyle w:val="Default"/>
              <w:spacing w:before="20" w:after="20" w:line="182" w:lineRule="exact"/>
              <w:jc w:val="both"/>
              <w:rPr>
                <w:color w:val="auto"/>
                <w:sz w:val="16"/>
                <w:szCs w:val="16"/>
              </w:rPr>
            </w:pPr>
            <w:r w:rsidRPr="00324A2D">
              <w:rPr>
                <w:b/>
                <w:color w:val="auto"/>
                <w:sz w:val="16"/>
                <w:szCs w:val="16"/>
              </w:rPr>
              <w:t>Durará en su encargo un año, si así lo decide la Comisión Estatal de Garantías, Justicia y Controversias, pudiendo ser removido o ratificado en sus funciones en cualquier momento y de manera supletoria, por la Comisión Ejecutiva Estatal o del Distrito Federal.</w:t>
            </w:r>
          </w:p>
        </w:tc>
        <w:tc>
          <w:tcPr>
            <w:tcW w:w="4063" w:type="dxa"/>
            <w:tcBorders>
              <w:bottom w:val="nil"/>
            </w:tcBorders>
            <w:shd w:val="clear" w:color="auto" w:fill="auto"/>
          </w:tcPr>
          <w:p w:rsidR="00CE2027" w:rsidRPr="00324A2D" w:rsidRDefault="00CE2027" w:rsidP="00A75A52">
            <w:pPr>
              <w:spacing w:before="20" w:after="20" w:line="182" w:lineRule="exact"/>
              <w:contextualSpacing/>
              <w:jc w:val="both"/>
              <w:rPr>
                <w:rFonts w:ascii="Arial" w:hAnsi="Arial" w:cs="Arial"/>
                <w:sz w:val="16"/>
                <w:szCs w:val="16"/>
              </w:rPr>
            </w:pPr>
          </w:p>
        </w:tc>
        <w:tc>
          <w:tcPr>
            <w:tcW w:w="2672" w:type="dxa"/>
            <w:tcBorders>
              <w:bottom w:val="nil"/>
            </w:tcBorders>
            <w:shd w:val="clear" w:color="auto" w:fill="auto"/>
          </w:tcPr>
          <w:p w:rsidR="00CE2027" w:rsidRPr="00324A2D" w:rsidRDefault="00CE2027" w:rsidP="00A75A52">
            <w:pPr>
              <w:spacing w:before="20" w:after="20" w:line="182" w:lineRule="exact"/>
              <w:jc w:val="both"/>
              <w:rPr>
                <w:rFonts w:ascii="Arial" w:hAnsi="Arial" w:cs="Arial"/>
                <w:sz w:val="16"/>
                <w:szCs w:val="16"/>
              </w:rPr>
            </w:pPr>
          </w:p>
        </w:tc>
        <w:tc>
          <w:tcPr>
            <w:tcW w:w="2385" w:type="dxa"/>
            <w:tcBorders>
              <w:bottom w:val="nil"/>
            </w:tcBorders>
            <w:shd w:val="clear" w:color="auto" w:fill="auto"/>
          </w:tcPr>
          <w:p w:rsidR="00CE2027" w:rsidRPr="00324A2D" w:rsidRDefault="00CE2027" w:rsidP="00A75A52">
            <w:pPr>
              <w:spacing w:before="20" w:after="20" w:line="182" w:lineRule="exact"/>
              <w:jc w:val="both"/>
              <w:rPr>
                <w:rFonts w:ascii="Arial" w:hAnsi="Arial" w:cs="Arial"/>
                <w:sz w:val="16"/>
                <w:szCs w:val="16"/>
              </w:rPr>
            </w:pPr>
          </w:p>
        </w:tc>
      </w:tr>
      <w:tr w:rsidR="00CE2027" w:rsidRPr="00324A2D">
        <w:trPr>
          <w:trHeight w:val="20"/>
        </w:trPr>
        <w:tc>
          <w:tcPr>
            <w:tcW w:w="4056" w:type="dxa"/>
            <w:gridSpan w:val="2"/>
            <w:tcBorders>
              <w:top w:val="nil"/>
              <w:bottom w:val="nil"/>
            </w:tcBorders>
            <w:shd w:val="clear" w:color="auto" w:fill="auto"/>
          </w:tcPr>
          <w:p w:rsidR="00CE2027" w:rsidRPr="00324A2D" w:rsidRDefault="00CE2027" w:rsidP="00A75A52">
            <w:pPr>
              <w:pStyle w:val="Default"/>
              <w:spacing w:before="20" w:after="20" w:line="182" w:lineRule="exact"/>
              <w:jc w:val="both"/>
              <w:rPr>
                <w:color w:val="auto"/>
                <w:sz w:val="16"/>
                <w:szCs w:val="16"/>
              </w:rPr>
            </w:pPr>
            <w:r w:rsidRPr="00324A2D">
              <w:rPr>
                <w:bCs/>
                <w:color w:val="auto"/>
                <w:sz w:val="16"/>
                <w:szCs w:val="16"/>
              </w:rPr>
              <w:t>Artículo 80.</w:t>
            </w:r>
            <w:r w:rsidRPr="00324A2D">
              <w:rPr>
                <w:b/>
                <w:bCs/>
                <w:color w:val="auto"/>
                <w:sz w:val="16"/>
                <w:szCs w:val="16"/>
              </w:rPr>
              <w:t xml:space="preserve"> </w:t>
            </w:r>
            <w:r w:rsidRPr="00324A2D">
              <w:rPr>
                <w:color w:val="auto"/>
                <w:sz w:val="16"/>
                <w:szCs w:val="16"/>
              </w:rPr>
              <w:t xml:space="preserve">Los integrantes de la Comisión de </w:t>
            </w:r>
            <w:r w:rsidRPr="00324A2D">
              <w:rPr>
                <w:b/>
                <w:color w:val="auto"/>
                <w:sz w:val="16"/>
                <w:szCs w:val="16"/>
              </w:rPr>
              <w:t>Garantías, Justicia y Controversias</w:t>
            </w:r>
            <w:r w:rsidRPr="00324A2D">
              <w:rPr>
                <w:color w:val="auto"/>
                <w:sz w:val="16"/>
                <w:szCs w:val="16"/>
              </w:rPr>
              <w:t xml:space="preserve"> Estatal o del Distrito Federal así como los integrantes de cualquier otra instancia del Partido del Trabajo, son recusables y también podrán declararse impedidos para conocer </w:t>
            </w:r>
            <w:r w:rsidRPr="00324A2D">
              <w:rPr>
                <w:b/>
                <w:color w:val="auto"/>
                <w:sz w:val="16"/>
                <w:szCs w:val="16"/>
              </w:rPr>
              <w:t>alguna queja</w:t>
            </w:r>
            <w:r w:rsidRPr="00324A2D">
              <w:rPr>
                <w:color w:val="auto"/>
                <w:sz w:val="16"/>
                <w:szCs w:val="16"/>
              </w:rPr>
              <w:t xml:space="preserve"> en los siguientes casos: </w:t>
            </w:r>
          </w:p>
          <w:p w:rsidR="00CE2027" w:rsidRPr="00324A2D" w:rsidRDefault="00CE2027" w:rsidP="00A75A52">
            <w:pPr>
              <w:pStyle w:val="Default"/>
              <w:spacing w:before="20" w:after="20" w:line="182" w:lineRule="exact"/>
              <w:jc w:val="both"/>
              <w:rPr>
                <w:color w:val="auto"/>
                <w:sz w:val="16"/>
                <w:szCs w:val="16"/>
              </w:rPr>
            </w:pPr>
            <w:r w:rsidRPr="00324A2D">
              <w:rPr>
                <w:color w:val="auto"/>
                <w:sz w:val="16"/>
                <w:szCs w:val="16"/>
              </w:rPr>
              <w:t xml:space="preserve">a) Si tienen interés personal en el asunto que haya motivado la </w:t>
            </w:r>
            <w:r w:rsidRPr="00324A2D">
              <w:rPr>
                <w:b/>
                <w:color w:val="auto"/>
                <w:sz w:val="16"/>
                <w:szCs w:val="16"/>
              </w:rPr>
              <w:t xml:space="preserve">queja </w:t>
            </w:r>
            <w:r w:rsidRPr="00324A2D">
              <w:rPr>
                <w:color w:val="auto"/>
                <w:sz w:val="16"/>
                <w:szCs w:val="16"/>
              </w:rPr>
              <w:t xml:space="preserve">o bien cuando exista conflicto de intereses. </w:t>
            </w:r>
          </w:p>
          <w:p w:rsidR="00CE2027" w:rsidRPr="00324A2D" w:rsidRDefault="00CE2027" w:rsidP="00A75A52">
            <w:pPr>
              <w:pStyle w:val="Default"/>
              <w:spacing w:before="20" w:after="20" w:line="182" w:lineRule="exact"/>
              <w:jc w:val="both"/>
              <w:rPr>
                <w:color w:val="auto"/>
                <w:sz w:val="16"/>
                <w:szCs w:val="16"/>
              </w:rPr>
            </w:pPr>
            <w:r w:rsidRPr="00324A2D">
              <w:rPr>
                <w:color w:val="auto"/>
                <w:sz w:val="16"/>
                <w:szCs w:val="16"/>
              </w:rPr>
              <w:t xml:space="preserve">(…) </w:t>
            </w:r>
          </w:p>
        </w:tc>
        <w:tc>
          <w:tcPr>
            <w:tcW w:w="4063" w:type="dxa"/>
            <w:tcBorders>
              <w:top w:val="nil"/>
              <w:bottom w:val="nil"/>
            </w:tcBorders>
            <w:shd w:val="clear" w:color="auto" w:fill="auto"/>
          </w:tcPr>
          <w:p w:rsidR="00CE2027" w:rsidRPr="00324A2D" w:rsidRDefault="00CE2027" w:rsidP="00A75A52">
            <w:pPr>
              <w:spacing w:before="20" w:after="20" w:line="182" w:lineRule="exact"/>
              <w:contextualSpacing/>
              <w:jc w:val="both"/>
              <w:rPr>
                <w:rFonts w:ascii="Arial" w:eastAsia="Calibri" w:hAnsi="Arial" w:cs="Arial"/>
                <w:sz w:val="16"/>
                <w:szCs w:val="16"/>
              </w:rPr>
            </w:pPr>
            <w:r w:rsidRPr="00324A2D">
              <w:rPr>
                <w:rFonts w:ascii="Arial" w:eastAsia="Calibri" w:hAnsi="Arial" w:cs="Arial"/>
                <w:bCs/>
                <w:sz w:val="16"/>
                <w:szCs w:val="16"/>
              </w:rPr>
              <w:t xml:space="preserve">Artículo 80. </w:t>
            </w:r>
            <w:r w:rsidRPr="00324A2D">
              <w:rPr>
                <w:rFonts w:ascii="Arial" w:eastAsia="Calibri" w:hAnsi="Arial" w:cs="Arial"/>
                <w:sz w:val="16"/>
                <w:szCs w:val="16"/>
              </w:rPr>
              <w:t xml:space="preserve">Los integrantes de la Comisión de </w:t>
            </w:r>
            <w:r w:rsidRPr="00324A2D">
              <w:rPr>
                <w:rFonts w:ascii="Arial" w:eastAsia="Calibri" w:hAnsi="Arial" w:cs="Arial"/>
                <w:b/>
                <w:sz w:val="16"/>
                <w:szCs w:val="16"/>
              </w:rPr>
              <w:t>Conciliación,</w:t>
            </w:r>
            <w:r w:rsidRPr="00324A2D">
              <w:rPr>
                <w:rFonts w:ascii="Arial" w:eastAsia="Calibri" w:hAnsi="Arial" w:cs="Arial"/>
                <w:sz w:val="16"/>
                <w:szCs w:val="16"/>
              </w:rPr>
              <w:t xml:space="preserve"> Estatal o del Distrito Federal así como los integrantes de cualquier otra instancia del Partido del Trabajo, son recusables y también podrán declararse impedidos para conocer </w:t>
            </w:r>
            <w:r w:rsidRPr="00324A2D">
              <w:rPr>
                <w:rFonts w:ascii="Arial" w:eastAsia="Calibri" w:hAnsi="Arial" w:cs="Arial"/>
                <w:b/>
                <w:sz w:val="16"/>
                <w:szCs w:val="16"/>
              </w:rPr>
              <w:t>algún asunto</w:t>
            </w:r>
            <w:r w:rsidRPr="00324A2D">
              <w:rPr>
                <w:rFonts w:ascii="Arial" w:eastAsia="Calibri" w:hAnsi="Arial" w:cs="Arial"/>
                <w:sz w:val="16"/>
                <w:szCs w:val="16"/>
              </w:rPr>
              <w:t xml:space="preserve"> en los siguientes casos: </w:t>
            </w:r>
          </w:p>
          <w:p w:rsidR="00CE2027" w:rsidRPr="00324A2D" w:rsidRDefault="00CE2027" w:rsidP="00A75A52">
            <w:pPr>
              <w:spacing w:before="20" w:after="20" w:line="182" w:lineRule="exact"/>
              <w:contextualSpacing/>
              <w:jc w:val="both"/>
              <w:rPr>
                <w:rFonts w:ascii="Arial" w:eastAsia="Calibri" w:hAnsi="Arial" w:cs="Arial"/>
                <w:b/>
                <w:sz w:val="16"/>
                <w:szCs w:val="16"/>
              </w:rPr>
            </w:pPr>
            <w:r w:rsidRPr="00324A2D">
              <w:rPr>
                <w:rFonts w:ascii="Arial" w:eastAsia="Calibri" w:hAnsi="Arial" w:cs="Arial"/>
                <w:sz w:val="16"/>
                <w:szCs w:val="16"/>
              </w:rPr>
              <w:t xml:space="preserve">a) Si tienen interés personal en el asunto que haya motivado la </w:t>
            </w:r>
            <w:r w:rsidRPr="00324A2D">
              <w:rPr>
                <w:rFonts w:ascii="Arial" w:eastAsia="Calibri" w:hAnsi="Arial" w:cs="Arial"/>
                <w:b/>
                <w:sz w:val="16"/>
                <w:szCs w:val="16"/>
              </w:rPr>
              <w:t xml:space="preserve">Conciliación </w:t>
            </w:r>
            <w:r w:rsidRPr="00324A2D">
              <w:rPr>
                <w:rFonts w:ascii="Arial" w:eastAsia="Calibri" w:hAnsi="Arial" w:cs="Arial"/>
                <w:sz w:val="16"/>
                <w:szCs w:val="16"/>
              </w:rPr>
              <w:t>o bien cuando exista conflicto de intereses.</w:t>
            </w:r>
          </w:p>
          <w:p w:rsidR="00CE2027" w:rsidRPr="00324A2D" w:rsidRDefault="00CE2027" w:rsidP="00A75A52">
            <w:pPr>
              <w:spacing w:before="20" w:after="20" w:line="182" w:lineRule="exact"/>
              <w:contextualSpacing/>
              <w:jc w:val="both"/>
              <w:rPr>
                <w:rFonts w:ascii="Arial" w:hAnsi="Arial" w:cs="Arial"/>
                <w:sz w:val="16"/>
                <w:szCs w:val="16"/>
              </w:rPr>
            </w:pPr>
            <w:r w:rsidRPr="00324A2D">
              <w:rPr>
                <w:rFonts w:ascii="Arial" w:hAnsi="Arial" w:cs="Arial"/>
                <w:sz w:val="16"/>
                <w:szCs w:val="16"/>
              </w:rPr>
              <w:t>(…)</w:t>
            </w:r>
          </w:p>
        </w:tc>
        <w:tc>
          <w:tcPr>
            <w:tcW w:w="2672" w:type="dxa"/>
            <w:tcBorders>
              <w:top w:val="nil"/>
              <w:bottom w:val="nil"/>
            </w:tcBorders>
            <w:shd w:val="clear" w:color="auto" w:fill="auto"/>
          </w:tcPr>
          <w:p w:rsidR="00CE2027" w:rsidRPr="00324A2D" w:rsidRDefault="00CE2027" w:rsidP="00A75A52">
            <w:pPr>
              <w:spacing w:before="20" w:after="20" w:line="182" w:lineRule="exact"/>
              <w:jc w:val="both"/>
              <w:rPr>
                <w:rFonts w:ascii="Arial" w:hAnsi="Arial" w:cs="Arial"/>
                <w:sz w:val="16"/>
                <w:szCs w:val="16"/>
              </w:rPr>
            </w:pPr>
            <w:r w:rsidRPr="00324A2D">
              <w:rPr>
                <w:rFonts w:ascii="Arial" w:hAnsi="Arial" w:cs="Arial"/>
                <w:sz w:val="16"/>
                <w:szCs w:val="16"/>
              </w:rPr>
              <w:t>Artículo 46, párrafo 3 de la LGPP.</w:t>
            </w:r>
          </w:p>
        </w:tc>
        <w:tc>
          <w:tcPr>
            <w:tcW w:w="2385" w:type="dxa"/>
            <w:tcBorders>
              <w:top w:val="nil"/>
              <w:bottom w:val="nil"/>
            </w:tcBorders>
            <w:shd w:val="clear" w:color="auto" w:fill="auto"/>
          </w:tcPr>
          <w:p w:rsidR="00CE2027" w:rsidRPr="00324A2D" w:rsidRDefault="00CE2027" w:rsidP="00A75A52">
            <w:pPr>
              <w:spacing w:before="20" w:after="20" w:line="182" w:lineRule="exact"/>
              <w:jc w:val="both"/>
              <w:rPr>
                <w:rFonts w:ascii="Arial" w:hAnsi="Arial" w:cs="Arial"/>
                <w:sz w:val="16"/>
                <w:szCs w:val="16"/>
              </w:rPr>
            </w:pPr>
            <w:r w:rsidRPr="00324A2D">
              <w:rPr>
                <w:rFonts w:ascii="Arial" w:hAnsi="Arial" w:cs="Arial"/>
                <w:sz w:val="16"/>
                <w:szCs w:val="16"/>
              </w:rPr>
              <w:t>Adecuación a la ley.</w:t>
            </w:r>
          </w:p>
        </w:tc>
      </w:tr>
      <w:tr w:rsidR="00CE2027" w:rsidRPr="00324A2D">
        <w:trPr>
          <w:trHeight w:val="20"/>
        </w:trPr>
        <w:tc>
          <w:tcPr>
            <w:tcW w:w="4056" w:type="dxa"/>
            <w:gridSpan w:val="2"/>
            <w:tcBorders>
              <w:top w:val="nil"/>
              <w:bottom w:val="nil"/>
            </w:tcBorders>
            <w:shd w:val="clear" w:color="auto" w:fill="auto"/>
          </w:tcPr>
          <w:p w:rsidR="00CE2027" w:rsidRPr="00324A2D" w:rsidRDefault="00CE2027" w:rsidP="00A75A52">
            <w:pPr>
              <w:pStyle w:val="Default"/>
              <w:spacing w:before="20" w:after="20" w:line="182" w:lineRule="exact"/>
              <w:jc w:val="both"/>
              <w:rPr>
                <w:bCs/>
                <w:color w:val="auto"/>
                <w:sz w:val="16"/>
                <w:szCs w:val="16"/>
              </w:rPr>
            </w:pPr>
            <w:r w:rsidRPr="00324A2D">
              <w:rPr>
                <w:bCs/>
                <w:color w:val="auto"/>
                <w:sz w:val="16"/>
                <w:szCs w:val="16"/>
              </w:rPr>
              <w:t>Artículo 81.</w:t>
            </w:r>
            <w:r w:rsidRPr="00324A2D">
              <w:rPr>
                <w:b/>
                <w:bCs/>
                <w:color w:val="auto"/>
                <w:sz w:val="16"/>
                <w:szCs w:val="16"/>
              </w:rPr>
              <w:t xml:space="preserve"> </w:t>
            </w:r>
            <w:r w:rsidRPr="00324A2D">
              <w:rPr>
                <w:color w:val="auto"/>
                <w:sz w:val="16"/>
                <w:szCs w:val="16"/>
              </w:rPr>
              <w:t xml:space="preserve">La Comisión de </w:t>
            </w:r>
            <w:r w:rsidRPr="00324A2D">
              <w:rPr>
                <w:b/>
                <w:color w:val="auto"/>
                <w:sz w:val="16"/>
                <w:szCs w:val="16"/>
              </w:rPr>
              <w:t xml:space="preserve">Garantías, Justicia y Controversias </w:t>
            </w:r>
            <w:r w:rsidRPr="00324A2D">
              <w:rPr>
                <w:color w:val="auto"/>
                <w:sz w:val="16"/>
                <w:szCs w:val="16"/>
              </w:rPr>
              <w:t>Estatal o del Distrito Federal tendrá las siguientes facultades:</w:t>
            </w:r>
          </w:p>
        </w:tc>
        <w:tc>
          <w:tcPr>
            <w:tcW w:w="4063" w:type="dxa"/>
            <w:tcBorders>
              <w:top w:val="nil"/>
              <w:bottom w:val="nil"/>
            </w:tcBorders>
            <w:shd w:val="clear" w:color="auto" w:fill="auto"/>
          </w:tcPr>
          <w:p w:rsidR="00CE2027" w:rsidRPr="00324A2D" w:rsidRDefault="00CE2027" w:rsidP="00A75A52">
            <w:pPr>
              <w:spacing w:before="20" w:after="20" w:line="182" w:lineRule="exact"/>
              <w:contextualSpacing/>
              <w:jc w:val="both"/>
              <w:rPr>
                <w:rFonts w:ascii="Arial" w:eastAsia="Calibri" w:hAnsi="Arial" w:cs="Arial"/>
                <w:bCs/>
                <w:sz w:val="16"/>
                <w:szCs w:val="16"/>
              </w:rPr>
            </w:pPr>
            <w:r w:rsidRPr="00324A2D">
              <w:rPr>
                <w:rFonts w:ascii="Arial" w:eastAsia="Calibri" w:hAnsi="Arial" w:cs="Arial"/>
                <w:bCs/>
                <w:sz w:val="16"/>
                <w:szCs w:val="16"/>
              </w:rPr>
              <w:t xml:space="preserve">Artículo 81. </w:t>
            </w:r>
            <w:r w:rsidRPr="00324A2D">
              <w:rPr>
                <w:rFonts w:ascii="Arial" w:eastAsia="Calibri" w:hAnsi="Arial" w:cs="Arial"/>
                <w:sz w:val="16"/>
                <w:szCs w:val="16"/>
              </w:rPr>
              <w:t xml:space="preserve">La Comisión de </w:t>
            </w:r>
            <w:r w:rsidRPr="00324A2D">
              <w:rPr>
                <w:rFonts w:ascii="Arial" w:eastAsia="Calibri" w:hAnsi="Arial" w:cs="Arial"/>
                <w:b/>
                <w:sz w:val="16"/>
                <w:szCs w:val="16"/>
              </w:rPr>
              <w:t xml:space="preserve">Conciliación </w:t>
            </w:r>
            <w:r w:rsidRPr="00324A2D">
              <w:rPr>
                <w:rFonts w:ascii="Arial" w:eastAsia="Calibri" w:hAnsi="Arial" w:cs="Arial"/>
                <w:sz w:val="16"/>
                <w:szCs w:val="16"/>
              </w:rPr>
              <w:t xml:space="preserve">Estatal </w:t>
            </w:r>
            <w:r w:rsidRPr="00324A2D">
              <w:rPr>
                <w:rFonts w:ascii="Arial" w:eastAsia="Calibri" w:hAnsi="Arial" w:cs="Arial"/>
                <w:bCs/>
                <w:sz w:val="16"/>
                <w:szCs w:val="16"/>
              </w:rPr>
              <w:t>o del Distrito Federal</w:t>
            </w:r>
            <w:r w:rsidRPr="00324A2D">
              <w:rPr>
                <w:rFonts w:ascii="Arial" w:eastAsia="Calibri" w:hAnsi="Arial" w:cs="Arial"/>
                <w:b/>
                <w:bCs/>
                <w:sz w:val="16"/>
                <w:szCs w:val="16"/>
              </w:rPr>
              <w:t>,</w:t>
            </w:r>
            <w:r w:rsidRPr="00324A2D">
              <w:rPr>
                <w:rFonts w:ascii="Arial" w:eastAsia="Calibri" w:hAnsi="Arial" w:cs="Arial"/>
                <w:sz w:val="16"/>
                <w:szCs w:val="16"/>
              </w:rPr>
              <w:t xml:space="preserve"> tendrá las siguientes facultades:</w:t>
            </w:r>
          </w:p>
        </w:tc>
        <w:tc>
          <w:tcPr>
            <w:tcW w:w="2672" w:type="dxa"/>
            <w:tcBorders>
              <w:top w:val="nil"/>
              <w:bottom w:val="nil"/>
            </w:tcBorders>
            <w:shd w:val="clear" w:color="auto" w:fill="auto"/>
          </w:tcPr>
          <w:p w:rsidR="00CE2027" w:rsidRPr="00324A2D" w:rsidRDefault="00CE2027" w:rsidP="00A75A52">
            <w:pPr>
              <w:spacing w:before="20" w:after="20" w:line="182" w:lineRule="exact"/>
              <w:jc w:val="both"/>
              <w:rPr>
                <w:rFonts w:ascii="Arial" w:hAnsi="Arial" w:cs="Arial"/>
                <w:sz w:val="16"/>
                <w:szCs w:val="16"/>
              </w:rPr>
            </w:pPr>
            <w:r w:rsidRPr="00324A2D">
              <w:rPr>
                <w:rFonts w:ascii="Arial" w:hAnsi="Arial" w:cs="Arial"/>
                <w:sz w:val="16"/>
                <w:szCs w:val="16"/>
              </w:rPr>
              <w:t>Artículos 39, párrafo 1, inciso j); y 46, párrafo 3 de la LGPP.</w:t>
            </w:r>
          </w:p>
        </w:tc>
        <w:tc>
          <w:tcPr>
            <w:tcW w:w="2385" w:type="dxa"/>
            <w:tcBorders>
              <w:top w:val="nil"/>
              <w:bottom w:val="nil"/>
            </w:tcBorders>
            <w:shd w:val="clear" w:color="auto" w:fill="auto"/>
          </w:tcPr>
          <w:p w:rsidR="00CE2027" w:rsidRPr="00324A2D" w:rsidRDefault="00CE2027" w:rsidP="00A75A52">
            <w:pPr>
              <w:spacing w:before="20" w:after="20" w:line="182" w:lineRule="exact"/>
              <w:jc w:val="both"/>
              <w:rPr>
                <w:rFonts w:ascii="Arial" w:hAnsi="Arial" w:cs="Arial"/>
                <w:sz w:val="16"/>
                <w:szCs w:val="16"/>
              </w:rPr>
            </w:pPr>
            <w:r w:rsidRPr="00324A2D">
              <w:rPr>
                <w:rFonts w:ascii="Arial" w:hAnsi="Arial" w:cs="Arial"/>
                <w:sz w:val="16"/>
                <w:szCs w:val="16"/>
              </w:rPr>
              <w:t xml:space="preserve">Adecuación a la ley. </w:t>
            </w:r>
          </w:p>
        </w:tc>
      </w:tr>
      <w:tr w:rsidR="00CE2027" w:rsidRPr="00324A2D">
        <w:trPr>
          <w:trHeight w:val="20"/>
        </w:trPr>
        <w:tc>
          <w:tcPr>
            <w:tcW w:w="4056" w:type="dxa"/>
            <w:gridSpan w:val="2"/>
            <w:tcBorders>
              <w:top w:val="nil"/>
              <w:bottom w:val="nil"/>
            </w:tcBorders>
            <w:shd w:val="clear" w:color="auto" w:fill="auto"/>
          </w:tcPr>
          <w:p w:rsidR="00CE2027" w:rsidRPr="00324A2D" w:rsidRDefault="00CE2027" w:rsidP="00A75A52">
            <w:pPr>
              <w:pStyle w:val="Default"/>
              <w:spacing w:before="20" w:after="20" w:line="182" w:lineRule="exact"/>
              <w:jc w:val="both"/>
              <w:rPr>
                <w:bCs/>
                <w:color w:val="auto"/>
                <w:sz w:val="16"/>
                <w:szCs w:val="16"/>
              </w:rPr>
            </w:pPr>
            <w:r w:rsidRPr="00324A2D">
              <w:rPr>
                <w:color w:val="auto"/>
                <w:sz w:val="16"/>
                <w:szCs w:val="16"/>
              </w:rPr>
              <w:t>(…)</w:t>
            </w:r>
          </w:p>
        </w:tc>
        <w:tc>
          <w:tcPr>
            <w:tcW w:w="4063" w:type="dxa"/>
            <w:tcBorders>
              <w:top w:val="nil"/>
              <w:bottom w:val="nil"/>
            </w:tcBorders>
            <w:shd w:val="clear" w:color="auto" w:fill="auto"/>
          </w:tcPr>
          <w:p w:rsidR="00CE2027" w:rsidRPr="00324A2D" w:rsidRDefault="00CE2027" w:rsidP="00A75A52">
            <w:pPr>
              <w:spacing w:before="20" w:after="20" w:line="182" w:lineRule="exact"/>
              <w:contextualSpacing/>
              <w:jc w:val="both"/>
              <w:rPr>
                <w:rFonts w:ascii="Arial" w:eastAsia="Calibri" w:hAnsi="Arial" w:cs="Arial"/>
                <w:bCs/>
                <w:sz w:val="16"/>
                <w:szCs w:val="16"/>
              </w:rPr>
            </w:pPr>
            <w:r w:rsidRPr="00324A2D">
              <w:rPr>
                <w:rFonts w:ascii="Arial" w:hAnsi="Arial" w:cs="Arial"/>
                <w:sz w:val="16"/>
                <w:szCs w:val="16"/>
              </w:rPr>
              <w:t>(…)</w:t>
            </w:r>
          </w:p>
        </w:tc>
        <w:tc>
          <w:tcPr>
            <w:tcW w:w="2672" w:type="dxa"/>
            <w:tcBorders>
              <w:top w:val="nil"/>
              <w:bottom w:val="nil"/>
            </w:tcBorders>
            <w:shd w:val="clear" w:color="auto" w:fill="auto"/>
          </w:tcPr>
          <w:p w:rsidR="00CE2027" w:rsidRPr="00324A2D" w:rsidRDefault="00CE2027" w:rsidP="00A75A52">
            <w:pPr>
              <w:spacing w:before="20" w:after="20" w:line="182" w:lineRule="exact"/>
              <w:jc w:val="both"/>
              <w:rPr>
                <w:rFonts w:ascii="Arial" w:hAnsi="Arial" w:cs="Arial"/>
                <w:sz w:val="16"/>
                <w:szCs w:val="16"/>
              </w:rPr>
            </w:pPr>
          </w:p>
        </w:tc>
        <w:tc>
          <w:tcPr>
            <w:tcW w:w="2385" w:type="dxa"/>
            <w:tcBorders>
              <w:top w:val="nil"/>
              <w:bottom w:val="nil"/>
            </w:tcBorders>
            <w:shd w:val="clear" w:color="auto" w:fill="auto"/>
          </w:tcPr>
          <w:p w:rsidR="00CE2027" w:rsidRPr="00324A2D" w:rsidRDefault="00CE2027" w:rsidP="00A75A52">
            <w:pPr>
              <w:spacing w:before="20" w:after="20" w:line="182" w:lineRule="exact"/>
              <w:jc w:val="both"/>
              <w:rPr>
                <w:rFonts w:ascii="Arial" w:hAnsi="Arial" w:cs="Arial"/>
                <w:sz w:val="16"/>
                <w:szCs w:val="16"/>
              </w:rPr>
            </w:pPr>
          </w:p>
        </w:tc>
      </w:tr>
      <w:tr w:rsidR="00CE2027" w:rsidRPr="00324A2D">
        <w:trPr>
          <w:trHeight w:val="20"/>
        </w:trPr>
        <w:tc>
          <w:tcPr>
            <w:tcW w:w="4056" w:type="dxa"/>
            <w:gridSpan w:val="2"/>
            <w:tcBorders>
              <w:top w:val="nil"/>
              <w:bottom w:val="nil"/>
            </w:tcBorders>
            <w:shd w:val="clear" w:color="auto" w:fill="auto"/>
          </w:tcPr>
          <w:p w:rsidR="00CE2027" w:rsidRPr="00324A2D" w:rsidRDefault="00CE2027" w:rsidP="00A75A52">
            <w:pPr>
              <w:pStyle w:val="Default"/>
              <w:spacing w:before="20" w:after="20" w:line="182" w:lineRule="exact"/>
              <w:jc w:val="both"/>
              <w:rPr>
                <w:bCs/>
                <w:color w:val="auto"/>
                <w:sz w:val="16"/>
                <w:szCs w:val="16"/>
              </w:rPr>
            </w:pPr>
            <w:r w:rsidRPr="00324A2D">
              <w:rPr>
                <w:color w:val="auto"/>
                <w:sz w:val="16"/>
                <w:szCs w:val="16"/>
              </w:rPr>
              <w:t xml:space="preserve">c) Atender los conflictos intrapartidarios que se susciten en las Delegacionales y las Municipales. </w:t>
            </w:r>
          </w:p>
        </w:tc>
        <w:tc>
          <w:tcPr>
            <w:tcW w:w="4063" w:type="dxa"/>
            <w:tcBorders>
              <w:top w:val="nil"/>
              <w:bottom w:val="nil"/>
            </w:tcBorders>
            <w:shd w:val="clear" w:color="auto" w:fill="auto"/>
          </w:tcPr>
          <w:p w:rsidR="00CE2027" w:rsidRPr="00324A2D" w:rsidRDefault="00CE2027" w:rsidP="00A75A52">
            <w:pPr>
              <w:spacing w:before="20" w:after="20" w:line="182" w:lineRule="exact"/>
              <w:contextualSpacing/>
              <w:jc w:val="both"/>
              <w:rPr>
                <w:rFonts w:ascii="Arial" w:eastAsia="Calibri" w:hAnsi="Arial" w:cs="Arial"/>
                <w:bCs/>
                <w:sz w:val="16"/>
                <w:szCs w:val="16"/>
              </w:rPr>
            </w:pPr>
            <w:r w:rsidRPr="00324A2D">
              <w:rPr>
                <w:rFonts w:ascii="Arial" w:eastAsia="Calibri" w:hAnsi="Arial" w:cs="Arial"/>
                <w:sz w:val="16"/>
                <w:szCs w:val="16"/>
              </w:rPr>
              <w:t xml:space="preserve">c) Atender </w:t>
            </w:r>
            <w:r w:rsidRPr="00324A2D">
              <w:rPr>
                <w:rFonts w:ascii="Arial" w:eastAsia="Calibri" w:hAnsi="Arial" w:cs="Arial"/>
                <w:b/>
                <w:sz w:val="16"/>
                <w:szCs w:val="16"/>
              </w:rPr>
              <w:t>a través de la Conciliación</w:t>
            </w:r>
            <w:r w:rsidRPr="00324A2D">
              <w:rPr>
                <w:rFonts w:ascii="Arial" w:eastAsia="Calibri" w:hAnsi="Arial" w:cs="Arial"/>
                <w:sz w:val="16"/>
                <w:szCs w:val="16"/>
              </w:rPr>
              <w:t xml:space="preserve"> los conflictos intrapartidarios que se susciten en</w:t>
            </w:r>
            <w:r w:rsidRPr="00324A2D">
              <w:rPr>
                <w:rFonts w:ascii="Arial" w:eastAsia="Calibri" w:hAnsi="Arial" w:cs="Arial"/>
                <w:b/>
                <w:sz w:val="16"/>
                <w:szCs w:val="16"/>
              </w:rPr>
              <w:t xml:space="preserve"> el Estado o el Distrito Federal, </w:t>
            </w:r>
            <w:r w:rsidRPr="00324A2D">
              <w:rPr>
                <w:rFonts w:ascii="Arial" w:eastAsia="Calibri" w:hAnsi="Arial" w:cs="Arial"/>
                <w:sz w:val="16"/>
                <w:szCs w:val="16"/>
              </w:rPr>
              <w:t xml:space="preserve">las Delegacionales </w:t>
            </w:r>
            <w:r w:rsidRPr="00324A2D">
              <w:rPr>
                <w:rFonts w:ascii="Arial" w:eastAsia="Calibri" w:hAnsi="Arial" w:cs="Arial"/>
                <w:b/>
                <w:sz w:val="16"/>
                <w:szCs w:val="16"/>
              </w:rPr>
              <w:t xml:space="preserve">o </w:t>
            </w:r>
            <w:r w:rsidRPr="00324A2D">
              <w:rPr>
                <w:rFonts w:ascii="Arial" w:eastAsia="Calibri" w:hAnsi="Arial" w:cs="Arial"/>
                <w:sz w:val="16"/>
                <w:szCs w:val="16"/>
              </w:rPr>
              <w:t>las Municipales y</w:t>
            </w:r>
            <w:r w:rsidRPr="00324A2D">
              <w:rPr>
                <w:rFonts w:ascii="Arial" w:eastAsia="Calibri" w:hAnsi="Arial" w:cs="Arial"/>
                <w:b/>
                <w:sz w:val="16"/>
                <w:szCs w:val="16"/>
              </w:rPr>
              <w:t xml:space="preserve"> Distritales. </w:t>
            </w:r>
          </w:p>
        </w:tc>
        <w:tc>
          <w:tcPr>
            <w:tcW w:w="2672" w:type="dxa"/>
            <w:tcBorders>
              <w:top w:val="nil"/>
              <w:bottom w:val="nil"/>
            </w:tcBorders>
            <w:shd w:val="clear" w:color="auto" w:fill="auto"/>
          </w:tcPr>
          <w:p w:rsidR="00CE2027" w:rsidRPr="00324A2D" w:rsidRDefault="00CE2027" w:rsidP="00A75A52">
            <w:pPr>
              <w:spacing w:before="20" w:after="20" w:line="182" w:lineRule="exact"/>
              <w:jc w:val="both"/>
              <w:rPr>
                <w:rFonts w:ascii="Arial" w:hAnsi="Arial" w:cs="Arial"/>
                <w:sz w:val="16"/>
                <w:szCs w:val="16"/>
              </w:rPr>
            </w:pPr>
          </w:p>
        </w:tc>
        <w:tc>
          <w:tcPr>
            <w:tcW w:w="2385" w:type="dxa"/>
            <w:tcBorders>
              <w:top w:val="nil"/>
              <w:bottom w:val="nil"/>
            </w:tcBorders>
            <w:shd w:val="clear" w:color="auto" w:fill="auto"/>
          </w:tcPr>
          <w:p w:rsidR="00CE2027" w:rsidRPr="00324A2D" w:rsidRDefault="00CE2027" w:rsidP="00A75A52">
            <w:pPr>
              <w:spacing w:before="20" w:after="20" w:line="182" w:lineRule="exact"/>
              <w:jc w:val="both"/>
              <w:rPr>
                <w:rFonts w:ascii="Arial" w:hAnsi="Arial" w:cs="Arial"/>
                <w:sz w:val="16"/>
                <w:szCs w:val="16"/>
              </w:rPr>
            </w:pPr>
          </w:p>
        </w:tc>
      </w:tr>
      <w:tr w:rsidR="00CE2027" w:rsidRPr="00324A2D">
        <w:trPr>
          <w:trHeight w:val="20"/>
        </w:trPr>
        <w:tc>
          <w:tcPr>
            <w:tcW w:w="4056" w:type="dxa"/>
            <w:gridSpan w:val="2"/>
            <w:tcBorders>
              <w:top w:val="nil"/>
              <w:bottom w:val="single" w:sz="6" w:space="0" w:color="auto"/>
            </w:tcBorders>
            <w:shd w:val="clear" w:color="auto" w:fill="auto"/>
          </w:tcPr>
          <w:p w:rsidR="00CE2027" w:rsidRPr="00324A2D" w:rsidRDefault="00CE2027" w:rsidP="00A75A52">
            <w:pPr>
              <w:pStyle w:val="Default"/>
              <w:spacing w:before="20" w:after="20" w:line="182" w:lineRule="exact"/>
              <w:jc w:val="both"/>
              <w:rPr>
                <w:color w:val="auto"/>
                <w:sz w:val="16"/>
                <w:szCs w:val="16"/>
              </w:rPr>
            </w:pPr>
            <w:r w:rsidRPr="00324A2D">
              <w:rPr>
                <w:color w:val="auto"/>
                <w:sz w:val="16"/>
                <w:szCs w:val="16"/>
              </w:rPr>
              <w:t>(…)</w:t>
            </w:r>
          </w:p>
        </w:tc>
        <w:tc>
          <w:tcPr>
            <w:tcW w:w="4063" w:type="dxa"/>
            <w:tcBorders>
              <w:top w:val="nil"/>
              <w:bottom w:val="single" w:sz="6" w:space="0" w:color="auto"/>
            </w:tcBorders>
            <w:shd w:val="clear" w:color="auto" w:fill="auto"/>
          </w:tcPr>
          <w:p w:rsidR="00CE2027" w:rsidRPr="00324A2D" w:rsidRDefault="00CE2027" w:rsidP="00A75A52">
            <w:pPr>
              <w:spacing w:before="20" w:after="20" w:line="182" w:lineRule="exact"/>
              <w:contextualSpacing/>
              <w:rPr>
                <w:rFonts w:ascii="Arial" w:eastAsia="Calibri" w:hAnsi="Arial" w:cs="Arial"/>
                <w:sz w:val="16"/>
                <w:szCs w:val="16"/>
              </w:rPr>
            </w:pPr>
            <w:r w:rsidRPr="00324A2D">
              <w:rPr>
                <w:rFonts w:ascii="Arial" w:eastAsia="Calibri" w:hAnsi="Arial" w:cs="Arial"/>
                <w:sz w:val="16"/>
                <w:szCs w:val="16"/>
              </w:rPr>
              <w:t>(…)</w:t>
            </w:r>
          </w:p>
        </w:tc>
        <w:tc>
          <w:tcPr>
            <w:tcW w:w="2672" w:type="dxa"/>
            <w:tcBorders>
              <w:top w:val="nil"/>
              <w:bottom w:val="single" w:sz="6" w:space="0" w:color="auto"/>
            </w:tcBorders>
            <w:shd w:val="clear" w:color="auto" w:fill="auto"/>
          </w:tcPr>
          <w:p w:rsidR="00CE2027" w:rsidRPr="00324A2D" w:rsidRDefault="00CE2027" w:rsidP="00A75A52">
            <w:pPr>
              <w:spacing w:before="20" w:after="20" w:line="182" w:lineRule="exact"/>
              <w:jc w:val="both"/>
              <w:rPr>
                <w:rFonts w:ascii="Arial" w:hAnsi="Arial" w:cs="Arial"/>
                <w:sz w:val="16"/>
                <w:szCs w:val="16"/>
              </w:rPr>
            </w:pPr>
          </w:p>
        </w:tc>
        <w:tc>
          <w:tcPr>
            <w:tcW w:w="2385" w:type="dxa"/>
            <w:tcBorders>
              <w:top w:val="nil"/>
              <w:bottom w:val="single" w:sz="6" w:space="0" w:color="auto"/>
            </w:tcBorders>
            <w:shd w:val="clear" w:color="auto" w:fill="auto"/>
          </w:tcPr>
          <w:p w:rsidR="00CE2027" w:rsidRPr="00324A2D" w:rsidRDefault="00CE2027" w:rsidP="00A75A52">
            <w:pPr>
              <w:spacing w:before="20" w:after="20" w:line="182" w:lineRule="exact"/>
              <w:jc w:val="both"/>
              <w:rPr>
                <w:rFonts w:ascii="Arial" w:hAnsi="Arial" w:cs="Arial"/>
                <w:sz w:val="16"/>
                <w:szCs w:val="16"/>
              </w:rPr>
            </w:pPr>
          </w:p>
        </w:tc>
      </w:tr>
      <w:tr w:rsidR="00CE2027" w:rsidRPr="00324A2D">
        <w:trPr>
          <w:trHeight w:val="20"/>
        </w:trPr>
        <w:tc>
          <w:tcPr>
            <w:tcW w:w="4056" w:type="dxa"/>
            <w:gridSpan w:val="2"/>
            <w:tcBorders>
              <w:bottom w:val="nil"/>
            </w:tcBorders>
            <w:shd w:val="clear" w:color="auto" w:fill="auto"/>
          </w:tcPr>
          <w:p w:rsidR="00CE2027" w:rsidRPr="00324A2D" w:rsidRDefault="00CE2027" w:rsidP="00A75A52">
            <w:pPr>
              <w:pStyle w:val="Default"/>
              <w:spacing w:before="20" w:after="20" w:line="179" w:lineRule="exact"/>
              <w:jc w:val="both"/>
              <w:rPr>
                <w:color w:val="auto"/>
                <w:sz w:val="16"/>
                <w:szCs w:val="16"/>
              </w:rPr>
            </w:pPr>
            <w:r w:rsidRPr="00324A2D">
              <w:rPr>
                <w:color w:val="auto"/>
                <w:sz w:val="16"/>
                <w:szCs w:val="16"/>
              </w:rPr>
              <w:lastRenderedPageBreak/>
              <w:t xml:space="preserve">e) </w:t>
            </w:r>
            <w:r w:rsidRPr="00324A2D">
              <w:rPr>
                <w:b/>
                <w:color w:val="auto"/>
                <w:sz w:val="16"/>
                <w:szCs w:val="16"/>
              </w:rPr>
              <w:t>R</w:t>
            </w:r>
            <w:r w:rsidRPr="00324A2D">
              <w:rPr>
                <w:color w:val="auto"/>
                <w:sz w:val="16"/>
                <w:szCs w:val="16"/>
              </w:rPr>
              <w:t xml:space="preserve">esolver </w:t>
            </w:r>
            <w:r w:rsidRPr="00324A2D">
              <w:rPr>
                <w:b/>
                <w:color w:val="auto"/>
                <w:sz w:val="16"/>
                <w:szCs w:val="16"/>
              </w:rPr>
              <w:t xml:space="preserve">sobre </w:t>
            </w:r>
            <w:r w:rsidRPr="00324A2D">
              <w:rPr>
                <w:color w:val="auto"/>
                <w:sz w:val="16"/>
                <w:szCs w:val="16"/>
              </w:rPr>
              <w:t xml:space="preserve">las </w:t>
            </w:r>
            <w:r w:rsidRPr="00324A2D">
              <w:rPr>
                <w:b/>
                <w:color w:val="auto"/>
                <w:sz w:val="16"/>
                <w:szCs w:val="16"/>
              </w:rPr>
              <w:t xml:space="preserve">controversias </w:t>
            </w:r>
            <w:r w:rsidRPr="00324A2D">
              <w:rPr>
                <w:color w:val="auto"/>
                <w:sz w:val="16"/>
                <w:szCs w:val="16"/>
              </w:rPr>
              <w:t xml:space="preserve">que resulten de la aplicación de estos Estatutos y sus Reglamentos, en el ámbito de su competencia. </w:t>
            </w:r>
          </w:p>
          <w:p w:rsidR="00CE2027" w:rsidRPr="00324A2D" w:rsidRDefault="00CE2027" w:rsidP="00A75A52">
            <w:pPr>
              <w:pStyle w:val="Default"/>
              <w:spacing w:before="20" w:after="20" w:line="179" w:lineRule="exact"/>
              <w:jc w:val="both"/>
              <w:rPr>
                <w:color w:val="auto"/>
                <w:sz w:val="16"/>
                <w:szCs w:val="16"/>
              </w:rPr>
            </w:pPr>
            <w:r w:rsidRPr="00324A2D">
              <w:rPr>
                <w:color w:val="auto"/>
                <w:sz w:val="16"/>
                <w:szCs w:val="16"/>
              </w:rPr>
              <w:t xml:space="preserve">f) </w:t>
            </w:r>
            <w:r w:rsidRPr="00324A2D">
              <w:rPr>
                <w:b/>
                <w:color w:val="auto"/>
                <w:sz w:val="16"/>
                <w:szCs w:val="16"/>
              </w:rPr>
              <w:t>Dictaminar</w:t>
            </w:r>
            <w:r w:rsidRPr="00324A2D">
              <w:rPr>
                <w:color w:val="auto"/>
                <w:sz w:val="16"/>
                <w:szCs w:val="16"/>
              </w:rPr>
              <w:t xml:space="preserve"> sobre las controversias que resulten de la aplicación de estos Estatutos y sus reglamentos. </w:t>
            </w:r>
          </w:p>
        </w:tc>
        <w:tc>
          <w:tcPr>
            <w:tcW w:w="4063" w:type="dxa"/>
            <w:tcBorders>
              <w:bottom w:val="nil"/>
            </w:tcBorders>
            <w:shd w:val="clear" w:color="auto" w:fill="auto"/>
          </w:tcPr>
          <w:p w:rsidR="00CE2027" w:rsidRPr="00324A2D" w:rsidRDefault="00CE2027" w:rsidP="00A75A52">
            <w:pPr>
              <w:spacing w:before="20" w:after="20" w:line="179" w:lineRule="exact"/>
              <w:contextualSpacing/>
              <w:jc w:val="both"/>
              <w:rPr>
                <w:rFonts w:ascii="Arial" w:eastAsia="Calibri" w:hAnsi="Arial" w:cs="Arial"/>
                <w:b/>
                <w:bCs/>
                <w:sz w:val="16"/>
                <w:szCs w:val="16"/>
              </w:rPr>
            </w:pPr>
            <w:r w:rsidRPr="00324A2D">
              <w:rPr>
                <w:rFonts w:ascii="Arial" w:eastAsia="Calibri" w:hAnsi="Arial" w:cs="Arial"/>
                <w:sz w:val="16"/>
                <w:szCs w:val="16"/>
              </w:rPr>
              <w:t>e)</w:t>
            </w:r>
            <w:r w:rsidRPr="00324A2D">
              <w:rPr>
                <w:rFonts w:ascii="Arial" w:eastAsia="Calibri" w:hAnsi="Arial" w:cs="Arial"/>
                <w:b/>
                <w:sz w:val="16"/>
                <w:szCs w:val="16"/>
              </w:rPr>
              <w:t xml:space="preserve"> Conocer y</w:t>
            </w:r>
            <w:r w:rsidRPr="00324A2D">
              <w:rPr>
                <w:rFonts w:ascii="Arial" w:eastAsia="Calibri" w:hAnsi="Arial" w:cs="Arial"/>
                <w:sz w:val="16"/>
                <w:szCs w:val="16"/>
              </w:rPr>
              <w:t xml:space="preserve"> </w:t>
            </w:r>
            <w:r w:rsidRPr="00324A2D">
              <w:rPr>
                <w:rFonts w:ascii="Arial" w:eastAsia="Calibri" w:hAnsi="Arial" w:cs="Arial"/>
                <w:b/>
                <w:sz w:val="16"/>
                <w:szCs w:val="16"/>
              </w:rPr>
              <w:t>r</w:t>
            </w:r>
            <w:r w:rsidRPr="00324A2D">
              <w:rPr>
                <w:rFonts w:ascii="Arial" w:eastAsia="Calibri" w:hAnsi="Arial" w:cs="Arial"/>
                <w:sz w:val="16"/>
                <w:szCs w:val="16"/>
              </w:rPr>
              <w:t xml:space="preserve">esolver las </w:t>
            </w:r>
            <w:r w:rsidRPr="00324A2D">
              <w:rPr>
                <w:rFonts w:ascii="Arial" w:eastAsia="Calibri" w:hAnsi="Arial" w:cs="Arial"/>
                <w:b/>
                <w:sz w:val="16"/>
                <w:szCs w:val="16"/>
              </w:rPr>
              <w:t xml:space="preserve">conciliaciones </w:t>
            </w:r>
            <w:r w:rsidRPr="00324A2D">
              <w:rPr>
                <w:rFonts w:ascii="Arial" w:eastAsia="Calibri" w:hAnsi="Arial" w:cs="Arial"/>
                <w:sz w:val="16"/>
                <w:szCs w:val="16"/>
              </w:rPr>
              <w:t>que resulten de la aplicación de estos Estatutos y sus Reglamentos, en el ámbito de su competencia.</w:t>
            </w:r>
          </w:p>
          <w:p w:rsidR="00CE2027" w:rsidRPr="00324A2D" w:rsidRDefault="00CE2027" w:rsidP="00A75A52">
            <w:pPr>
              <w:spacing w:before="20" w:after="20" w:line="179" w:lineRule="exact"/>
              <w:contextualSpacing/>
              <w:jc w:val="both"/>
              <w:rPr>
                <w:rFonts w:ascii="Arial" w:hAnsi="Arial" w:cs="Arial"/>
                <w:sz w:val="16"/>
                <w:szCs w:val="16"/>
              </w:rPr>
            </w:pPr>
            <w:r w:rsidRPr="00324A2D">
              <w:rPr>
                <w:rFonts w:ascii="Arial" w:eastAsia="Calibri" w:hAnsi="Arial" w:cs="Arial"/>
                <w:sz w:val="16"/>
                <w:szCs w:val="16"/>
              </w:rPr>
              <w:t>f)</w:t>
            </w:r>
            <w:r w:rsidRPr="00324A2D">
              <w:rPr>
                <w:rFonts w:ascii="Arial" w:eastAsia="Calibri" w:hAnsi="Arial" w:cs="Arial"/>
                <w:b/>
                <w:sz w:val="16"/>
                <w:szCs w:val="16"/>
              </w:rPr>
              <w:t xml:space="preserve"> Elaborar el Convenio</w:t>
            </w:r>
            <w:r w:rsidRPr="00324A2D">
              <w:rPr>
                <w:rFonts w:ascii="Arial" w:eastAsia="Calibri" w:hAnsi="Arial" w:cs="Arial"/>
                <w:sz w:val="16"/>
                <w:szCs w:val="16"/>
              </w:rPr>
              <w:t xml:space="preserve"> sobre las controversias que resulten de la aplicación de estos Estatutos y sus reglamentos.</w:t>
            </w:r>
          </w:p>
        </w:tc>
        <w:tc>
          <w:tcPr>
            <w:tcW w:w="2672" w:type="dxa"/>
            <w:tcBorders>
              <w:bottom w:val="nil"/>
            </w:tcBorders>
            <w:shd w:val="clear" w:color="auto" w:fill="auto"/>
          </w:tcPr>
          <w:p w:rsidR="00CE2027" w:rsidRPr="00324A2D" w:rsidRDefault="00CE2027" w:rsidP="00A75A52">
            <w:pPr>
              <w:spacing w:before="20" w:after="20" w:line="179" w:lineRule="exact"/>
              <w:jc w:val="both"/>
              <w:rPr>
                <w:rFonts w:ascii="Arial" w:hAnsi="Arial" w:cs="Arial"/>
                <w:sz w:val="16"/>
                <w:szCs w:val="16"/>
              </w:rPr>
            </w:pPr>
          </w:p>
        </w:tc>
        <w:tc>
          <w:tcPr>
            <w:tcW w:w="2385" w:type="dxa"/>
            <w:tcBorders>
              <w:bottom w:val="nil"/>
            </w:tcBorders>
            <w:shd w:val="clear" w:color="auto" w:fill="auto"/>
          </w:tcPr>
          <w:p w:rsidR="00CE2027" w:rsidRPr="00324A2D" w:rsidRDefault="00CE2027" w:rsidP="00A75A52">
            <w:pPr>
              <w:spacing w:before="20" w:after="20" w:line="179" w:lineRule="exact"/>
              <w:jc w:val="both"/>
              <w:rPr>
                <w:rFonts w:ascii="Arial" w:hAnsi="Arial" w:cs="Arial"/>
                <w:sz w:val="16"/>
                <w:szCs w:val="16"/>
              </w:rPr>
            </w:pPr>
          </w:p>
        </w:tc>
      </w:tr>
      <w:tr w:rsidR="00CE2027" w:rsidRPr="00324A2D">
        <w:trPr>
          <w:trHeight w:val="20"/>
        </w:trPr>
        <w:tc>
          <w:tcPr>
            <w:tcW w:w="4056" w:type="dxa"/>
            <w:gridSpan w:val="2"/>
            <w:tcBorders>
              <w:top w:val="nil"/>
              <w:bottom w:val="nil"/>
            </w:tcBorders>
            <w:shd w:val="clear" w:color="auto" w:fill="auto"/>
          </w:tcPr>
          <w:p w:rsidR="00CE2027" w:rsidRPr="00324A2D" w:rsidRDefault="00CE2027" w:rsidP="00A75A52">
            <w:pPr>
              <w:pStyle w:val="Default"/>
              <w:spacing w:before="20" w:after="20" w:line="179" w:lineRule="exact"/>
              <w:jc w:val="both"/>
              <w:rPr>
                <w:b/>
                <w:bCs/>
                <w:color w:val="auto"/>
                <w:sz w:val="16"/>
                <w:szCs w:val="16"/>
              </w:rPr>
            </w:pPr>
            <w:r w:rsidRPr="00324A2D">
              <w:rPr>
                <w:bCs/>
                <w:color w:val="auto"/>
                <w:sz w:val="16"/>
                <w:szCs w:val="16"/>
              </w:rPr>
              <w:t>(…)</w:t>
            </w:r>
          </w:p>
        </w:tc>
        <w:tc>
          <w:tcPr>
            <w:tcW w:w="4063" w:type="dxa"/>
            <w:tcBorders>
              <w:top w:val="nil"/>
              <w:bottom w:val="nil"/>
            </w:tcBorders>
            <w:shd w:val="clear" w:color="auto" w:fill="auto"/>
          </w:tcPr>
          <w:p w:rsidR="00CE2027" w:rsidRPr="00324A2D" w:rsidRDefault="00CE2027" w:rsidP="00A75A52">
            <w:pPr>
              <w:spacing w:before="20" w:after="20" w:line="179" w:lineRule="exact"/>
              <w:contextualSpacing/>
              <w:jc w:val="both"/>
              <w:rPr>
                <w:rFonts w:ascii="Arial" w:eastAsia="Calibri" w:hAnsi="Arial" w:cs="Arial"/>
                <w:b/>
                <w:sz w:val="16"/>
                <w:szCs w:val="16"/>
              </w:rPr>
            </w:pPr>
            <w:r w:rsidRPr="00324A2D">
              <w:rPr>
                <w:rFonts w:ascii="Arial" w:hAnsi="Arial" w:cs="Arial"/>
                <w:sz w:val="16"/>
                <w:szCs w:val="16"/>
              </w:rPr>
              <w:t>(…)</w:t>
            </w:r>
          </w:p>
        </w:tc>
        <w:tc>
          <w:tcPr>
            <w:tcW w:w="2672" w:type="dxa"/>
            <w:tcBorders>
              <w:top w:val="nil"/>
              <w:bottom w:val="nil"/>
            </w:tcBorders>
            <w:shd w:val="clear" w:color="auto" w:fill="auto"/>
          </w:tcPr>
          <w:p w:rsidR="00CE2027" w:rsidRPr="00324A2D" w:rsidRDefault="00CE2027" w:rsidP="00A75A52">
            <w:pPr>
              <w:spacing w:before="20" w:after="20" w:line="179" w:lineRule="exact"/>
              <w:jc w:val="both"/>
              <w:rPr>
                <w:rFonts w:ascii="Arial" w:hAnsi="Arial" w:cs="Arial"/>
                <w:sz w:val="16"/>
                <w:szCs w:val="16"/>
              </w:rPr>
            </w:pPr>
          </w:p>
        </w:tc>
        <w:tc>
          <w:tcPr>
            <w:tcW w:w="2385" w:type="dxa"/>
            <w:tcBorders>
              <w:top w:val="nil"/>
              <w:bottom w:val="nil"/>
            </w:tcBorders>
            <w:shd w:val="clear" w:color="auto" w:fill="auto"/>
          </w:tcPr>
          <w:p w:rsidR="00CE2027" w:rsidRPr="00324A2D" w:rsidRDefault="00CE2027" w:rsidP="00A75A52">
            <w:pPr>
              <w:spacing w:before="20" w:after="20" w:line="179" w:lineRule="exact"/>
              <w:jc w:val="both"/>
              <w:rPr>
                <w:rFonts w:ascii="Arial" w:hAnsi="Arial" w:cs="Arial"/>
                <w:sz w:val="16"/>
                <w:szCs w:val="16"/>
              </w:rPr>
            </w:pPr>
          </w:p>
        </w:tc>
      </w:tr>
      <w:tr w:rsidR="00CE2027" w:rsidRPr="00324A2D">
        <w:trPr>
          <w:trHeight w:val="20"/>
        </w:trPr>
        <w:tc>
          <w:tcPr>
            <w:tcW w:w="4056" w:type="dxa"/>
            <w:gridSpan w:val="2"/>
            <w:tcBorders>
              <w:top w:val="nil"/>
            </w:tcBorders>
            <w:shd w:val="clear" w:color="auto" w:fill="auto"/>
          </w:tcPr>
          <w:p w:rsidR="00CE2027" w:rsidRPr="00324A2D" w:rsidRDefault="00CE2027" w:rsidP="00A75A52">
            <w:pPr>
              <w:pStyle w:val="Default"/>
              <w:spacing w:before="20" w:after="20" w:line="179" w:lineRule="exact"/>
              <w:jc w:val="both"/>
              <w:rPr>
                <w:b/>
                <w:color w:val="auto"/>
                <w:sz w:val="16"/>
                <w:szCs w:val="16"/>
              </w:rPr>
            </w:pPr>
            <w:r w:rsidRPr="00324A2D">
              <w:rPr>
                <w:b/>
                <w:bCs/>
                <w:color w:val="auto"/>
                <w:sz w:val="16"/>
                <w:szCs w:val="16"/>
              </w:rPr>
              <w:t xml:space="preserve">Artículo 82. </w:t>
            </w:r>
            <w:r w:rsidRPr="00324A2D">
              <w:rPr>
                <w:b/>
                <w:color w:val="auto"/>
                <w:sz w:val="16"/>
                <w:szCs w:val="16"/>
              </w:rPr>
              <w:t xml:space="preserve">La Comisión de Garantías, Justicia y Controversias Estatal o del Distrito Federal será competente para conocer: </w:t>
            </w:r>
          </w:p>
          <w:p w:rsidR="00CE2027" w:rsidRPr="00324A2D" w:rsidRDefault="00CE2027" w:rsidP="00A75A52">
            <w:pPr>
              <w:pStyle w:val="Default"/>
              <w:spacing w:before="20" w:after="20" w:line="179" w:lineRule="exact"/>
              <w:jc w:val="both"/>
              <w:rPr>
                <w:b/>
                <w:color w:val="auto"/>
                <w:sz w:val="16"/>
                <w:szCs w:val="16"/>
              </w:rPr>
            </w:pPr>
            <w:r w:rsidRPr="00324A2D">
              <w:rPr>
                <w:b/>
                <w:color w:val="auto"/>
                <w:sz w:val="16"/>
                <w:szCs w:val="16"/>
              </w:rPr>
              <w:t xml:space="preserve">a) De las quejas por actos u omisiones de los Órganos Estatales en primera instancia, las cuales deberán presentarse dentro de los cuatro días naturales contados a partir del día siguiente a aquel en que se tenga conocimiento del acto o Resolución. </w:t>
            </w:r>
          </w:p>
          <w:p w:rsidR="00CE2027" w:rsidRPr="00324A2D" w:rsidRDefault="00CE2027" w:rsidP="00A75A52">
            <w:pPr>
              <w:pStyle w:val="Default"/>
              <w:spacing w:before="20" w:after="20" w:line="179" w:lineRule="exact"/>
              <w:jc w:val="both"/>
              <w:rPr>
                <w:b/>
                <w:color w:val="auto"/>
                <w:sz w:val="16"/>
                <w:szCs w:val="16"/>
              </w:rPr>
            </w:pPr>
            <w:r w:rsidRPr="00324A2D">
              <w:rPr>
                <w:b/>
                <w:color w:val="auto"/>
                <w:sz w:val="16"/>
                <w:szCs w:val="16"/>
              </w:rPr>
              <w:t xml:space="preserve">b) De las quejas por actos u omisiones de los Órganos Estatales o del Distrito Federal, consultas o controversias de significado Estatal o del Distrito Federal, Municipal, Delegacional y Distrital en primera instancia. </w:t>
            </w:r>
          </w:p>
          <w:p w:rsidR="00CE2027" w:rsidRPr="00324A2D" w:rsidRDefault="00CE2027" w:rsidP="00A75A52">
            <w:pPr>
              <w:pStyle w:val="Default"/>
              <w:spacing w:before="20" w:after="20" w:line="179" w:lineRule="exact"/>
              <w:jc w:val="both"/>
              <w:rPr>
                <w:b/>
                <w:bCs/>
                <w:color w:val="auto"/>
                <w:sz w:val="16"/>
                <w:szCs w:val="16"/>
              </w:rPr>
            </w:pPr>
            <w:r w:rsidRPr="00324A2D">
              <w:rPr>
                <w:b/>
                <w:color w:val="auto"/>
                <w:sz w:val="16"/>
                <w:szCs w:val="16"/>
              </w:rPr>
              <w:t>c) De las quejas, conflictos o controversias de significado Estatal o del Distrito Federal en primera instancia, y de las de significado Municipal, Delegacional o Distrital en segunda instancia, de conformidad con los requisitos y excepciones establecidos en el inciso anterior.</w:t>
            </w:r>
          </w:p>
        </w:tc>
        <w:tc>
          <w:tcPr>
            <w:tcW w:w="4063" w:type="dxa"/>
            <w:tcBorders>
              <w:top w:val="nil"/>
            </w:tcBorders>
            <w:shd w:val="clear" w:color="auto" w:fill="auto"/>
          </w:tcPr>
          <w:p w:rsidR="00CE2027" w:rsidRPr="00324A2D" w:rsidRDefault="00CE2027" w:rsidP="00A75A52">
            <w:pPr>
              <w:spacing w:before="20" w:after="20" w:line="179" w:lineRule="exact"/>
              <w:contextualSpacing/>
              <w:jc w:val="both"/>
              <w:rPr>
                <w:rFonts w:ascii="Arial" w:eastAsia="Calibri" w:hAnsi="Arial" w:cs="Arial"/>
                <w:b/>
                <w:sz w:val="16"/>
                <w:szCs w:val="16"/>
                <w:shd w:val="clear" w:color="auto" w:fill="FFFFFF"/>
              </w:rPr>
            </w:pPr>
            <w:r w:rsidRPr="00324A2D">
              <w:rPr>
                <w:rFonts w:ascii="Arial" w:eastAsia="Calibri" w:hAnsi="Arial" w:cs="Arial"/>
                <w:b/>
                <w:sz w:val="16"/>
                <w:szCs w:val="16"/>
              </w:rPr>
              <w:t xml:space="preserve">Artículo 82. El Secretario Técnico y los integrantes de la Comisión de Conciliación Estatal o del Distrito Federal, tendrán entre sus facultades conocer, </w:t>
            </w:r>
            <w:r w:rsidRPr="00324A2D">
              <w:rPr>
                <w:rFonts w:ascii="Arial" w:eastAsia="Calibri" w:hAnsi="Arial" w:cs="Arial"/>
                <w:b/>
                <w:sz w:val="16"/>
                <w:szCs w:val="16"/>
                <w:shd w:val="clear" w:color="auto" w:fill="FFFFFF"/>
              </w:rPr>
              <w:t>prevenir y conciliar conflictos internos de carácter Estatal o del Distrito Federal, Municipal o Distrital y en su caso, alcanzar soluciones a los mismos, sin necesidad de agotar los procedimientos de jurisdicción interna.</w:t>
            </w:r>
          </w:p>
          <w:p w:rsidR="00CE2027" w:rsidRPr="00324A2D" w:rsidRDefault="00CE2027" w:rsidP="00A75A52">
            <w:pPr>
              <w:spacing w:before="20" w:after="20" w:line="179" w:lineRule="exact"/>
              <w:contextualSpacing/>
              <w:jc w:val="both"/>
              <w:rPr>
                <w:rFonts w:ascii="Arial" w:eastAsia="Calibri" w:hAnsi="Arial" w:cs="Arial"/>
                <w:b/>
                <w:sz w:val="16"/>
                <w:szCs w:val="16"/>
                <w:shd w:val="clear" w:color="auto" w:fill="FFFFFF"/>
              </w:rPr>
            </w:pPr>
            <w:r w:rsidRPr="00324A2D">
              <w:rPr>
                <w:rFonts w:ascii="Arial" w:eastAsia="Calibri" w:hAnsi="Arial" w:cs="Arial"/>
                <w:b/>
                <w:sz w:val="16"/>
                <w:szCs w:val="16"/>
                <w:shd w:val="clear" w:color="auto" w:fill="FFFFFF"/>
              </w:rPr>
              <w:t>La Conciliación será el mecanismo que adopte el Partido del Trabajo como método alterno a la justicia intrapartidaria.</w:t>
            </w:r>
          </w:p>
          <w:p w:rsidR="00CE2027" w:rsidRPr="00324A2D" w:rsidRDefault="00CE2027" w:rsidP="00A75A52">
            <w:pPr>
              <w:spacing w:before="20" w:after="20" w:line="179" w:lineRule="exact"/>
              <w:contextualSpacing/>
              <w:jc w:val="both"/>
              <w:rPr>
                <w:rFonts w:ascii="Arial" w:eastAsia="Calibri" w:hAnsi="Arial" w:cs="Arial"/>
                <w:b/>
                <w:sz w:val="16"/>
                <w:szCs w:val="16"/>
                <w:shd w:val="clear" w:color="auto" w:fill="FFFFFF"/>
              </w:rPr>
            </w:pPr>
            <w:r w:rsidRPr="00324A2D">
              <w:rPr>
                <w:rFonts w:ascii="Arial" w:eastAsia="Calibri" w:hAnsi="Arial" w:cs="Arial"/>
                <w:b/>
                <w:sz w:val="16"/>
                <w:szCs w:val="16"/>
              </w:rPr>
              <w:t>En la Conciliación, el Secretario Técnico y los integrantes de la Comisión de Conciliación Estatal o del Distrito Federal i</w:t>
            </w:r>
            <w:r w:rsidRPr="00324A2D">
              <w:rPr>
                <w:rFonts w:ascii="Arial" w:eastAsia="Calibri" w:hAnsi="Arial" w:cs="Arial"/>
                <w:b/>
                <w:sz w:val="16"/>
                <w:szCs w:val="16"/>
                <w:shd w:val="clear" w:color="auto" w:fill="FFFFFF"/>
              </w:rPr>
              <w:t>ntervendrán facilitando la comunicación entre las partes en conflicto, proponiendo recomendaciones o sugerencias que auxilien a alcanzar una solución que ponga fin al mismo, total o parcialmente.</w:t>
            </w:r>
          </w:p>
          <w:p w:rsidR="00CE2027" w:rsidRPr="00324A2D" w:rsidRDefault="00CE2027" w:rsidP="00A75A52">
            <w:pPr>
              <w:spacing w:before="20" w:after="20" w:line="179" w:lineRule="exact"/>
              <w:contextualSpacing/>
              <w:jc w:val="both"/>
              <w:rPr>
                <w:rFonts w:ascii="Arial" w:eastAsia="Calibri" w:hAnsi="Arial" w:cs="Arial"/>
                <w:b/>
                <w:sz w:val="16"/>
                <w:szCs w:val="16"/>
                <w:shd w:val="clear" w:color="auto" w:fill="FFFFFF"/>
              </w:rPr>
            </w:pPr>
            <w:r w:rsidRPr="00324A2D">
              <w:rPr>
                <w:rFonts w:ascii="Arial" w:eastAsia="Calibri" w:hAnsi="Arial" w:cs="Arial"/>
                <w:b/>
                <w:sz w:val="16"/>
                <w:szCs w:val="16"/>
                <w:shd w:val="clear" w:color="auto" w:fill="FFFFFF"/>
              </w:rPr>
              <w:t>La Conciliación como método alterno Intrapartidario se regirá por los Estatutos del Partido del Trabajo.</w:t>
            </w:r>
          </w:p>
          <w:p w:rsidR="00CE2027" w:rsidRPr="00324A2D" w:rsidRDefault="00CE2027" w:rsidP="00A75A52">
            <w:pPr>
              <w:spacing w:before="20" w:after="20" w:line="179" w:lineRule="exact"/>
              <w:contextualSpacing/>
              <w:jc w:val="both"/>
              <w:rPr>
                <w:rFonts w:ascii="Arial" w:eastAsia="Calibri" w:hAnsi="Arial" w:cs="Arial"/>
                <w:b/>
                <w:sz w:val="16"/>
                <w:szCs w:val="16"/>
                <w:shd w:val="clear" w:color="auto" w:fill="FFFFFF"/>
              </w:rPr>
            </w:pPr>
            <w:r w:rsidRPr="00324A2D">
              <w:rPr>
                <w:rFonts w:ascii="Arial" w:eastAsia="Calibri" w:hAnsi="Arial" w:cs="Arial"/>
                <w:b/>
                <w:sz w:val="16"/>
                <w:szCs w:val="16"/>
                <w:shd w:val="clear" w:color="auto" w:fill="FFFFFF"/>
              </w:rPr>
              <w:t>Solo podrán ser objeto de Conciliación los conflictos derivados por la supuesta violación de un derecho o por incumplimiento de una obligación.</w:t>
            </w:r>
          </w:p>
          <w:p w:rsidR="00CE2027" w:rsidRPr="00324A2D" w:rsidRDefault="00CE2027" w:rsidP="00A75A52">
            <w:pPr>
              <w:spacing w:before="20" w:after="20" w:line="179" w:lineRule="exact"/>
              <w:contextualSpacing/>
              <w:jc w:val="both"/>
              <w:rPr>
                <w:rFonts w:ascii="Arial" w:eastAsia="Calibri" w:hAnsi="Arial" w:cs="Arial"/>
                <w:b/>
                <w:sz w:val="16"/>
                <w:szCs w:val="16"/>
                <w:shd w:val="clear" w:color="auto" w:fill="FFFFFF"/>
              </w:rPr>
            </w:pPr>
            <w:r w:rsidRPr="00324A2D">
              <w:rPr>
                <w:rFonts w:ascii="Arial" w:eastAsia="Calibri" w:hAnsi="Arial" w:cs="Arial"/>
                <w:b/>
                <w:sz w:val="16"/>
                <w:szCs w:val="16"/>
                <w:shd w:val="clear" w:color="auto" w:fill="FFFFFF"/>
              </w:rPr>
              <w:t>A sugerencia o propuesta de la Comisión Ejecutiva Estatal a las partes podrán acudir al método de Conciliación, subsistiendo en todo momento la voluntad de las partes.</w:t>
            </w:r>
          </w:p>
          <w:p w:rsidR="00CE2027" w:rsidRPr="00324A2D" w:rsidRDefault="00CE2027" w:rsidP="00A75A52">
            <w:pPr>
              <w:spacing w:before="20" w:after="20" w:line="179" w:lineRule="exact"/>
              <w:contextualSpacing/>
              <w:jc w:val="both"/>
              <w:rPr>
                <w:rFonts w:ascii="Arial" w:eastAsia="Calibri" w:hAnsi="Arial" w:cs="Arial"/>
                <w:b/>
                <w:sz w:val="16"/>
                <w:szCs w:val="16"/>
                <w:shd w:val="clear" w:color="auto" w:fill="FFFFFF"/>
              </w:rPr>
            </w:pPr>
            <w:r w:rsidRPr="00324A2D">
              <w:rPr>
                <w:rFonts w:ascii="Arial" w:eastAsia="Calibri" w:hAnsi="Arial" w:cs="Arial"/>
                <w:b/>
                <w:sz w:val="16"/>
                <w:szCs w:val="16"/>
                <w:shd w:val="clear" w:color="auto" w:fill="FFFFFF"/>
              </w:rPr>
              <w:t>En materia de los(as) precandidatos(as), candidatos(as) y fiscalización interna no procederá el método de la Conciliación.</w:t>
            </w:r>
          </w:p>
          <w:p w:rsidR="00CE2027" w:rsidRPr="00324A2D" w:rsidRDefault="00CE2027" w:rsidP="00A75A52">
            <w:pPr>
              <w:spacing w:before="20" w:after="20" w:line="179" w:lineRule="exact"/>
              <w:contextualSpacing/>
              <w:jc w:val="both"/>
              <w:rPr>
                <w:rFonts w:ascii="Arial" w:eastAsia="Calibri" w:hAnsi="Arial" w:cs="Arial"/>
                <w:b/>
                <w:sz w:val="16"/>
                <w:szCs w:val="16"/>
              </w:rPr>
            </w:pPr>
            <w:r w:rsidRPr="00324A2D">
              <w:rPr>
                <w:rFonts w:ascii="Arial" w:eastAsia="Calibri" w:hAnsi="Arial" w:cs="Arial"/>
                <w:b/>
                <w:sz w:val="16"/>
                <w:szCs w:val="16"/>
                <w:shd w:val="clear" w:color="auto" w:fill="FFFFFF"/>
              </w:rPr>
              <w:t>Las declaraciones y manifestaciones que se realicen con motivo del procedimiento conciliatorio carecerán de valor probatorio no podrán utilizarse en un procedimiento jurisdiccional salvo el convenio debidamente firmado por las partes.</w:t>
            </w:r>
          </w:p>
        </w:tc>
        <w:tc>
          <w:tcPr>
            <w:tcW w:w="2672" w:type="dxa"/>
            <w:tcBorders>
              <w:top w:val="nil"/>
            </w:tcBorders>
            <w:shd w:val="clear" w:color="auto" w:fill="auto"/>
          </w:tcPr>
          <w:p w:rsidR="00CE2027" w:rsidRPr="00324A2D" w:rsidRDefault="00CE2027" w:rsidP="00A75A52">
            <w:pPr>
              <w:spacing w:before="20" w:after="20" w:line="179" w:lineRule="exact"/>
              <w:jc w:val="both"/>
              <w:rPr>
                <w:rFonts w:ascii="Arial" w:hAnsi="Arial" w:cs="Arial"/>
                <w:sz w:val="16"/>
                <w:szCs w:val="16"/>
              </w:rPr>
            </w:pPr>
            <w:r w:rsidRPr="00324A2D">
              <w:rPr>
                <w:rFonts w:ascii="Arial" w:hAnsi="Arial" w:cs="Arial"/>
                <w:sz w:val="16"/>
                <w:szCs w:val="16"/>
              </w:rPr>
              <w:t xml:space="preserve">Artículo 46, párrafo 3 de la LGPP. </w:t>
            </w:r>
          </w:p>
        </w:tc>
        <w:tc>
          <w:tcPr>
            <w:tcW w:w="2385" w:type="dxa"/>
            <w:tcBorders>
              <w:top w:val="nil"/>
            </w:tcBorders>
            <w:shd w:val="clear" w:color="auto" w:fill="auto"/>
          </w:tcPr>
          <w:p w:rsidR="00CE2027" w:rsidRPr="00324A2D" w:rsidRDefault="00CE2027" w:rsidP="00A75A52">
            <w:pPr>
              <w:spacing w:before="20" w:after="20" w:line="179" w:lineRule="exact"/>
              <w:jc w:val="both"/>
              <w:rPr>
                <w:rFonts w:ascii="Arial" w:hAnsi="Arial" w:cs="Arial"/>
                <w:sz w:val="16"/>
                <w:szCs w:val="16"/>
              </w:rPr>
            </w:pPr>
            <w:r w:rsidRPr="00324A2D">
              <w:rPr>
                <w:rFonts w:ascii="Arial" w:hAnsi="Arial" w:cs="Arial"/>
                <w:sz w:val="16"/>
                <w:szCs w:val="16"/>
              </w:rPr>
              <w:t xml:space="preserve">Adecuación a la ley. </w:t>
            </w:r>
          </w:p>
        </w:tc>
      </w:tr>
      <w:tr w:rsidR="00CE2027" w:rsidRPr="00324A2D">
        <w:trPr>
          <w:trHeight w:val="20"/>
        </w:trPr>
        <w:tc>
          <w:tcPr>
            <w:tcW w:w="4056" w:type="dxa"/>
            <w:gridSpan w:val="2"/>
            <w:shd w:val="clear" w:color="auto" w:fill="auto"/>
          </w:tcPr>
          <w:p w:rsidR="00CE2027" w:rsidRPr="00324A2D" w:rsidRDefault="00CE2027" w:rsidP="00A75A52">
            <w:pPr>
              <w:pStyle w:val="Default"/>
              <w:spacing w:before="20" w:after="20" w:line="176" w:lineRule="exact"/>
              <w:jc w:val="both"/>
              <w:rPr>
                <w:b/>
                <w:color w:val="auto"/>
                <w:sz w:val="16"/>
                <w:szCs w:val="16"/>
              </w:rPr>
            </w:pPr>
          </w:p>
        </w:tc>
        <w:tc>
          <w:tcPr>
            <w:tcW w:w="4063" w:type="dxa"/>
            <w:shd w:val="clear" w:color="auto" w:fill="auto"/>
          </w:tcPr>
          <w:p w:rsidR="00CE2027" w:rsidRPr="00324A2D" w:rsidRDefault="00CE2027" w:rsidP="00A75A52">
            <w:pPr>
              <w:spacing w:before="20" w:after="20" w:line="176" w:lineRule="exact"/>
              <w:contextualSpacing/>
              <w:jc w:val="both"/>
              <w:rPr>
                <w:rFonts w:ascii="Arial" w:eastAsia="Calibri" w:hAnsi="Arial" w:cs="Arial"/>
                <w:b/>
                <w:i/>
                <w:sz w:val="16"/>
                <w:szCs w:val="16"/>
                <w:shd w:val="clear" w:color="auto" w:fill="FFFFFF"/>
              </w:rPr>
            </w:pPr>
            <w:r w:rsidRPr="00324A2D">
              <w:rPr>
                <w:rFonts w:ascii="Arial" w:eastAsia="Calibri" w:hAnsi="Arial" w:cs="Arial"/>
                <w:b/>
                <w:i/>
                <w:sz w:val="16"/>
                <w:szCs w:val="16"/>
                <w:shd w:val="clear" w:color="auto" w:fill="FFFFFF"/>
              </w:rPr>
              <w:t>DEL TRÁMITE</w:t>
            </w:r>
          </w:p>
          <w:p w:rsidR="00CE2027" w:rsidRPr="00324A2D" w:rsidRDefault="00CE2027" w:rsidP="00A75A52">
            <w:pPr>
              <w:spacing w:before="20" w:after="20" w:line="176" w:lineRule="exact"/>
              <w:contextualSpacing/>
              <w:jc w:val="both"/>
              <w:rPr>
                <w:rFonts w:ascii="Arial" w:eastAsia="Calibri" w:hAnsi="Arial" w:cs="Arial"/>
                <w:b/>
                <w:sz w:val="16"/>
                <w:szCs w:val="16"/>
              </w:rPr>
            </w:pPr>
            <w:r w:rsidRPr="00324A2D">
              <w:rPr>
                <w:rFonts w:ascii="Arial" w:eastAsia="Calibri" w:hAnsi="Arial" w:cs="Arial"/>
                <w:b/>
                <w:sz w:val="16"/>
                <w:szCs w:val="16"/>
                <w:shd w:val="clear" w:color="auto" w:fill="FFFFFF"/>
              </w:rPr>
              <w:t>Los interesados en solucionar un conflicto, manifestarán por escrito a l</w:t>
            </w:r>
            <w:r w:rsidRPr="00324A2D">
              <w:rPr>
                <w:rFonts w:ascii="Arial" w:eastAsia="Calibri" w:hAnsi="Arial" w:cs="Arial"/>
                <w:b/>
                <w:sz w:val="16"/>
                <w:szCs w:val="16"/>
              </w:rPr>
              <w:t>a Comisión de Conciliación Estatal o del Distrito Federal que desean someterse a un procedimiento de conciliación, para lo cual, señalaran los siguientes requisitos:</w:t>
            </w:r>
          </w:p>
          <w:p w:rsidR="00CE2027" w:rsidRPr="00324A2D" w:rsidRDefault="00CE2027" w:rsidP="00A75A52">
            <w:pPr>
              <w:pStyle w:val="Prrafodelista"/>
              <w:spacing w:before="20" w:after="20" w:line="176" w:lineRule="exact"/>
              <w:ind w:left="0"/>
              <w:jc w:val="both"/>
              <w:rPr>
                <w:rFonts w:ascii="Arial" w:eastAsia="Calibri" w:hAnsi="Arial" w:cs="Arial"/>
                <w:b/>
                <w:sz w:val="16"/>
                <w:szCs w:val="16"/>
              </w:rPr>
            </w:pPr>
            <w:r w:rsidRPr="00324A2D">
              <w:rPr>
                <w:rFonts w:ascii="Arial" w:eastAsia="Calibri" w:hAnsi="Arial" w:cs="Arial"/>
                <w:b/>
                <w:sz w:val="16"/>
                <w:szCs w:val="16"/>
              </w:rPr>
              <w:t>a) El nombre y apellidos.</w:t>
            </w:r>
          </w:p>
          <w:p w:rsidR="00CE2027" w:rsidRPr="00324A2D" w:rsidRDefault="00CE2027" w:rsidP="00A75A52">
            <w:pPr>
              <w:pStyle w:val="Prrafodelista"/>
              <w:spacing w:before="20" w:after="20" w:line="176" w:lineRule="exact"/>
              <w:ind w:left="0"/>
              <w:jc w:val="both"/>
              <w:rPr>
                <w:rFonts w:ascii="Arial" w:eastAsia="Calibri" w:hAnsi="Arial" w:cs="Arial"/>
                <w:b/>
                <w:sz w:val="16"/>
                <w:szCs w:val="16"/>
              </w:rPr>
            </w:pPr>
            <w:r w:rsidRPr="00324A2D">
              <w:rPr>
                <w:rFonts w:ascii="Arial" w:eastAsia="Calibri" w:hAnsi="Arial" w:cs="Arial"/>
                <w:b/>
                <w:sz w:val="16"/>
                <w:szCs w:val="16"/>
              </w:rPr>
              <w:t>b) Domicilio para oír y recibir notificaciones.</w:t>
            </w:r>
          </w:p>
          <w:p w:rsidR="00CE2027" w:rsidRPr="00324A2D" w:rsidRDefault="00CE2027" w:rsidP="00A75A52">
            <w:pPr>
              <w:pStyle w:val="Prrafodelista"/>
              <w:spacing w:before="20" w:after="20" w:line="176" w:lineRule="exact"/>
              <w:ind w:left="0"/>
              <w:jc w:val="both"/>
              <w:rPr>
                <w:rFonts w:ascii="Arial" w:eastAsia="Calibri" w:hAnsi="Arial" w:cs="Arial"/>
                <w:b/>
                <w:sz w:val="16"/>
                <w:szCs w:val="16"/>
              </w:rPr>
            </w:pPr>
            <w:r w:rsidRPr="00324A2D">
              <w:rPr>
                <w:rFonts w:ascii="Arial" w:eastAsia="Calibri" w:hAnsi="Arial" w:cs="Arial"/>
                <w:b/>
                <w:sz w:val="16"/>
                <w:szCs w:val="16"/>
              </w:rPr>
              <w:t>c) Acto o hecho jurídico intrapartidario materia de conflicto.</w:t>
            </w:r>
          </w:p>
          <w:p w:rsidR="00CE2027" w:rsidRPr="00324A2D" w:rsidRDefault="00CE2027" w:rsidP="00A75A52">
            <w:pPr>
              <w:pStyle w:val="Prrafodelista"/>
              <w:spacing w:before="20" w:after="20" w:line="176" w:lineRule="exact"/>
              <w:ind w:left="0"/>
              <w:jc w:val="both"/>
              <w:rPr>
                <w:rFonts w:ascii="Arial" w:eastAsia="Calibri" w:hAnsi="Arial" w:cs="Arial"/>
                <w:b/>
                <w:sz w:val="16"/>
                <w:szCs w:val="16"/>
              </w:rPr>
            </w:pPr>
            <w:r w:rsidRPr="00324A2D">
              <w:rPr>
                <w:rFonts w:ascii="Arial" w:eastAsia="Calibri" w:hAnsi="Arial" w:cs="Arial"/>
                <w:b/>
                <w:sz w:val="16"/>
                <w:szCs w:val="16"/>
              </w:rPr>
              <w:t>d) Copia de su credencial que acredite su militancia.</w:t>
            </w:r>
          </w:p>
          <w:p w:rsidR="00CE2027" w:rsidRPr="00324A2D" w:rsidRDefault="00CE2027" w:rsidP="00A75A52">
            <w:pPr>
              <w:pStyle w:val="Prrafodelista"/>
              <w:spacing w:before="20" w:after="20" w:line="176" w:lineRule="exact"/>
              <w:ind w:left="0"/>
              <w:jc w:val="both"/>
              <w:rPr>
                <w:rFonts w:ascii="Arial" w:eastAsia="Calibri" w:hAnsi="Arial" w:cs="Arial"/>
                <w:b/>
                <w:sz w:val="16"/>
                <w:szCs w:val="16"/>
              </w:rPr>
            </w:pPr>
            <w:r w:rsidRPr="00324A2D">
              <w:rPr>
                <w:rFonts w:ascii="Arial" w:eastAsia="Calibri" w:hAnsi="Arial" w:cs="Arial"/>
                <w:b/>
                <w:sz w:val="16"/>
                <w:szCs w:val="16"/>
              </w:rPr>
              <w:t>e) Copia de su credencial de elector vigente.</w:t>
            </w:r>
          </w:p>
          <w:p w:rsidR="00CE2027" w:rsidRPr="00324A2D" w:rsidRDefault="00CE2027" w:rsidP="00A75A52">
            <w:pPr>
              <w:pStyle w:val="Prrafodelista"/>
              <w:spacing w:before="20" w:after="20" w:line="176" w:lineRule="exact"/>
              <w:ind w:left="0"/>
              <w:jc w:val="both"/>
              <w:rPr>
                <w:rFonts w:ascii="Arial" w:eastAsia="Calibri" w:hAnsi="Arial" w:cs="Arial"/>
                <w:b/>
                <w:sz w:val="16"/>
                <w:szCs w:val="16"/>
              </w:rPr>
            </w:pPr>
            <w:r w:rsidRPr="00324A2D">
              <w:rPr>
                <w:rFonts w:ascii="Arial" w:eastAsia="Calibri" w:hAnsi="Arial" w:cs="Arial"/>
                <w:b/>
                <w:sz w:val="16"/>
                <w:szCs w:val="16"/>
              </w:rPr>
              <w:t>f) Firma autógrafa o huellas dactilares.</w:t>
            </w:r>
          </w:p>
          <w:p w:rsidR="00CE2027" w:rsidRPr="00324A2D" w:rsidRDefault="00CE2027" w:rsidP="00A75A52">
            <w:pPr>
              <w:spacing w:before="20" w:after="20" w:line="176" w:lineRule="exact"/>
              <w:contextualSpacing/>
              <w:jc w:val="both"/>
              <w:rPr>
                <w:rFonts w:ascii="Arial" w:eastAsia="Calibri" w:hAnsi="Arial" w:cs="Arial"/>
                <w:b/>
                <w:sz w:val="16"/>
                <w:szCs w:val="16"/>
              </w:rPr>
            </w:pPr>
            <w:r w:rsidRPr="00324A2D">
              <w:rPr>
                <w:rFonts w:ascii="Arial" w:eastAsia="Calibri" w:hAnsi="Arial" w:cs="Arial"/>
                <w:b/>
                <w:sz w:val="16"/>
                <w:szCs w:val="16"/>
              </w:rPr>
              <w:t>La Comisión de Conciliación Estatal o del Distrito Federal, en un término de dos días contados a partir de la recepción de la solicitud de conciliación, prevendrá en su caso, la falta de algunos de los requisitos señalados en el artículo anterior.</w:t>
            </w:r>
          </w:p>
          <w:p w:rsidR="00CE2027" w:rsidRPr="00324A2D" w:rsidRDefault="00CE2027" w:rsidP="00A75A52">
            <w:pPr>
              <w:spacing w:before="20" w:after="20" w:line="176" w:lineRule="exact"/>
              <w:contextualSpacing/>
              <w:jc w:val="both"/>
              <w:rPr>
                <w:rFonts w:ascii="Arial" w:eastAsia="Calibri" w:hAnsi="Arial" w:cs="Arial"/>
                <w:b/>
                <w:sz w:val="16"/>
                <w:szCs w:val="16"/>
              </w:rPr>
            </w:pPr>
            <w:r w:rsidRPr="00324A2D">
              <w:rPr>
                <w:rFonts w:ascii="Arial" w:eastAsia="Calibri" w:hAnsi="Arial" w:cs="Arial"/>
                <w:b/>
                <w:sz w:val="16"/>
                <w:szCs w:val="16"/>
              </w:rPr>
              <w:t>En el caso de que sea solo uno o varios solicitantes, la Comisión notificará en un término de dos días a la contraparte, para que manifieste si es su deseo o no de someterse al medio alternativo interno, en caso negativo se desechará la solicitud de conciliación.</w:t>
            </w:r>
          </w:p>
          <w:p w:rsidR="00CE2027" w:rsidRPr="00324A2D" w:rsidRDefault="00CE2027" w:rsidP="00A75A52">
            <w:pPr>
              <w:spacing w:before="20" w:after="20" w:line="176" w:lineRule="exact"/>
              <w:contextualSpacing/>
              <w:jc w:val="both"/>
              <w:rPr>
                <w:rFonts w:ascii="Arial" w:eastAsia="Calibri" w:hAnsi="Arial" w:cs="Arial"/>
                <w:b/>
                <w:sz w:val="16"/>
                <w:szCs w:val="16"/>
                <w:shd w:val="clear" w:color="auto" w:fill="FFFFFF"/>
              </w:rPr>
            </w:pPr>
            <w:r w:rsidRPr="00324A2D">
              <w:rPr>
                <w:rFonts w:ascii="Arial" w:eastAsia="Calibri" w:hAnsi="Arial" w:cs="Arial"/>
                <w:b/>
                <w:sz w:val="16"/>
                <w:szCs w:val="16"/>
              </w:rPr>
              <w:t xml:space="preserve">En caso de aceptarse por la contraparte, se procederá a señalar lugar, día y hora para que tenga verificativo la sesión conciliatoria en la cual ambas partes exhibirán el original del documento que lo acredite como militante y manifestarán los términos del conflicto, otorgándoles a cada uno de los participantes el derecho a manifestar su postura y pretensiones y </w:t>
            </w:r>
            <w:r w:rsidRPr="00324A2D">
              <w:rPr>
                <w:rFonts w:ascii="Arial" w:eastAsia="Calibri" w:hAnsi="Arial" w:cs="Arial"/>
                <w:b/>
                <w:sz w:val="16"/>
                <w:szCs w:val="16"/>
                <w:shd w:val="clear" w:color="auto" w:fill="FFFFFF"/>
              </w:rPr>
              <w:t>el desahogo de los demás puntos que se estimen convenientes por las partes.</w:t>
            </w:r>
          </w:p>
          <w:p w:rsidR="00CE2027" w:rsidRPr="00324A2D" w:rsidRDefault="00CE2027" w:rsidP="00A75A52">
            <w:pPr>
              <w:spacing w:before="20" w:after="20" w:line="176" w:lineRule="exact"/>
              <w:contextualSpacing/>
              <w:jc w:val="both"/>
              <w:rPr>
                <w:rFonts w:ascii="Arial" w:eastAsia="Calibri" w:hAnsi="Arial" w:cs="Arial"/>
                <w:b/>
                <w:sz w:val="16"/>
                <w:szCs w:val="16"/>
                <w:shd w:val="clear" w:color="auto" w:fill="FFFFFF"/>
              </w:rPr>
            </w:pPr>
            <w:r w:rsidRPr="00324A2D">
              <w:rPr>
                <w:rFonts w:ascii="Arial" w:eastAsia="Calibri" w:hAnsi="Arial" w:cs="Arial"/>
                <w:b/>
                <w:sz w:val="16"/>
                <w:szCs w:val="16"/>
                <w:shd w:val="clear" w:color="auto" w:fill="FFFFFF"/>
              </w:rPr>
              <w:t>Cuando las partes acepten participar en el procedimiento de Conciliación, se les hará saber que el término del mismo será hasta de 10 días naturales.</w:t>
            </w:r>
          </w:p>
          <w:p w:rsidR="00CE2027" w:rsidRPr="00324A2D" w:rsidRDefault="00CE2027" w:rsidP="00A75A52">
            <w:pPr>
              <w:spacing w:before="20" w:after="20" w:line="176" w:lineRule="exact"/>
              <w:contextualSpacing/>
              <w:jc w:val="both"/>
              <w:rPr>
                <w:rFonts w:ascii="Arial" w:eastAsia="Calibri" w:hAnsi="Arial" w:cs="Arial"/>
                <w:b/>
                <w:i/>
                <w:sz w:val="16"/>
                <w:szCs w:val="16"/>
                <w:shd w:val="clear" w:color="auto" w:fill="FFFFFF"/>
              </w:rPr>
            </w:pPr>
            <w:r w:rsidRPr="00324A2D">
              <w:rPr>
                <w:rFonts w:ascii="Arial" w:eastAsia="Calibri" w:hAnsi="Arial" w:cs="Arial"/>
                <w:b/>
                <w:sz w:val="16"/>
                <w:szCs w:val="16"/>
                <w:shd w:val="clear" w:color="auto" w:fill="FFFFFF"/>
              </w:rPr>
              <w:t>En caso de llegar a un acuerdo, se celebrará un convenio por escrito, en el que se especifique que ambas partes se comprometen a cumplir todas y cada una de las cláusulas que integren dicho convenio.</w:t>
            </w:r>
          </w:p>
        </w:tc>
        <w:tc>
          <w:tcPr>
            <w:tcW w:w="2672" w:type="dxa"/>
            <w:shd w:val="clear" w:color="auto" w:fill="auto"/>
          </w:tcPr>
          <w:p w:rsidR="00CE2027" w:rsidRPr="00324A2D" w:rsidRDefault="00CE2027" w:rsidP="00A75A52">
            <w:pPr>
              <w:spacing w:before="20" w:after="20" w:line="176" w:lineRule="exact"/>
              <w:jc w:val="both"/>
              <w:rPr>
                <w:rFonts w:ascii="Arial" w:hAnsi="Arial" w:cs="Arial"/>
                <w:sz w:val="16"/>
                <w:szCs w:val="16"/>
              </w:rPr>
            </w:pPr>
          </w:p>
        </w:tc>
        <w:tc>
          <w:tcPr>
            <w:tcW w:w="2385" w:type="dxa"/>
            <w:shd w:val="clear" w:color="auto" w:fill="auto"/>
          </w:tcPr>
          <w:p w:rsidR="00CE2027" w:rsidRPr="00324A2D" w:rsidRDefault="00CE2027" w:rsidP="00A75A52">
            <w:pPr>
              <w:spacing w:before="20" w:after="20" w:line="176" w:lineRule="exact"/>
              <w:jc w:val="both"/>
              <w:rPr>
                <w:rFonts w:ascii="Arial" w:hAnsi="Arial" w:cs="Arial"/>
                <w:sz w:val="16"/>
                <w:szCs w:val="16"/>
              </w:rPr>
            </w:pPr>
          </w:p>
        </w:tc>
      </w:tr>
      <w:tr w:rsidR="00CE2027" w:rsidRPr="00324A2D">
        <w:trPr>
          <w:trHeight w:val="20"/>
        </w:trPr>
        <w:tc>
          <w:tcPr>
            <w:tcW w:w="4056" w:type="dxa"/>
            <w:gridSpan w:val="2"/>
            <w:shd w:val="clear" w:color="auto" w:fill="auto"/>
          </w:tcPr>
          <w:p w:rsidR="00CE2027" w:rsidRPr="00324A2D" w:rsidRDefault="00CE2027" w:rsidP="00A75A52">
            <w:pPr>
              <w:pStyle w:val="Default"/>
              <w:spacing w:before="20" w:after="20"/>
              <w:jc w:val="both"/>
              <w:rPr>
                <w:b/>
                <w:color w:val="auto"/>
                <w:sz w:val="16"/>
                <w:szCs w:val="16"/>
              </w:rPr>
            </w:pPr>
          </w:p>
        </w:tc>
        <w:tc>
          <w:tcPr>
            <w:tcW w:w="4063" w:type="dxa"/>
            <w:shd w:val="clear" w:color="auto" w:fill="auto"/>
          </w:tcPr>
          <w:p w:rsidR="00CE2027" w:rsidRPr="00324A2D" w:rsidRDefault="00CE2027" w:rsidP="00A75A52">
            <w:pPr>
              <w:spacing w:before="20" w:after="20"/>
              <w:contextualSpacing/>
              <w:jc w:val="both"/>
              <w:rPr>
                <w:rFonts w:ascii="Arial" w:eastAsia="Calibri" w:hAnsi="Arial" w:cs="Arial"/>
                <w:b/>
                <w:sz w:val="16"/>
                <w:szCs w:val="16"/>
                <w:shd w:val="clear" w:color="auto" w:fill="FFFFFF"/>
              </w:rPr>
            </w:pPr>
            <w:r w:rsidRPr="00324A2D">
              <w:rPr>
                <w:rFonts w:ascii="Arial" w:eastAsia="Calibri" w:hAnsi="Arial" w:cs="Arial"/>
                <w:b/>
                <w:sz w:val="16"/>
                <w:szCs w:val="16"/>
              </w:rPr>
              <w:t xml:space="preserve">Si de lo actuado en la sesión conciliatoria convenida por las partes, los integrantes de la Comisión de Conciliación Estatal o del Distrito Federal y el Secretario Técnico consideran que no existe voluntad de las partes para alcanzar un convenio, </w:t>
            </w:r>
            <w:r w:rsidRPr="00324A2D">
              <w:rPr>
                <w:rFonts w:ascii="Arial" w:eastAsia="Calibri" w:hAnsi="Arial" w:cs="Arial"/>
                <w:b/>
                <w:sz w:val="16"/>
                <w:szCs w:val="16"/>
                <w:shd w:val="clear" w:color="auto" w:fill="FFFFFF"/>
              </w:rPr>
              <w:t>deberá dar por terminada ésta, emitir por escrito la declaración de improcedencia del mismo y abstenerse de realizar sesiones subsecuentes. De la declaración de improcedencia que se expida, se proporcionará a los participantes una constancia por escrito, dentro del término de tres días hábiles.</w:t>
            </w:r>
          </w:p>
          <w:p w:rsidR="00CE2027" w:rsidRPr="00324A2D" w:rsidRDefault="00CE2027" w:rsidP="00A75A52">
            <w:pPr>
              <w:spacing w:before="20" w:after="20"/>
              <w:contextualSpacing/>
              <w:jc w:val="both"/>
              <w:rPr>
                <w:rFonts w:ascii="Arial" w:eastAsia="Calibri" w:hAnsi="Arial" w:cs="Arial"/>
                <w:b/>
                <w:i/>
                <w:sz w:val="16"/>
                <w:szCs w:val="16"/>
                <w:shd w:val="clear" w:color="auto" w:fill="FFFFFF"/>
              </w:rPr>
            </w:pPr>
            <w:r w:rsidRPr="00324A2D">
              <w:rPr>
                <w:rFonts w:ascii="Arial" w:eastAsia="Calibri" w:hAnsi="Arial" w:cs="Arial"/>
                <w:b/>
                <w:i/>
                <w:sz w:val="16"/>
                <w:szCs w:val="16"/>
                <w:shd w:val="clear" w:color="auto" w:fill="FFFFFF"/>
              </w:rPr>
              <w:t>DE LA SESIÓN DE CONCILIACIÓN</w:t>
            </w:r>
          </w:p>
          <w:p w:rsidR="00CE2027" w:rsidRPr="00324A2D" w:rsidRDefault="00CE2027" w:rsidP="00A75A52">
            <w:pPr>
              <w:spacing w:before="20" w:after="20"/>
              <w:contextualSpacing/>
              <w:jc w:val="both"/>
              <w:rPr>
                <w:rFonts w:ascii="Arial" w:eastAsia="Calibri" w:hAnsi="Arial" w:cs="Arial"/>
                <w:b/>
                <w:sz w:val="16"/>
                <w:szCs w:val="16"/>
                <w:shd w:val="clear" w:color="auto" w:fill="FFFFFF"/>
              </w:rPr>
            </w:pPr>
            <w:r w:rsidRPr="00324A2D">
              <w:rPr>
                <w:rFonts w:ascii="Arial" w:eastAsia="Calibri" w:hAnsi="Arial" w:cs="Arial"/>
                <w:b/>
                <w:sz w:val="16"/>
                <w:szCs w:val="16"/>
                <w:shd w:val="clear" w:color="auto" w:fill="FFFFFF"/>
              </w:rPr>
              <w:t>El Secretario Técnico o los integrantes de la Comisión explicarán brevemente de manera imparcial la naturaleza y origen del conflicto.</w:t>
            </w:r>
          </w:p>
          <w:p w:rsidR="00CE2027" w:rsidRPr="00324A2D" w:rsidRDefault="00CE2027" w:rsidP="00A75A52">
            <w:pPr>
              <w:spacing w:before="20" w:after="20"/>
              <w:contextualSpacing/>
              <w:jc w:val="both"/>
              <w:rPr>
                <w:rFonts w:ascii="Arial" w:eastAsia="Calibri" w:hAnsi="Arial" w:cs="Arial"/>
                <w:b/>
                <w:sz w:val="16"/>
                <w:szCs w:val="16"/>
                <w:shd w:val="clear" w:color="auto" w:fill="FFFFFF"/>
              </w:rPr>
            </w:pPr>
            <w:r w:rsidRPr="00324A2D">
              <w:rPr>
                <w:rFonts w:ascii="Arial" w:eastAsia="Calibri" w:hAnsi="Arial" w:cs="Arial"/>
                <w:b/>
                <w:sz w:val="16"/>
                <w:szCs w:val="16"/>
                <w:shd w:val="clear" w:color="auto" w:fill="FFFFFF"/>
              </w:rPr>
              <w:t>Las partes tendrán derecho a expresar en igualdad de condiciones sus puntos de vista pudiendo solicitar las aclaraciones que consideren pertinentes.</w:t>
            </w:r>
          </w:p>
          <w:p w:rsidR="00CE2027" w:rsidRPr="00324A2D" w:rsidRDefault="00CE2027" w:rsidP="00A75A52">
            <w:pPr>
              <w:spacing w:before="20" w:after="20"/>
              <w:contextualSpacing/>
              <w:jc w:val="both"/>
              <w:rPr>
                <w:rFonts w:ascii="Arial" w:eastAsia="Calibri" w:hAnsi="Arial" w:cs="Arial"/>
                <w:b/>
                <w:sz w:val="16"/>
                <w:szCs w:val="16"/>
                <w:shd w:val="clear" w:color="auto" w:fill="FFFFFF"/>
              </w:rPr>
            </w:pPr>
            <w:r w:rsidRPr="00324A2D">
              <w:rPr>
                <w:rFonts w:ascii="Arial" w:eastAsia="Calibri" w:hAnsi="Arial" w:cs="Arial"/>
                <w:b/>
                <w:sz w:val="16"/>
                <w:szCs w:val="16"/>
                <w:shd w:val="clear" w:color="auto" w:fill="FFFFFF"/>
              </w:rPr>
              <w:t>Si durante el desarrollo de la sesión de Conciliación se estima necesario por las partes, éstas podrán solicitar al Secretario Técnico o integrantes de la Comisión un receso de hasta 48 horas, con el propósito de aceptar, variar, modificar o rechazar el convenio propuesto, sin exceder el plazo para el desahogo del procedimiento alternativo, debiéndose fijar día, hora y lugar para llevar a efecto su reanudación.</w:t>
            </w:r>
          </w:p>
          <w:p w:rsidR="00CE2027" w:rsidRPr="00324A2D" w:rsidRDefault="00CE2027" w:rsidP="00A75A52">
            <w:pPr>
              <w:spacing w:before="20" w:after="20"/>
              <w:contextualSpacing/>
              <w:jc w:val="both"/>
              <w:rPr>
                <w:rFonts w:ascii="Arial" w:eastAsia="Calibri" w:hAnsi="Arial" w:cs="Arial"/>
                <w:b/>
                <w:sz w:val="16"/>
                <w:szCs w:val="16"/>
                <w:shd w:val="clear" w:color="auto" w:fill="FFFFFF"/>
              </w:rPr>
            </w:pPr>
            <w:r w:rsidRPr="00324A2D">
              <w:rPr>
                <w:rFonts w:ascii="Arial" w:eastAsia="Calibri" w:hAnsi="Arial" w:cs="Arial"/>
                <w:b/>
                <w:sz w:val="16"/>
                <w:szCs w:val="16"/>
                <w:shd w:val="clear" w:color="auto" w:fill="FFFFFF"/>
              </w:rPr>
              <w:t>El Secretario Técnico o los integrantes de la Comisión podrán decretar un receso hasta de 48 horas para la aceptación, variación, modificación o rechazo del convenio propuesto por los mismos sin exceder el plazo para el desahogo del procedimiento alternativo, debiéndose fijar día, hora y lugar para llevar a efecto su reanudación.</w:t>
            </w:r>
          </w:p>
          <w:p w:rsidR="00CE2027" w:rsidRPr="00324A2D" w:rsidRDefault="00CE2027" w:rsidP="00A75A52">
            <w:pPr>
              <w:spacing w:before="20" w:after="20"/>
              <w:contextualSpacing/>
              <w:jc w:val="both"/>
              <w:rPr>
                <w:rFonts w:ascii="Arial" w:eastAsia="Calibri" w:hAnsi="Arial" w:cs="Arial"/>
                <w:b/>
                <w:sz w:val="16"/>
                <w:szCs w:val="16"/>
                <w:shd w:val="clear" w:color="auto" w:fill="FFFFFF"/>
              </w:rPr>
            </w:pPr>
            <w:r w:rsidRPr="00324A2D">
              <w:rPr>
                <w:rFonts w:ascii="Arial" w:eastAsia="Calibri" w:hAnsi="Arial" w:cs="Arial"/>
                <w:b/>
                <w:sz w:val="16"/>
                <w:szCs w:val="16"/>
                <w:shd w:val="clear" w:color="auto" w:fill="FFFFFF"/>
              </w:rPr>
              <w:t>Si el Secretario Técnico o los integrantes de la Comisión estiman que existen condiciones para alcanzar la solución al conflicto de manera total o parcial se firmará el convenio respectivo.</w:t>
            </w:r>
          </w:p>
          <w:p w:rsidR="00CE2027" w:rsidRPr="00324A2D" w:rsidRDefault="00CE2027" w:rsidP="00A75A52">
            <w:pPr>
              <w:spacing w:before="20" w:after="20"/>
              <w:contextualSpacing/>
              <w:jc w:val="both"/>
              <w:rPr>
                <w:rFonts w:ascii="Arial" w:eastAsia="Calibri" w:hAnsi="Arial" w:cs="Arial"/>
                <w:b/>
                <w:i/>
                <w:sz w:val="16"/>
                <w:szCs w:val="16"/>
                <w:shd w:val="clear" w:color="auto" w:fill="FFFFFF"/>
              </w:rPr>
            </w:pPr>
            <w:r w:rsidRPr="00324A2D">
              <w:rPr>
                <w:rFonts w:ascii="Arial" w:eastAsia="Calibri" w:hAnsi="Arial" w:cs="Arial"/>
                <w:b/>
                <w:i/>
                <w:sz w:val="16"/>
                <w:szCs w:val="16"/>
                <w:shd w:val="clear" w:color="auto" w:fill="FFFFFF"/>
              </w:rPr>
              <w:t>DE LAS FORMALIDADES DEL CONVENIO</w:t>
            </w:r>
          </w:p>
          <w:p w:rsidR="00CE2027" w:rsidRPr="00324A2D" w:rsidRDefault="00CE2027" w:rsidP="00A75A52">
            <w:pPr>
              <w:pStyle w:val="Prrafodelista"/>
              <w:spacing w:before="20" w:after="20"/>
              <w:ind w:left="0"/>
              <w:jc w:val="both"/>
              <w:rPr>
                <w:rFonts w:ascii="Arial" w:eastAsia="Calibri" w:hAnsi="Arial" w:cs="Arial"/>
                <w:b/>
                <w:sz w:val="16"/>
                <w:szCs w:val="16"/>
                <w:shd w:val="clear" w:color="auto" w:fill="FFFFFF"/>
              </w:rPr>
            </w:pPr>
            <w:r w:rsidRPr="00324A2D">
              <w:rPr>
                <w:rFonts w:ascii="Arial" w:eastAsia="Calibri" w:hAnsi="Arial" w:cs="Arial"/>
                <w:b/>
                <w:sz w:val="16"/>
                <w:szCs w:val="16"/>
                <w:shd w:val="clear" w:color="auto" w:fill="FFFFFF"/>
              </w:rPr>
              <w:t>a) Constar por escrito</w:t>
            </w:r>
          </w:p>
          <w:p w:rsidR="00CE2027" w:rsidRPr="00324A2D" w:rsidRDefault="00CE2027" w:rsidP="00A75A52">
            <w:pPr>
              <w:pStyle w:val="Prrafodelista"/>
              <w:tabs>
                <w:tab w:val="left" w:pos="231"/>
                <w:tab w:val="left" w:pos="318"/>
              </w:tabs>
              <w:spacing w:before="20" w:after="20"/>
              <w:ind w:left="0"/>
              <w:jc w:val="both"/>
              <w:rPr>
                <w:rFonts w:ascii="Arial" w:eastAsia="Calibri" w:hAnsi="Arial" w:cs="Arial"/>
                <w:b/>
                <w:sz w:val="16"/>
                <w:szCs w:val="16"/>
                <w:shd w:val="clear" w:color="auto" w:fill="FFFFFF"/>
              </w:rPr>
            </w:pPr>
            <w:r w:rsidRPr="00324A2D">
              <w:rPr>
                <w:rFonts w:ascii="Arial" w:eastAsia="Calibri" w:hAnsi="Arial" w:cs="Arial"/>
                <w:b/>
                <w:sz w:val="16"/>
                <w:szCs w:val="16"/>
                <w:shd w:val="clear" w:color="auto" w:fill="FFFFFF"/>
              </w:rPr>
              <w:t>b) Señalar lugar, hora y fecha de su celebración</w:t>
            </w:r>
          </w:p>
          <w:p w:rsidR="00CE2027" w:rsidRPr="00324A2D" w:rsidRDefault="00CE2027" w:rsidP="00A75A52">
            <w:pPr>
              <w:pStyle w:val="Prrafodelista"/>
              <w:spacing w:before="20" w:after="20"/>
              <w:ind w:left="0"/>
              <w:jc w:val="both"/>
              <w:rPr>
                <w:rFonts w:ascii="Arial" w:eastAsia="Calibri" w:hAnsi="Arial" w:cs="Arial"/>
                <w:b/>
                <w:sz w:val="16"/>
                <w:szCs w:val="16"/>
              </w:rPr>
            </w:pPr>
            <w:r w:rsidRPr="00324A2D">
              <w:rPr>
                <w:rFonts w:ascii="Arial" w:eastAsia="Calibri" w:hAnsi="Arial" w:cs="Arial"/>
                <w:b/>
                <w:sz w:val="16"/>
                <w:szCs w:val="16"/>
                <w:shd w:val="clear" w:color="auto" w:fill="FFFFFF"/>
              </w:rPr>
              <w:t>c) Manifestar los generales de las partes</w:t>
            </w:r>
          </w:p>
        </w:tc>
        <w:tc>
          <w:tcPr>
            <w:tcW w:w="2672" w:type="dxa"/>
            <w:shd w:val="clear" w:color="auto" w:fill="auto"/>
          </w:tcPr>
          <w:p w:rsidR="00CE2027" w:rsidRPr="00324A2D" w:rsidRDefault="00CE2027" w:rsidP="00A75A52">
            <w:pPr>
              <w:spacing w:before="20" w:after="20"/>
              <w:jc w:val="both"/>
              <w:rPr>
                <w:rFonts w:ascii="Arial" w:hAnsi="Arial" w:cs="Arial"/>
                <w:sz w:val="16"/>
                <w:szCs w:val="16"/>
              </w:rPr>
            </w:pPr>
          </w:p>
        </w:tc>
        <w:tc>
          <w:tcPr>
            <w:tcW w:w="2385" w:type="dxa"/>
            <w:shd w:val="clear" w:color="auto" w:fill="auto"/>
          </w:tcPr>
          <w:p w:rsidR="00CE2027" w:rsidRPr="00324A2D" w:rsidRDefault="00CE2027" w:rsidP="00A75A52">
            <w:pPr>
              <w:spacing w:before="20" w:after="20"/>
              <w:jc w:val="both"/>
              <w:rPr>
                <w:rFonts w:ascii="Arial" w:hAnsi="Arial" w:cs="Arial"/>
                <w:sz w:val="16"/>
                <w:szCs w:val="16"/>
              </w:rPr>
            </w:pPr>
          </w:p>
        </w:tc>
      </w:tr>
      <w:tr w:rsidR="00CE2027" w:rsidRPr="00324A2D">
        <w:trPr>
          <w:trHeight w:val="20"/>
        </w:trPr>
        <w:tc>
          <w:tcPr>
            <w:tcW w:w="4056" w:type="dxa"/>
            <w:gridSpan w:val="2"/>
            <w:tcBorders>
              <w:bottom w:val="single" w:sz="6" w:space="0" w:color="auto"/>
            </w:tcBorders>
            <w:shd w:val="clear" w:color="auto" w:fill="auto"/>
          </w:tcPr>
          <w:p w:rsidR="00CE2027" w:rsidRPr="00324A2D" w:rsidRDefault="00CE2027" w:rsidP="00A75A52">
            <w:pPr>
              <w:pStyle w:val="Default"/>
              <w:spacing w:before="20" w:after="20" w:line="209" w:lineRule="exact"/>
              <w:jc w:val="both"/>
              <w:rPr>
                <w:b/>
                <w:color w:val="auto"/>
                <w:sz w:val="16"/>
                <w:szCs w:val="16"/>
              </w:rPr>
            </w:pPr>
          </w:p>
        </w:tc>
        <w:tc>
          <w:tcPr>
            <w:tcW w:w="4063" w:type="dxa"/>
            <w:tcBorders>
              <w:bottom w:val="single" w:sz="6" w:space="0" w:color="auto"/>
            </w:tcBorders>
            <w:shd w:val="clear" w:color="auto" w:fill="auto"/>
          </w:tcPr>
          <w:p w:rsidR="00CE2027" w:rsidRPr="00324A2D" w:rsidRDefault="00CE2027" w:rsidP="00A75A52">
            <w:pPr>
              <w:pStyle w:val="Prrafodelista"/>
              <w:spacing w:before="20" w:after="20" w:line="209" w:lineRule="exact"/>
              <w:ind w:left="0"/>
              <w:jc w:val="both"/>
              <w:rPr>
                <w:rFonts w:ascii="Arial" w:eastAsia="Calibri" w:hAnsi="Arial" w:cs="Arial"/>
                <w:b/>
                <w:sz w:val="16"/>
                <w:szCs w:val="16"/>
                <w:shd w:val="clear" w:color="auto" w:fill="FFFFFF"/>
              </w:rPr>
            </w:pPr>
            <w:r w:rsidRPr="00324A2D">
              <w:rPr>
                <w:rFonts w:ascii="Arial" w:eastAsia="Calibri" w:hAnsi="Arial" w:cs="Arial"/>
                <w:b/>
                <w:sz w:val="16"/>
                <w:szCs w:val="16"/>
                <w:shd w:val="clear" w:color="auto" w:fill="FFFFFF"/>
              </w:rPr>
              <w:t>d) Contener los datos del documento de identificación oficial que presente</w:t>
            </w:r>
          </w:p>
          <w:p w:rsidR="00CE2027" w:rsidRPr="00324A2D" w:rsidRDefault="00CE2027" w:rsidP="00A75A52">
            <w:pPr>
              <w:pStyle w:val="Prrafodelista"/>
              <w:spacing w:before="20" w:after="20" w:line="209" w:lineRule="exact"/>
              <w:ind w:left="0"/>
              <w:jc w:val="both"/>
              <w:rPr>
                <w:rFonts w:ascii="Arial" w:eastAsia="Calibri" w:hAnsi="Arial" w:cs="Arial"/>
                <w:b/>
                <w:sz w:val="16"/>
                <w:szCs w:val="16"/>
                <w:shd w:val="clear" w:color="auto" w:fill="FFFFFF"/>
              </w:rPr>
            </w:pPr>
            <w:r w:rsidRPr="00324A2D">
              <w:rPr>
                <w:rFonts w:ascii="Arial" w:eastAsia="Calibri" w:hAnsi="Arial" w:cs="Arial"/>
                <w:b/>
                <w:sz w:val="16"/>
                <w:szCs w:val="16"/>
                <w:shd w:val="clear" w:color="auto" w:fill="FFFFFF"/>
              </w:rPr>
              <w:t>e) Breve descripción de los motivos del conflicto</w:t>
            </w:r>
          </w:p>
          <w:p w:rsidR="00CE2027" w:rsidRPr="00324A2D" w:rsidRDefault="00CE2027" w:rsidP="00A75A52">
            <w:pPr>
              <w:pStyle w:val="Prrafodelista"/>
              <w:spacing w:before="20" w:after="20" w:line="209" w:lineRule="exact"/>
              <w:ind w:left="0"/>
              <w:jc w:val="both"/>
              <w:rPr>
                <w:rFonts w:ascii="Arial" w:eastAsia="Calibri" w:hAnsi="Arial" w:cs="Arial"/>
                <w:b/>
                <w:sz w:val="16"/>
                <w:szCs w:val="16"/>
                <w:shd w:val="clear" w:color="auto" w:fill="FFFFFF"/>
              </w:rPr>
            </w:pPr>
            <w:r w:rsidRPr="00324A2D">
              <w:rPr>
                <w:rFonts w:ascii="Arial" w:eastAsia="Calibri" w:hAnsi="Arial" w:cs="Arial"/>
                <w:b/>
                <w:sz w:val="16"/>
                <w:szCs w:val="16"/>
                <w:shd w:val="clear" w:color="auto" w:fill="FFFFFF"/>
              </w:rPr>
              <w:t>f) Cláusulas y términos del convenio</w:t>
            </w:r>
          </w:p>
          <w:p w:rsidR="00CE2027" w:rsidRPr="00324A2D" w:rsidRDefault="00CE2027" w:rsidP="00A75A52">
            <w:pPr>
              <w:pStyle w:val="Prrafodelista"/>
              <w:spacing w:before="20" w:after="20" w:line="209" w:lineRule="exact"/>
              <w:ind w:left="0"/>
              <w:jc w:val="both"/>
              <w:rPr>
                <w:rFonts w:ascii="Arial" w:eastAsia="Calibri" w:hAnsi="Arial" w:cs="Arial"/>
                <w:b/>
                <w:sz w:val="16"/>
                <w:szCs w:val="16"/>
                <w:shd w:val="clear" w:color="auto" w:fill="FFFFFF"/>
              </w:rPr>
            </w:pPr>
            <w:r w:rsidRPr="00324A2D">
              <w:rPr>
                <w:rFonts w:ascii="Arial" w:eastAsia="Calibri" w:hAnsi="Arial" w:cs="Arial"/>
                <w:b/>
                <w:sz w:val="16"/>
                <w:szCs w:val="16"/>
                <w:shd w:val="clear" w:color="auto" w:fill="FFFFFF"/>
              </w:rPr>
              <w:t>g) Firmas autógrafas y/o huellas dactilares de los participantes</w:t>
            </w:r>
          </w:p>
          <w:p w:rsidR="00CE2027" w:rsidRPr="00324A2D" w:rsidRDefault="00CE2027" w:rsidP="00A75A52">
            <w:pPr>
              <w:spacing w:before="20" w:after="20" w:line="209" w:lineRule="exact"/>
              <w:contextualSpacing/>
              <w:jc w:val="both"/>
              <w:rPr>
                <w:rFonts w:ascii="Arial" w:eastAsia="Calibri" w:hAnsi="Arial" w:cs="Arial"/>
                <w:b/>
                <w:sz w:val="16"/>
                <w:szCs w:val="16"/>
                <w:shd w:val="clear" w:color="auto" w:fill="FFFFFF"/>
              </w:rPr>
            </w:pPr>
            <w:r w:rsidRPr="00324A2D">
              <w:rPr>
                <w:rFonts w:ascii="Arial" w:eastAsia="Calibri" w:hAnsi="Arial" w:cs="Arial"/>
                <w:b/>
                <w:sz w:val="16"/>
                <w:szCs w:val="16"/>
                <w:shd w:val="clear" w:color="auto" w:fill="FFFFFF"/>
              </w:rPr>
              <w:t>La conciliación terminará en los siguientes casos:</w:t>
            </w:r>
          </w:p>
          <w:p w:rsidR="00CE2027" w:rsidRPr="00324A2D" w:rsidRDefault="00CE2027" w:rsidP="00A75A52">
            <w:pPr>
              <w:pStyle w:val="Prrafodelista"/>
              <w:spacing w:before="20" w:after="20" w:line="209" w:lineRule="exact"/>
              <w:ind w:left="0"/>
              <w:jc w:val="both"/>
              <w:rPr>
                <w:rFonts w:ascii="Arial" w:eastAsia="Calibri" w:hAnsi="Arial" w:cs="Arial"/>
                <w:b/>
                <w:sz w:val="16"/>
                <w:szCs w:val="16"/>
                <w:shd w:val="clear" w:color="auto" w:fill="FFFFFF"/>
              </w:rPr>
            </w:pPr>
            <w:r w:rsidRPr="00324A2D">
              <w:rPr>
                <w:rFonts w:ascii="Arial" w:eastAsia="Calibri" w:hAnsi="Arial" w:cs="Arial"/>
                <w:b/>
                <w:sz w:val="16"/>
                <w:szCs w:val="16"/>
                <w:shd w:val="clear" w:color="auto" w:fill="FFFFFF"/>
              </w:rPr>
              <w:t>a) Por decisión de alguna de las partes, cuando así lo consideren conveniente;</w:t>
            </w:r>
          </w:p>
          <w:p w:rsidR="00CE2027" w:rsidRPr="00324A2D" w:rsidRDefault="00CE2027" w:rsidP="00A75A52">
            <w:pPr>
              <w:pStyle w:val="Prrafodelista"/>
              <w:shd w:val="clear" w:color="auto" w:fill="FFFFFF"/>
              <w:spacing w:before="20" w:after="20" w:line="209" w:lineRule="exact"/>
              <w:ind w:left="0"/>
              <w:jc w:val="both"/>
              <w:rPr>
                <w:rFonts w:ascii="Arial" w:hAnsi="Arial" w:cs="Arial"/>
                <w:b/>
                <w:sz w:val="16"/>
                <w:szCs w:val="16"/>
              </w:rPr>
            </w:pPr>
            <w:r w:rsidRPr="00324A2D">
              <w:rPr>
                <w:rFonts w:ascii="Arial" w:hAnsi="Arial" w:cs="Arial"/>
                <w:b/>
                <w:sz w:val="16"/>
                <w:szCs w:val="16"/>
              </w:rPr>
              <w:t xml:space="preserve">b) Por inasistencia de alguna de </w:t>
            </w:r>
            <w:r w:rsidRPr="00324A2D">
              <w:rPr>
                <w:rFonts w:ascii="Arial" w:eastAsia="Calibri" w:hAnsi="Arial" w:cs="Arial"/>
                <w:b/>
                <w:sz w:val="16"/>
                <w:szCs w:val="16"/>
                <w:shd w:val="clear" w:color="auto" w:fill="FFFFFF"/>
              </w:rPr>
              <w:t>las partes</w:t>
            </w:r>
            <w:r w:rsidRPr="00324A2D">
              <w:rPr>
                <w:rFonts w:ascii="Arial" w:hAnsi="Arial" w:cs="Arial"/>
                <w:b/>
                <w:sz w:val="16"/>
                <w:szCs w:val="16"/>
              </w:rPr>
              <w:t xml:space="preserve"> a la sesión sin causa justificada;</w:t>
            </w:r>
          </w:p>
          <w:p w:rsidR="00CE2027" w:rsidRPr="00324A2D" w:rsidRDefault="00CE2027" w:rsidP="00A75A52">
            <w:pPr>
              <w:pStyle w:val="Prrafodelista"/>
              <w:spacing w:before="20" w:after="20" w:line="209" w:lineRule="exact"/>
              <w:ind w:left="0"/>
              <w:jc w:val="both"/>
              <w:rPr>
                <w:rFonts w:ascii="Arial" w:eastAsia="Calibri" w:hAnsi="Arial" w:cs="Arial"/>
                <w:b/>
                <w:sz w:val="16"/>
                <w:szCs w:val="16"/>
              </w:rPr>
            </w:pPr>
            <w:r w:rsidRPr="00324A2D">
              <w:rPr>
                <w:rFonts w:ascii="Arial" w:eastAsia="Calibri" w:hAnsi="Arial" w:cs="Arial"/>
                <w:b/>
                <w:sz w:val="16"/>
                <w:szCs w:val="16"/>
              </w:rPr>
              <w:t xml:space="preserve">c) Por decisión de la Comisión, cuando a criterio de ésta, </w:t>
            </w:r>
            <w:r w:rsidRPr="00324A2D">
              <w:rPr>
                <w:rFonts w:ascii="Arial" w:eastAsia="Calibri" w:hAnsi="Arial" w:cs="Arial"/>
                <w:b/>
                <w:sz w:val="16"/>
                <w:szCs w:val="16"/>
                <w:shd w:val="clear" w:color="auto" w:fill="FFFFFF"/>
              </w:rPr>
              <w:t>las partes</w:t>
            </w:r>
            <w:r w:rsidRPr="00324A2D">
              <w:rPr>
                <w:rFonts w:ascii="Arial" w:eastAsia="Calibri" w:hAnsi="Arial" w:cs="Arial"/>
                <w:b/>
                <w:sz w:val="16"/>
                <w:szCs w:val="16"/>
              </w:rPr>
              <w:t xml:space="preserve"> incurran en comportamientos irrespetuosos hacia su contraparte o contra algún miembro de la Comisión.</w:t>
            </w:r>
          </w:p>
          <w:p w:rsidR="00CE2027" w:rsidRPr="00324A2D" w:rsidRDefault="00CE2027" w:rsidP="00A75A52">
            <w:pPr>
              <w:pStyle w:val="Prrafodelista"/>
              <w:shd w:val="clear" w:color="auto" w:fill="FFFFFF"/>
              <w:spacing w:before="20" w:after="20" w:line="209" w:lineRule="exact"/>
              <w:ind w:left="0"/>
              <w:jc w:val="both"/>
              <w:rPr>
                <w:rFonts w:ascii="Arial" w:hAnsi="Arial" w:cs="Arial"/>
                <w:b/>
                <w:sz w:val="16"/>
                <w:szCs w:val="16"/>
              </w:rPr>
            </w:pPr>
            <w:r w:rsidRPr="00324A2D">
              <w:rPr>
                <w:rFonts w:ascii="Arial" w:hAnsi="Arial" w:cs="Arial"/>
                <w:b/>
                <w:sz w:val="16"/>
                <w:szCs w:val="16"/>
              </w:rPr>
              <w:t>d) Por convenio que establezca la solución total del conflicto;</w:t>
            </w:r>
          </w:p>
          <w:p w:rsidR="00CE2027" w:rsidRPr="00324A2D" w:rsidRDefault="00CE2027" w:rsidP="00A75A52">
            <w:pPr>
              <w:pStyle w:val="Prrafodelista"/>
              <w:shd w:val="clear" w:color="auto" w:fill="FFFFFF"/>
              <w:spacing w:before="20" w:after="20" w:line="209" w:lineRule="exact"/>
              <w:ind w:left="0"/>
              <w:jc w:val="both"/>
              <w:rPr>
                <w:rFonts w:ascii="Arial" w:eastAsia="Calibri" w:hAnsi="Arial" w:cs="Arial"/>
                <w:b/>
                <w:sz w:val="16"/>
                <w:szCs w:val="16"/>
                <w:shd w:val="clear" w:color="auto" w:fill="FFFFFF"/>
              </w:rPr>
            </w:pPr>
            <w:r w:rsidRPr="00324A2D">
              <w:rPr>
                <w:rFonts w:ascii="Arial" w:eastAsia="Calibri" w:hAnsi="Arial" w:cs="Arial"/>
                <w:b/>
                <w:sz w:val="16"/>
                <w:szCs w:val="16"/>
                <w:shd w:val="clear" w:color="auto" w:fill="FFFFFF"/>
              </w:rPr>
              <w:t>e) Por convenio que establezca la solución parcial del conflicto.</w:t>
            </w:r>
          </w:p>
          <w:p w:rsidR="00CE2027" w:rsidRPr="00324A2D" w:rsidRDefault="00CE2027" w:rsidP="00A75A52">
            <w:pPr>
              <w:pStyle w:val="Prrafodelista"/>
              <w:shd w:val="clear" w:color="auto" w:fill="FFFFFF"/>
              <w:spacing w:before="20" w:after="20" w:line="209" w:lineRule="exact"/>
              <w:ind w:left="0"/>
              <w:jc w:val="both"/>
              <w:rPr>
                <w:rFonts w:ascii="Arial" w:eastAsia="Calibri" w:hAnsi="Arial" w:cs="Arial"/>
                <w:b/>
                <w:sz w:val="16"/>
                <w:szCs w:val="16"/>
                <w:shd w:val="clear" w:color="auto" w:fill="FFFFFF"/>
              </w:rPr>
            </w:pPr>
            <w:r w:rsidRPr="00324A2D">
              <w:rPr>
                <w:rFonts w:ascii="Arial" w:eastAsia="Calibri" w:hAnsi="Arial" w:cs="Arial"/>
                <w:b/>
                <w:sz w:val="16"/>
                <w:szCs w:val="16"/>
                <w:shd w:val="clear" w:color="auto" w:fill="FFFFFF"/>
              </w:rPr>
              <w:t>f) Por haber concluido el término para el desarrollo del procedimiento de Conciliación.</w:t>
            </w:r>
          </w:p>
          <w:p w:rsidR="00CE2027" w:rsidRPr="00324A2D" w:rsidRDefault="00CE2027" w:rsidP="00A75A52">
            <w:pPr>
              <w:shd w:val="clear" w:color="auto" w:fill="FFFFFF"/>
              <w:spacing w:before="20" w:after="20" w:line="209" w:lineRule="exact"/>
              <w:contextualSpacing/>
              <w:jc w:val="both"/>
              <w:rPr>
                <w:rFonts w:ascii="Arial" w:eastAsia="Calibri" w:hAnsi="Arial" w:cs="Arial"/>
                <w:b/>
                <w:i/>
                <w:sz w:val="16"/>
                <w:szCs w:val="16"/>
                <w:shd w:val="clear" w:color="auto" w:fill="FFFFFF"/>
              </w:rPr>
            </w:pPr>
            <w:r w:rsidRPr="00324A2D">
              <w:rPr>
                <w:rFonts w:ascii="Arial" w:eastAsia="Calibri" w:hAnsi="Arial" w:cs="Arial"/>
                <w:b/>
                <w:i/>
                <w:sz w:val="16"/>
                <w:szCs w:val="16"/>
                <w:shd w:val="clear" w:color="auto" w:fill="FFFFFF"/>
              </w:rPr>
              <w:t>DE LOS DERECHOS DE LOS SOLICITANTES</w:t>
            </w:r>
          </w:p>
          <w:p w:rsidR="00CE2027" w:rsidRPr="00324A2D" w:rsidRDefault="00CE2027" w:rsidP="00A75A52">
            <w:pPr>
              <w:pStyle w:val="Prrafodelista"/>
              <w:shd w:val="clear" w:color="auto" w:fill="FFFFFF"/>
              <w:spacing w:before="20" w:after="20" w:line="209" w:lineRule="exact"/>
              <w:ind w:left="0"/>
              <w:jc w:val="both"/>
              <w:rPr>
                <w:rFonts w:ascii="Arial" w:eastAsia="Calibri" w:hAnsi="Arial" w:cs="Arial"/>
                <w:b/>
                <w:sz w:val="16"/>
                <w:szCs w:val="16"/>
                <w:shd w:val="clear" w:color="auto" w:fill="FFFFFF"/>
              </w:rPr>
            </w:pPr>
            <w:r w:rsidRPr="00324A2D">
              <w:rPr>
                <w:rFonts w:ascii="Arial" w:eastAsia="Calibri" w:hAnsi="Arial" w:cs="Arial"/>
                <w:b/>
                <w:sz w:val="16"/>
                <w:szCs w:val="16"/>
                <w:shd w:val="clear" w:color="auto" w:fill="FFFFFF"/>
              </w:rPr>
              <w:t xml:space="preserve">a) Solicitar la intervención de la Comisión para someterse al mecanismo interno de conciliación. </w:t>
            </w:r>
          </w:p>
          <w:p w:rsidR="00CE2027" w:rsidRPr="00324A2D" w:rsidRDefault="00CE2027" w:rsidP="00A75A52">
            <w:pPr>
              <w:pStyle w:val="Prrafodelista"/>
              <w:shd w:val="clear" w:color="auto" w:fill="FFFFFF"/>
              <w:spacing w:before="20" w:after="20" w:line="209" w:lineRule="exact"/>
              <w:ind w:left="0"/>
              <w:jc w:val="both"/>
              <w:rPr>
                <w:rFonts w:ascii="Arial" w:eastAsia="Calibri" w:hAnsi="Arial" w:cs="Arial"/>
                <w:b/>
                <w:sz w:val="16"/>
                <w:szCs w:val="16"/>
                <w:shd w:val="clear" w:color="auto" w:fill="FFFFFF"/>
              </w:rPr>
            </w:pPr>
            <w:r w:rsidRPr="00324A2D">
              <w:rPr>
                <w:rFonts w:ascii="Arial" w:eastAsia="Calibri" w:hAnsi="Arial" w:cs="Arial"/>
                <w:b/>
                <w:sz w:val="16"/>
                <w:szCs w:val="16"/>
                <w:shd w:val="clear" w:color="auto" w:fill="FFFFFF"/>
              </w:rPr>
              <w:t>b) Intervenir en la sesión de conciliación.</w:t>
            </w:r>
          </w:p>
          <w:p w:rsidR="00CE2027" w:rsidRPr="00324A2D" w:rsidRDefault="00CE2027" w:rsidP="00A75A52">
            <w:pPr>
              <w:spacing w:before="20" w:after="20" w:line="209" w:lineRule="exact"/>
              <w:contextualSpacing/>
              <w:jc w:val="both"/>
              <w:rPr>
                <w:rFonts w:ascii="Arial" w:eastAsia="Calibri" w:hAnsi="Arial" w:cs="Arial"/>
                <w:b/>
                <w:i/>
                <w:sz w:val="16"/>
                <w:szCs w:val="16"/>
                <w:shd w:val="clear" w:color="auto" w:fill="FFFFFF"/>
              </w:rPr>
            </w:pPr>
            <w:r w:rsidRPr="00324A2D">
              <w:rPr>
                <w:rFonts w:ascii="Arial" w:eastAsia="Calibri" w:hAnsi="Arial" w:cs="Arial"/>
                <w:b/>
                <w:i/>
                <w:sz w:val="16"/>
                <w:szCs w:val="16"/>
                <w:shd w:val="clear" w:color="auto" w:fill="FFFFFF"/>
              </w:rPr>
              <w:t>DE LAS OBLIGACIONES DE LOS SOLICITANTES</w:t>
            </w:r>
          </w:p>
          <w:p w:rsidR="00CE2027" w:rsidRPr="00324A2D" w:rsidRDefault="00CE2027" w:rsidP="00A75A52">
            <w:pPr>
              <w:pStyle w:val="Prrafodelista"/>
              <w:spacing w:before="20" w:after="20" w:line="209" w:lineRule="exact"/>
              <w:ind w:left="0"/>
              <w:jc w:val="both"/>
              <w:rPr>
                <w:rFonts w:ascii="Arial" w:eastAsia="Calibri" w:hAnsi="Arial" w:cs="Arial"/>
                <w:b/>
                <w:sz w:val="16"/>
                <w:szCs w:val="16"/>
                <w:shd w:val="clear" w:color="auto" w:fill="FFFFFF"/>
              </w:rPr>
            </w:pPr>
            <w:r w:rsidRPr="00324A2D">
              <w:rPr>
                <w:rFonts w:ascii="Arial" w:eastAsia="Calibri" w:hAnsi="Arial" w:cs="Arial"/>
                <w:b/>
                <w:sz w:val="16"/>
                <w:szCs w:val="16"/>
                <w:shd w:val="clear" w:color="auto" w:fill="FFFFFF"/>
              </w:rPr>
              <w:t>a) Asistir a la sesión de conciliación.</w:t>
            </w:r>
          </w:p>
          <w:p w:rsidR="00CE2027" w:rsidRPr="00324A2D" w:rsidRDefault="00CE2027" w:rsidP="00A75A52">
            <w:pPr>
              <w:pStyle w:val="Prrafodelista"/>
              <w:spacing w:before="20" w:after="20" w:line="209" w:lineRule="exact"/>
              <w:ind w:left="0"/>
              <w:jc w:val="both"/>
              <w:rPr>
                <w:rFonts w:ascii="Arial" w:eastAsia="Calibri" w:hAnsi="Arial" w:cs="Arial"/>
                <w:b/>
                <w:sz w:val="16"/>
                <w:szCs w:val="16"/>
                <w:shd w:val="clear" w:color="auto" w:fill="FFFFFF"/>
              </w:rPr>
            </w:pPr>
            <w:r w:rsidRPr="00324A2D">
              <w:rPr>
                <w:rFonts w:ascii="Arial" w:eastAsia="Calibri" w:hAnsi="Arial" w:cs="Arial"/>
                <w:b/>
                <w:sz w:val="16"/>
                <w:szCs w:val="16"/>
                <w:shd w:val="clear" w:color="auto" w:fill="FFFFFF"/>
              </w:rPr>
              <w:t>b) Observar buen comportamiento durante la sesión de conciliación, adoptando una actitud y conducta responsable acorde con la intención de resolver en forma pacífica el conflicto;</w:t>
            </w:r>
          </w:p>
          <w:p w:rsidR="00CE2027" w:rsidRPr="00324A2D" w:rsidRDefault="00CE2027" w:rsidP="00A75A52">
            <w:pPr>
              <w:pStyle w:val="Prrafodelista"/>
              <w:shd w:val="clear" w:color="auto" w:fill="FFFFFF"/>
              <w:spacing w:before="20" w:after="20" w:line="209" w:lineRule="exact"/>
              <w:ind w:left="0"/>
              <w:jc w:val="both"/>
              <w:rPr>
                <w:rFonts w:ascii="Arial" w:eastAsia="Calibri" w:hAnsi="Arial" w:cs="Arial"/>
                <w:b/>
                <w:sz w:val="16"/>
                <w:szCs w:val="16"/>
              </w:rPr>
            </w:pPr>
            <w:r w:rsidRPr="00324A2D">
              <w:rPr>
                <w:rFonts w:ascii="Arial" w:hAnsi="Arial" w:cs="Arial"/>
                <w:b/>
                <w:sz w:val="16"/>
                <w:szCs w:val="16"/>
              </w:rPr>
              <w:t>c) Cumplir con los compromisos adquiridos y que consten en el Convenio; y</w:t>
            </w:r>
          </w:p>
          <w:p w:rsidR="00CE2027" w:rsidRPr="00324A2D" w:rsidRDefault="00CE2027" w:rsidP="00A75A52">
            <w:pPr>
              <w:pStyle w:val="Prrafodelista"/>
              <w:shd w:val="clear" w:color="auto" w:fill="FFFFFF"/>
              <w:spacing w:before="20" w:after="20" w:line="209" w:lineRule="exact"/>
              <w:ind w:left="0"/>
              <w:jc w:val="both"/>
              <w:rPr>
                <w:rFonts w:ascii="Arial" w:eastAsia="Calibri" w:hAnsi="Arial" w:cs="Arial"/>
                <w:b/>
                <w:sz w:val="16"/>
                <w:szCs w:val="16"/>
                <w:shd w:val="clear" w:color="auto" w:fill="FFFFFF"/>
              </w:rPr>
            </w:pPr>
            <w:r w:rsidRPr="00324A2D">
              <w:rPr>
                <w:rFonts w:ascii="Arial" w:eastAsia="Calibri" w:hAnsi="Arial" w:cs="Arial"/>
                <w:b/>
                <w:sz w:val="16"/>
                <w:szCs w:val="16"/>
                <w:shd w:val="clear" w:color="auto" w:fill="FFFFFF"/>
              </w:rPr>
              <w:t>d) Suscribir el Convenio o estampar sus huellas dactilares en caso de que no sepan escribir, pudiendo en este caso firmar alguien a su ruego, previa lectura que en voz alta haga el integrante de la Comisión.</w:t>
            </w:r>
          </w:p>
        </w:tc>
        <w:tc>
          <w:tcPr>
            <w:tcW w:w="2672" w:type="dxa"/>
            <w:tcBorders>
              <w:bottom w:val="single" w:sz="6" w:space="0" w:color="auto"/>
            </w:tcBorders>
            <w:shd w:val="clear" w:color="auto" w:fill="auto"/>
          </w:tcPr>
          <w:p w:rsidR="00CE2027" w:rsidRPr="00324A2D" w:rsidRDefault="00CE2027" w:rsidP="00A75A52">
            <w:pPr>
              <w:spacing w:before="20" w:after="20" w:line="209" w:lineRule="exact"/>
              <w:jc w:val="both"/>
              <w:rPr>
                <w:rFonts w:ascii="Arial" w:hAnsi="Arial" w:cs="Arial"/>
                <w:sz w:val="16"/>
                <w:szCs w:val="16"/>
              </w:rPr>
            </w:pPr>
          </w:p>
        </w:tc>
        <w:tc>
          <w:tcPr>
            <w:tcW w:w="2385" w:type="dxa"/>
            <w:tcBorders>
              <w:bottom w:val="single" w:sz="6" w:space="0" w:color="auto"/>
            </w:tcBorders>
            <w:shd w:val="clear" w:color="auto" w:fill="auto"/>
          </w:tcPr>
          <w:p w:rsidR="00CE2027" w:rsidRPr="00324A2D" w:rsidRDefault="00CE2027" w:rsidP="00A75A52">
            <w:pPr>
              <w:spacing w:before="20" w:after="20" w:line="209" w:lineRule="exact"/>
              <w:jc w:val="both"/>
              <w:rPr>
                <w:rFonts w:ascii="Arial" w:hAnsi="Arial" w:cs="Arial"/>
                <w:sz w:val="16"/>
                <w:szCs w:val="16"/>
              </w:rPr>
            </w:pPr>
          </w:p>
        </w:tc>
      </w:tr>
      <w:tr w:rsidR="00CE2027" w:rsidRPr="00324A2D">
        <w:trPr>
          <w:trHeight w:val="20"/>
        </w:trPr>
        <w:tc>
          <w:tcPr>
            <w:tcW w:w="4056" w:type="dxa"/>
            <w:gridSpan w:val="2"/>
            <w:tcBorders>
              <w:bottom w:val="nil"/>
            </w:tcBorders>
            <w:shd w:val="clear" w:color="auto" w:fill="auto"/>
          </w:tcPr>
          <w:p w:rsidR="00CE2027" w:rsidRPr="00324A2D" w:rsidRDefault="00CE2027" w:rsidP="00A75A52">
            <w:pPr>
              <w:pStyle w:val="Default"/>
              <w:spacing w:before="20" w:after="20" w:line="180" w:lineRule="exact"/>
              <w:jc w:val="both"/>
              <w:rPr>
                <w:color w:val="auto"/>
                <w:sz w:val="16"/>
                <w:szCs w:val="16"/>
              </w:rPr>
            </w:pPr>
            <w:r w:rsidRPr="00324A2D">
              <w:rPr>
                <w:b/>
                <w:color w:val="auto"/>
                <w:sz w:val="16"/>
                <w:szCs w:val="16"/>
              </w:rPr>
              <w:lastRenderedPageBreak/>
              <w:t xml:space="preserve"> </w:t>
            </w:r>
          </w:p>
        </w:tc>
        <w:tc>
          <w:tcPr>
            <w:tcW w:w="4063" w:type="dxa"/>
            <w:tcBorders>
              <w:bottom w:val="nil"/>
            </w:tcBorders>
            <w:shd w:val="clear" w:color="auto" w:fill="auto"/>
          </w:tcPr>
          <w:p w:rsidR="00CE2027" w:rsidRPr="00324A2D" w:rsidRDefault="00CE2027" w:rsidP="00A75A52">
            <w:pPr>
              <w:spacing w:before="20" w:after="20" w:line="180" w:lineRule="exact"/>
              <w:contextualSpacing/>
              <w:jc w:val="both"/>
              <w:outlineLvl w:val="0"/>
              <w:rPr>
                <w:rFonts w:ascii="Arial" w:eastAsia="Calibri" w:hAnsi="Arial" w:cs="Arial"/>
                <w:b/>
                <w:i/>
                <w:sz w:val="16"/>
                <w:szCs w:val="16"/>
              </w:rPr>
            </w:pPr>
            <w:r w:rsidRPr="00324A2D">
              <w:rPr>
                <w:rFonts w:ascii="Arial" w:eastAsia="Calibri" w:hAnsi="Arial" w:cs="Arial"/>
                <w:b/>
                <w:i/>
                <w:sz w:val="16"/>
                <w:szCs w:val="16"/>
              </w:rPr>
              <w:t>DE LAS NOTIFICACIONES.</w:t>
            </w:r>
          </w:p>
          <w:p w:rsidR="00CE2027" w:rsidRPr="00324A2D" w:rsidRDefault="00CE2027" w:rsidP="00A75A52">
            <w:pPr>
              <w:spacing w:before="20" w:after="20" w:line="180" w:lineRule="exact"/>
              <w:contextualSpacing/>
              <w:jc w:val="both"/>
              <w:rPr>
                <w:rFonts w:ascii="Arial" w:eastAsia="Calibri" w:hAnsi="Arial" w:cs="Arial"/>
                <w:b/>
                <w:sz w:val="16"/>
                <w:szCs w:val="16"/>
              </w:rPr>
            </w:pPr>
            <w:r w:rsidRPr="00324A2D">
              <w:rPr>
                <w:rFonts w:ascii="Arial" w:eastAsia="Calibri" w:hAnsi="Arial" w:cs="Arial"/>
                <w:b/>
                <w:sz w:val="16"/>
                <w:szCs w:val="16"/>
              </w:rPr>
              <w:t>Todas las actuaciones, deberán ser notificadas a las partes a través de alguno de los siguientes medios:</w:t>
            </w:r>
          </w:p>
          <w:p w:rsidR="00CE2027" w:rsidRPr="00324A2D" w:rsidRDefault="00CE2027" w:rsidP="00A75A52">
            <w:pPr>
              <w:tabs>
                <w:tab w:val="left" w:pos="255"/>
              </w:tabs>
              <w:spacing w:before="20" w:after="20" w:line="180" w:lineRule="exact"/>
              <w:contextualSpacing/>
              <w:jc w:val="both"/>
              <w:rPr>
                <w:rFonts w:ascii="Arial" w:eastAsia="Calibri" w:hAnsi="Arial" w:cs="Arial"/>
                <w:b/>
                <w:sz w:val="16"/>
                <w:szCs w:val="16"/>
              </w:rPr>
            </w:pPr>
            <w:r w:rsidRPr="00324A2D">
              <w:rPr>
                <w:rFonts w:ascii="Arial" w:eastAsia="Calibri" w:hAnsi="Arial" w:cs="Arial"/>
                <w:b/>
                <w:sz w:val="16"/>
                <w:szCs w:val="16"/>
              </w:rPr>
              <w:t>a) Por correo electrónico;</w:t>
            </w:r>
          </w:p>
          <w:p w:rsidR="00CE2027" w:rsidRPr="00324A2D" w:rsidRDefault="00CE2027" w:rsidP="00A75A52">
            <w:pPr>
              <w:spacing w:before="20" w:after="20" w:line="180" w:lineRule="exact"/>
              <w:contextualSpacing/>
              <w:jc w:val="both"/>
              <w:rPr>
                <w:rFonts w:ascii="Arial" w:eastAsia="Calibri" w:hAnsi="Arial" w:cs="Arial"/>
                <w:b/>
                <w:sz w:val="16"/>
                <w:szCs w:val="16"/>
              </w:rPr>
            </w:pPr>
            <w:r w:rsidRPr="00324A2D">
              <w:rPr>
                <w:rFonts w:ascii="Arial" w:eastAsia="Calibri" w:hAnsi="Arial" w:cs="Arial"/>
                <w:b/>
                <w:sz w:val="16"/>
                <w:szCs w:val="16"/>
              </w:rPr>
              <w:t>b) En el domicilio que haya manifestado en su escrito inicial;</w:t>
            </w:r>
          </w:p>
          <w:p w:rsidR="00CE2027" w:rsidRPr="00324A2D" w:rsidRDefault="00CE2027" w:rsidP="00A75A52">
            <w:pPr>
              <w:spacing w:before="20" w:after="20" w:line="180" w:lineRule="exact"/>
              <w:contextualSpacing/>
              <w:jc w:val="both"/>
              <w:rPr>
                <w:rFonts w:ascii="Arial" w:eastAsia="Calibri" w:hAnsi="Arial" w:cs="Arial"/>
                <w:b/>
                <w:sz w:val="16"/>
                <w:szCs w:val="16"/>
              </w:rPr>
            </w:pPr>
            <w:r w:rsidRPr="00324A2D">
              <w:rPr>
                <w:rFonts w:ascii="Arial" w:eastAsia="Calibri" w:hAnsi="Arial" w:cs="Arial"/>
                <w:b/>
                <w:sz w:val="16"/>
                <w:szCs w:val="16"/>
              </w:rPr>
              <w:t>c) Por estrados cuando no señale domicilio en el escrito correspondiente;</w:t>
            </w:r>
          </w:p>
          <w:p w:rsidR="00CE2027" w:rsidRPr="00324A2D" w:rsidRDefault="00CE2027" w:rsidP="00A75A52">
            <w:pPr>
              <w:spacing w:before="20" w:after="20" w:line="180" w:lineRule="exact"/>
              <w:contextualSpacing/>
              <w:jc w:val="both"/>
              <w:rPr>
                <w:rFonts w:ascii="Arial" w:eastAsia="Calibri" w:hAnsi="Arial" w:cs="Arial"/>
                <w:b/>
                <w:sz w:val="16"/>
                <w:szCs w:val="16"/>
              </w:rPr>
            </w:pPr>
            <w:r w:rsidRPr="00324A2D">
              <w:rPr>
                <w:rFonts w:ascii="Arial" w:eastAsia="Calibri" w:hAnsi="Arial" w:cs="Arial"/>
                <w:b/>
                <w:sz w:val="16"/>
                <w:szCs w:val="16"/>
              </w:rPr>
              <w:t>d) Por correo certificado;</w:t>
            </w:r>
          </w:p>
          <w:p w:rsidR="00CE2027" w:rsidRPr="00324A2D" w:rsidRDefault="00CE2027" w:rsidP="00A75A52">
            <w:pPr>
              <w:spacing w:before="20" w:after="20" w:line="180" w:lineRule="exact"/>
              <w:contextualSpacing/>
              <w:jc w:val="both"/>
              <w:rPr>
                <w:rFonts w:ascii="Arial" w:eastAsia="Calibri" w:hAnsi="Arial" w:cs="Arial"/>
                <w:b/>
                <w:sz w:val="16"/>
                <w:szCs w:val="16"/>
              </w:rPr>
            </w:pPr>
            <w:r w:rsidRPr="00324A2D">
              <w:rPr>
                <w:rFonts w:ascii="Arial" w:eastAsia="Calibri" w:hAnsi="Arial" w:cs="Arial"/>
                <w:b/>
                <w:sz w:val="16"/>
                <w:szCs w:val="16"/>
              </w:rPr>
              <w:t>e) Mediante notario público; y,</w:t>
            </w:r>
          </w:p>
          <w:p w:rsidR="00CE2027" w:rsidRPr="00324A2D" w:rsidRDefault="00CE2027" w:rsidP="00A75A52">
            <w:pPr>
              <w:spacing w:before="20" w:after="20" w:line="180" w:lineRule="exact"/>
              <w:contextualSpacing/>
              <w:jc w:val="both"/>
              <w:rPr>
                <w:rFonts w:ascii="Arial" w:eastAsia="Calibri" w:hAnsi="Arial" w:cs="Arial"/>
                <w:b/>
                <w:sz w:val="16"/>
                <w:szCs w:val="16"/>
              </w:rPr>
            </w:pPr>
            <w:r w:rsidRPr="00324A2D">
              <w:rPr>
                <w:rFonts w:ascii="Arial" w:eastAsia="Calibri" w:hAnsi="Arial" w:cs="Arial"/>
                <w:b/>
                <w:sz w:val="16"/>
                <w:szCs w:val="16"/>
              </w:rPr>
              <w:t>f) Por medio de fax.</w:t>
            </w:r>
          </w:p>
          <w:p w:rsidR="00CE2027" w:rsidRPr="00324A2D" w:rsidRDefault="00CE2027" w:rsidP="00A75A52">
            <w:pPr>
              <w:spacing w:before="20" w:after="20" w:line="180" w:lineRule="exact"/>
              <w:contextualSpacing/>
              <w:jc w:val="both"/>
              <w:rPr>
                <w:rFonts w:ascii="Arial" w:hAnsi="Arial" w:cs="Arial"/>
                <w:sz w:val="16"/>
                <w:szCs w:val="16"/>
              </w:rPr>
            </w:pPr>
            <w:r w:rsidRPr="00324A2D">
              <w:rPr>
                <w:rFonts w:ascii="Arial" w:eastAsia="Calibri" w:hAnsi="Arial" w:cs="Arial"/>
                <w:b/>
                <w:sz w:val="16"/>
                <w:szCs w:val="16"/>
              </w:rPr>
              <w:t>La Comisión de Conciliación Estatal o del Distrito Federal podrá designar de entre sus integrantes, a cinco miembros incluyendo al Secretario Técnico quienes de manera supletoria podrán realizar las conciliaciones y el procedimiento previsto en este artículo.</w:t>
            </w:r>
          </w:p>
        </w:tc>
        <w:tc>
          <w:tcPr>
            <w:tcW w:w="2672" w:type="dxa"/>
            <w:tcBorders>
              <w:bottom w:val="nil"/>
            </w:tcBorders>
            <w:shd w:val="clear" w:color="auto" w:fill="auto"/>
          </w:tcPr>
          <w:p w:rsidR="00CE2027" w:rsidRPr="00324A2D" w:rsidRDefault="00CE2027" w:rsidP="00A75A52">
            <w:pPr>
              <w:spacing w:before="20" w:after="20" w:line="180" w:lineRule="exact"/>
              <w:jc w:val="both"/>
              <w:rPr>
                <w:rFonts w:ascii="Arial" w:hAnsi="Arial" w:cs="Arial"/>
                <w:sz w:val="16"/>
                <w:szCs w:val="16"/>
              </w:rPr>
            </w:pPr>
          </w:p>
        </w:tc>
        <w:tc>
          <w:tcPr>
            <w:tcW w:w="2385" w:type="dxa"/>
            <w:tcBorders>
              <w:bottom w:val="nil"/>
            </w:tcBorders>
            <w:shd w:val="clear" w:color="auto" w:fill="auto"/>
          </w:tcPr>
          <w:p w:rsidR="00CE2027" w:rsidRPr="00324A2D" w:rsidRDefault="00CE2027" w:rsidP="00A75A52">
            <w:pPr>
              <w:spacing w:before="20" w:after="20" w:line="180" w:lineRule="exact"/>
              <w:jc w:val="both"/>
              <w:rPr>
                <w:rFonts w:ascii="Arial" w:hAnsi="Arial" w:cs="Arial"/>
                <w:sz w:val="16"/>
                <w:szCs w:val="16"/>
              </w:rPr>
            </w:pPr>
          </w:p>
        </w:tc>
      </w:tr>
      <w:tr w:rsidR="00CE2027" w:rsidRPr="00324A2D">
        <w:trPr>
          <w:trHeight w:val="20"/>
        </w:trPr>
        <w:tc>
          <w:tcPr>
            <w:tcW w:w="4056" w:type="dxa"/>
            <w:gridSpan w:val="2"/>
            <w:tcBorders>
              <w:top w:val="nil"/>
              <w:bottom w:val="single" w:sz="6" w:space="0" w:color="auto"/>
            </w:tcBorders>
            <w:shd w:val="clear" w:color="auto" w:fill="auto"/>
          </w:tcPr>
          <w:p w:rsidR="00CE2027" w:rsidRPr="00324A2D" w:rsidRDefault="00CE2027" w:rsidP="00A75A52">
            <w:pPr>
              <w:pStyle w:val="Default"/>
              <w:spacing w:before="20" w:after="20" w:line="180" w:lineRule="exact"/>
              <w:jc w:val="both"/>
              <w:rPr>
                <w:b/>
                <w:color w:val="auto"/>
                <w:sz w:val="16"/>
                <w:szCs w:val="16"/>
              </w:rPr>
            </w:pPr>
            <w:r w:rsidRPr="00324A2D">
              <w:rPr>
                <w:b/>
                <w:bCs/>
                <w:color w:val="auto"/>
                <w:sz w:val="16"/>
                <w:szCs w:val="16"/>
              </w:rPr>
              <w:t xml:space="preserve">Artículo 83. </w:t>
            </w:r>
            <w:r w:rsidRPr="00324A2D">
              <w:rPr>
                <w:b/>
                <w:color w:val="auto"/>
                <w:sz w:val="16"/>
                <w:szCs w:val="16"/>
              </w:rPr>
              <w:t xml:space="preserve">La Comisión de Garantías, Justicia y Controversias Estatal o del Distrito Federal funcionará en Pleno. Cada uno de los asuntos se le turnarán en el orden en el que se presenten y queden registrados en el libro de Gobierno. </w:t>
            </w:r>
          </w:p>
          <w:p w:rsidR="00CE2027" w:rsidRPr="00324A2D" w:rsidRDefault="00CE2027" w:rsidP="00A75A52">
            <w:pPr>
              <w:pStyle w:val="Default"/>
              <w:spacing w:before="20" w:after="20" w:line="180" w:lineRule="exact"/>
              <w:jc w:val="both"/>
              <w:rPr>
                <w:b/>
                <w:color w:val="auto"/>
                <w:sz w:val="16"/>
                <w:szCs w:val="16"/>
              </w:rPr>
            </w:pPr>
            <w:r w:rsidRPr="00324A2D">
              <w:rPr>
                <w:b/>
                <w:color w:val="auto"/>
                <w:sz w:val="16"/>
                <w:szCs w:val="16"/>
              </w:rPr>
              <w:t xml:space="preserve">El Pleno designará de entre sus integrantes, a tres miembros quienes se encargarán de formular el Dictamen correspondiente. Una vez que sea convocado el Pleno, el Proyecto de Dictamen será discutido y resuelto mediante acuerdo por votación del cincuenta por ciento más uno de sus integrantes presentes. </w:t>
            </w:r>
          </w:p>
          <w:p w:rsidR="00CE2027" w:rsidRPr="00324A2D" w:rsidRDefault="00CE2027" w:rsidP="00A75A52">
            <w:pPr>
              <w:pStyle w:val="Default"/>
              <w:spacing w:before="20" w:after="20" w:line="180" w:lineRule="exact"/>
              <w:jc w:val="both"/>
              <w:rPr>
                <w:b/>
                <w:color w:val="auto"/>
                <w:sz w:val="16"/>
                <w:szCs w:val="16"/>
              </w:rPr>
            </w:pPr>
            <w:r w:rsidRPr="00324A2D">
              <w:rPr>
                <w:b/>
                <w:color w:val="auto"/>
                <w:sz w:val="16"/>
                <w:szCs w:val="16"/>
              </w:rPr>
              <w:t xml:space="preserve">En caso de que el actor se inconforme con la Resolución adoptada, tendrá derecho a interponer Recurso de Apelación ante la Comisión Nacional de Derechos, Legalidad y de Vigilancia del Partido del Trabajo. </w:t>
            </w:r>
          </w:p>
          <w:p w:rsidR="00CE2027" w:rsidRPr="00324A2D" w:rsidRDefault="00CE2027" w:rsidP="00A75A52">
            <w:pPr>
              <w:pStyle w:val="Default"/>
              <w:spacing w:before="20" w:after="20" w:line="180" w:lineRule="exact"/>
              <w:jc w:val="both"/>
              <w:rPr>
                <w:color w:val="auto"/>
                <w:sz w:val="16"/>
                <w:szCs w:val="16"/>
              </w:rPr>
            </w:pPr>
            <w:r w:rsidRPr="00324A2D">
              <w:rPr>
                <w:b/>
                <w:color w:val="auto"/>
                <w:sz w:val="16"/>
                <w:szCs w:val="16"/>
              </w:rPr>
              <w:t>La Comisión de Garantías, Justicia y Controversias Estatal o del Distrito Federal, responsable de emitir la Resolución recurrida, deberá recibir el escrito de Apelación y con su informe circunstanciado y el expediente materia del recurso, deberá remitirlo dentro del término de las setenta y dos horas siguientes, a la Comisión Nacional de Derechos, Legalidad y de Vigilancia del Partido del Trabajo para que resuelva en definitiva.</w:t>
            </w:r>
            <w:r w:rsidRPr="00324A2D">
              <w:rPr>
                <w:color w:val="auto"/>
                <w:sz w:val="16"/>
                <w:szCs w:val="16"/>
              </w:rPr>
              <w:t xml:space="preserve"> </w:t>
            </w:r>
          </w:p>
        </w:tc>
        <w:tc>
          <w:tcPr>
            <w:tcW w:w="4063" w:type="dxa"/>
            <w:tcBorders>
              <w:top w:val="nil"/>
              <w:bottom w:val="single" w:sz="6" w:space="0" w:color="auto"/>
            </w:tcBorders>
            <w:shd w:val="clear" w:color="auto" w:fill="auto"/>
          </w:tcPr>
          <w:p w:rsidR="00CE2027" w:rsidRPr="00324A2D" w:rsidRDefault="00CE2027" w:rsidP="00A75A52">
            <w:pPr>
              <w:spacing w:before="20" w:after="20" w:line="180" w:lineRule="exact"/>
              <w:contextualSpacing/>
              <w:jc w:val="both"/>
              <w:rPr>
                <w:rFonts w:ascii="Arial" w:hAnsi="Arial" w:cs="Arial"/>
                <w:sz w:val="16"/>
                <w:szCs w:val="16"/>
              </w:rPr>
            </w:pPr>
            <w:r w:rsidRPr="00324A2D">
              <w:rPr>
                <w:rFonts w:ascii="Arial" w:eastAsia="Calibri" w:hAnsi="Arial" w:cs="Arial"/>
                <w:b/>
                <w:sz w:val="16"/>
                <w:szCs w:val="16"/>
              </w:rPr>
              <w:t>Artículo 83. Se deroga.</w:t>
            </w:r>
          </w:p>
        </w:tc>
        <w:tc>
          <w:tcPr>
            <w:tcW w:w="2672" w:type="dxa"/>
            <w:tcBorders>
              <w:top w:val="nil"/>
              <w:bottom w:val="single" w:sz="6" w:space="0" w:color="auto"/>
            </w:tcBorders>
            <w:shd w:val="clear" w:color="auto" w:fill="auto"/>
          </w:tcPr>
          <w:p w:rsidR="00CE2027" w:rsidRPr="00324A2D" w:rsidRDefault="00CE2027" w:rsidP="00A75A52">
            <w:pPr>
              <w:spacing w:before="20" w:after="20" w:line="180" w:lineRule="exact"/>
              <w:jc w:val="both"/>
              <w:rPr>
                <w:rFonts w:ascii="Arial" w:hAnsi="Arial" w:cs="Arial"/>
                <w:sz w:val="16"/>
                <w:szCs w:val="16"/>
              </w:rPr>
            </w:pPr>
          </w:p>
        </w:tc>
        <w:tc>
          <w:tcPr>
            <w:tcW w:w="2385" w:type="dxa"/>
            <w:tcBorders>
              <w:top w:val="nil"/>
              <w:bottom w:val="single" w:sz="6" w:space="0" w:color="auto"/>
            </w:tcBorders>
            <w:shd w:val="clear" w:color="auto" w:fill="auto"/>
          </w:tcPr>
          <w:p w:rsidR="00CE2027" w:rsidRPr="00324A2D" w:rsidRDefault="00CE2027" w:rsidP="00A75A52">
            <w:pPr>
              <w:spacing w:before="20" w:after="20" w:line="180" w:lineRule="exact"/>
              <w:jc w:val="both"/>
              <w:rPr>
                <w:rFonts w:ascii="Arial" w:hAnsi="Arial" w:cs="Arial"/>
                <w:sz w:val="16"/>
                <w:szCs w:val="16"/>
              </w:rPr>
            </w:pPr>
          </w:p>
        </w:tc>
      </w:tr>
      <w:tr w:rsidR="00CE2027" w:rsidRPr="00324A2D">
        <w:trPr>
          <w:trHeight w:val="20"/>
        </w:trPr>
        <w:tc>
          <w:tcPr>
            <w:tcW w:w="4056" w:type="dxa"/>
            <w:gridSpan w:val="2"/>
            <w:tcBorders>
              <w:bottom w:val="nil"/>
            </w:tcBorders>
            <w:shd w:val="clear" w:color="auto" w:fill="auto"/>
          </w:tcPr>
          <w:p w:rsidR="00CE2027" w:rsidRPr="00324A2D" w:rsidRDefault="00CE2027" w:rsidP="00A75A52">
            <w:pPr>
              <w:pStyle w:val="Default"/>
              <w:spacing w:before="20" w:after="20" w:line="203" w:lineRule="exact"/>
              <w:jc w:val="both"/>
              <w:rPr>
                <w:color w:val="auto"/>
                <w:sz w:val="16"/>
                <w:szCs w:val="16"/>
              </w:rPr>
            </w:pPr>
            <w:r w:rsidRPr="00324A2D">
              <w:rPr>
                <w:bCs/>
                <w:color w:val="auto"/>
                <w:sz w:val="16"/>
                <w:szCs w:val="16"/>
              </w:rPr>
              <w:lastRenderedPageBreak/>
              <w:t>Artículos 84 al 116. No presentan cambios.</w:t>
            </w:r>
          </w:p>
        </w:tc>
        <w:tc>
          <w:tcPr>
            <w:tcW w:w="4063" w:type="dxa"/>
            <w:tcBorders>
              <w:bottom w:val="nil"/>
            </w:tcBorders>
            <w:shd w:val="clear" w:color="auto" w:fill="auto"/>
          </w:tcPr>
          <w:p w:rsidR="00CE2027" w:rsidRPr="00324A2D" w:rsidRDefault="00CE2027" w:rsidP="00A75A52">
            <w:pPr>
              <w:spacing w:before="20" w:after="20" w:line="203" w:lineRule="exact"/>
              <w:rPr>
                <w:rFonts w:ascii="Arial" w:hAnsi="Arial" w:cs="Arial"/>
                <w:sz w:val="16"/>
                <w:szCs w:val="16"/>
              </w:rPr>
            </w:pPr>
            <w:r w:rsidRPr="00324A2D">
              <w:rPr>
                <w:rFonts w:ascii="Arial" w:hAnsi="Arial" w:cs="Arial"/>
                <w:bCs/>
                <w:sz w:val="16"/>
                <w:szCs w:val="16"/>
              </w:rPr>
              <w:t>Artículos 84 al 116. No presentan cambios.</w:t>
            </w:r>
            <w:r w:rsidRPr="00324A2D">
              <w:rPr>
                <w:rFonts w:ascii="Arial" w:hAnsi="Arial" w:cs="Arial"/>
                <w:sz w:val="16"/>
                <w:szCs w:val="16"/>
              </w:rPr>
              <w:t xml:space="preserve"> </w:t>
            </w:r>
          </w:p>
        </w:tc>
        <w:tc>
          <w:tcPr>
            <w:tcW w:w="2672" w:type="dxa"/>
            <w:tcBorders>
              <w:bottom w:val="nil"/>
            </w:tcBorders>
            <w:shd w:val="clear" w:color="auto" w:fill="auto"/>
          </w:tcPr>
          <w:p w:rsidR="00CE2027" w:rsidRPr="00324A2D" w:rsidRDefault="00CE2027" w:rsidP="00A75A52">
            <w:pPr>
              <w:spacing w:before="20" w:after="20" w:line="203" w:lineRule="exact"/>
              <w:jc w:val="both"/>
              <w:rPr>
                <w:rFonts w:ascii="Arial" w:hAnsi="Arial" w:cs="Arial"/>
                <w:sz w:val="16"/>
                <w:szCs w:val="16"/>
              </w:rPr>
            </w:pPr>
          </w:p>
        </w:tc>
        <w:tc>
          <w:tcPr>
            <w:tcW w:w="2385" w:type="dxa"/>
            <w:tcBorders>
              <w:bottom w:val="nil"/>
            </w:tcBorders>
            <w:shd w:val="clear" w:color="auto" w:fill="auto"/>
          </w:tcPr>
          <w:p w:rsidR="00CE2027" w:rsidRPr="00324A2D" w:rsidRDefault="00CE2027" w:rsidP="00A75A52">
            <w:pPr>
              <w:spacing w:before="20" w:after="20" w:line="203" w:lineRule="exact"/>
              <w:jc w:val="both"/>
              <w:rPr>
                <w:rFonts w:ascii="Arial" w:hAnsi="Arial" w:cs="Arial"/>
                <w:sz w:val="16"/>
                <w:szCs w:val="16"/>
              </w:rPr>
            </w:pPr>
          </w:p>
        </w:tc>
      </w:tr>
      <w:tr w:rsidR="00CE2027" w:rsidRPr="00324A2D">
        <w:trPr>
          <w:trHeight w:val="20"/>
        </w:trPr>
        <w:tc>
          <w:tcPr>
            <w:tcW w:w="4056" w:type="dxa"/>
            <w:gridSpan w:val="2"/>
            <w:tcBorders>
              <w:top w:val="nil"/>
              <w:bottom w:val="nil"/>
            </w:tcBorders>
            <w:shd w:val="clear" w:color="auto" w:fill="auto"/>
          </w:tcPr>
          <w:p w:rsidR="00CE2027" w:rsidRPr="00324A2D" w:rsidRDefault="00CE2027" w:rsidP="00A75A52">
            <w:pPr>
              <w:pStyle w:val="Default"/>
              <w:spacing w:before="20" w:after="20" w:line="203" w:lineRule="exact"/>
              <w:jc w:val="both"/>
              <w:rPr>
                <w:color w:val="auto"/>
                <w:sz w:val="16"/>
                <w:szCs w:val="16"/>
              </w:rPr>
            </w:pPr>
            <w:r w:rsidRPr="00324A2D">
              <w:rPr>
                <w:b/>
                <w:bCs/>
                <w:color w:val="auto"/>
                <w:sz w:val="16"/>
                <w:szCs w:val="16"/>
              </w:rPr>
              <w:t xml:space="preserve">Artículo 116 Bis. </w:t>
            </w:r>
            <w:r w:rsidRPr="00324A2D">
              <w:rPr>
                <w:b/>
                <w:color w:val="auto"/>
                <w:sz w:val="16"/>
                <w:szCs w:val="16"/>
              </w:rPr>
              <w:t>Todo sancionado tendrá derecho a apelar ante la Comisión Nacional de Derechos, Legalidad y Vigilancia, cuando así lo solicite, en un plazo no mayor de cuatro días a partir de la notificación de la sanción; este recurso se presentará ante la Comisión Nacional de Derechos, Legalidad y Vigilancia. Para que ésta lo agende en tiempo y forma en el orden del día correspondiente y resuelva conforme a derecho.</w:t>
            </w:r>
          </w:p>
        </w:tc>
        <w:tc>
          <w:tcPr>
            <w:tcW w:w="4063" w:type="dxa"/>
            <w:tcBorders>
              <w:top w:val="nil"/>
              <w:bottom w:val="nil"/>
            </w:tcBorders>
            <w:shd w:val="clear" w:color="auto" w:fill="auto"/>
          </w:tcPr>
          <w:p w:rsidR="00CE2027" w:rsidRPr="00324A2D" w:rsidRDefault="00CE2027" w:rsidP="00A75A52">
            <w:pPr>
              <w:spacing w:before="20" w:after="20" w:line="203" w:lineRule="exact"/>
              <w:contextualSpacing/>
              <w:jc w:val="both"/>
              <w:rPr>
                <w:rFonts w:ascii="Arial" w:hAnsi="Arial" w:cs="Arial"/>
                <w:sz w:val="16"/>
                <w:szCs w:val="16"/>
              </w:rPr>
            </w:pPr>
            <w:r w:rsidRPr="00324A2D">
              <w:rPr>
                <w:rFonts w:ascii="Arial" w:eastAsia="Calibri" w:hAnsi="Arial" w:cs="Arial"/>
                <w:b/>
                <w:sz w:val="16"/>
                <w:szCs w:val="16"/>
              </w:rPr>
              <w:t>Artículo 116 Bis. Se deroga</w:t>
            </w:r>
          </w:p>
        </w:tc>
        <w:tc>
          <w:tcPr>
            <w:tcW w:w="2672" w:type="dxa"/>
            <w:tcBorders>
              <w:top w:val="nil"/>
              <w:bottom w:val="nil"/>
            </w:tcBorders>
            <w:shd w:val="clear" w:color="auto" w:fill="auto"/>
          </w:tcPr>
          <w:p w:rsidR="00CE2027" w:rsidRPr="00324A2D" w:rsidRDefault="00CE2027" w:rsidP="00A75A52">
            <w:pPr>
              <w:spacing w:before="20" w:after="20" w:line="203" w:lineRule="exact"/>
              <w:jc w:val="both"/>
              <w:rPr>
                <w:rFonts w:ascii="Arial" w:hAnsi="Arial" w:cs="Arial"/>
                <w:sz w:val="16"/>
                <w:szCs w:val="16"/>
              </w:rPr>
            </w:pPr>
          </w:p>
        </w:tc>
        <w:tc>
          <w:tcPr>
            <w:tcW w:w="2385" w:type="dxa"/>
            <w:tcBorders>
              <w:top w:val="nil"/>
              <w:bottom w:val="nil"/>
            </w:tcBorders>
            <w:shd w:val="clear" w:color="auto" w:fill="auto"/>
          </w:tcPr>
          <w:p w:rsidR="00CE2027" w:rsidRPr="00324A2D" w:rsidRDefault="00CE2027" w:rsidP="00A75A52">
            <w:pPr>
              <w:spacing w:before="20" w:after="20" w:line="203" w:lineRule="exact"/>
              <w:jc w:val="both"/>
              <w:rPr>
                <w:rFonts w:ascii="Arial" w:hAnsi="Arial" w:cs="Arial"/>
                <w:sz w:val="16"/>
                <w:szCs w:val="16"/>
              </w:rPr>
            </w:pPr>
          </w:p>
        </w:tc>
      </w:tr>
      <w:tr w:rsidR="00CE2027" w:rsidRPr="00324A2D">
        <w:trPr>
          <w:trHeight w:val="20"/>
        </w:trPr>
        <w:tc>
          <w:tcPr>
            <w:tcW w:w="4056" w:type="dxa"/>
            <w:gridSpan w:val="2"/>
            <w:tcBorders>
              <w:top w:val="nil"/>
              <w:bottom w:val="nil"/>
            </w:tcBorders>
            <w:shd w:val="clear" w:color="auto" w:fill="auto"/>
          </w:tcPr>
          <w:p w:rsidR="00CE2027" w:rsidRPr="00324A2D" w:rsidRDefault="00CE2027" w:rsidP="00A75A52">
            <w:pPr>
              <w:pStyle w:val="Default"/>
              <w:spacing w:before="20" w:after="20" w:line="203" w:lineRule="exact"/>
              <w:jc w:val="both"/>
              <w:rPr>
                <w:color w:val="auto"/>
                <w:sz w:val="16"/>
                <w:szCs w:val="16"/>
              </w:rPr>
            </w:pPr>
            <w:r w:rsidRPr="00324A2D">
              <w:rPr>
                <w:bCs/>
                <w:color w:val="auto"/>
                <w:sz w:val="16"/>
                <w:szCs w:val="16"/>
              </w:rPr>
              <w:t>Artículos 117 al 119. No presentan cambios.</w:t>
            </w:r>
          </w:p>
        </w:tc>
        <w:tc>
          <w:tcPr>
            <w:tcW w:w="4063" w:type="dxa"/>
            <w:tcBorders>
              <w:top w:val="nil"/>
              <w:bottom w:val="nil"/>
            </w:tcBorders>
            <w:shd w:val="clear" w:color="auto" w:fill="auto"/>
          </w:tcPr>
          <w:p w:rsidR="00CE2027" w:rsidRPr="00324A2D" w:rsidRDefault="00CE2027" w:rsidP="00A75A52">
            <w:pPr>
              <w:spacing w:before="20" w:after="20" w:line="203" w:lineRule="exact"/>
              <w:rPr>
                <w:rFonts w:ascii="Arial" w:hAnsi="Arial" w:cs="Arial"/>
                <w:sz w:val="16"/>
                <w:szCs w:val="16"/>
              </w:rPr>
            </w:pPr>
            <w:r w:rsidRPr="00324A2D">
              <w:rPr>
                <w:rFonts w:ascii="Arial" w:hAnsi="Arial" w:cs="Arial"/>
                <w:bCs/>
                <w:sz w:val="16"/>
                <w:szCs w:val="16"/>
              </w:rPr>
              <w:t xml:space="preserve">Artículos 117 al 119. No presentan cambios. </w:t>
            </w:r>
          </w:p>
        </w:tc>
        <w:tc>
          <w:tcPr>
            <w:tcW w:w="2672" w:type="dxa"/>
            <w:tcBorders>
              <w:top w:val="nil"/>
              <w:bottom w:val="nil"/>
            </w:tcBorders>
            <w:shd w:val="clear" w:color="auto" w:fill="auto"/>
          </w:tcPr>
          <w:p w:rsidR="00CE2027" w:rsidRPr="00324A2D" w:rsidRDefault="00CE2027" w:rsidP="00A75A52">
            <w:pPr>
              <w:pStyle w:val="Default"/>
              <w:spacing w:before="20" w:after="20" w:line="203" w:lineRule="exact"/>
              <w:jc w:val="both"/>
              <w:rPr>
                <w:color w:val="auto"/>
                <w:sz w:val="16"/>
                <w:szCs w:val="16"/>
              </w:rPr>
            </w:pPr>
          </w:p>
        </w:tc>
        <w:tc>
          <w:tcPr>
            <w:tcW w:w="2385" w:type="dxa"/>
            <w:tcBorders>
              <w:top w:val="nil"/>
              <w:bottom w:val="nil"/>
            </w:tcBorders>
            <w:shd w:val="clear" w:color="auto" w:fill="auto"/>
          </w:tcPr>
          <w:p w:rsidR="00CE2027" w:rsidRPr="00324A2D" w:rsidRDefault="00CE2027" w:rsidP="00A75A52">
            <w:pPr>
              <w:spacing w:before="20" w:after="20" w:line="203" w:lineRule="exact"/>
              <w:jc w:val="both"/>
              <w:rPr>
                <w:rFonts w:ascii="Arial" w:hAnsi="Arial" w:cs="Arial"/>
                <w:sz w:val="16"/>
                <w:szCs w:val="16"/>
              </w:rPr>
            </w:pPr>
          </w:p>
        </w:tc>
      </w:tr>
      <w:tr w:rsidR="00CE2027" w:rsidRPr="00324A2D">
        <w:trPr>
          <w:trHeight w:val="20"/>
        </w:trPr>
        <w:tc>
          <w:tcPr>
            <w:tcW w:w="4056" w:type="dxa"/>
            <w:gridSpan w:val="2"/>
            <w:tcBorders>
              <w:top w:val="nil"/>
              <w:bottom w:val="nil"/>
            </w:tcBorders>
            <w:shd w:val="clear" w:color="auto" w:fill="auto"/>
          </w:tcPr>
          <w:p w:rsidR="00CE2027" w:rsidRPr="00324A2D" w:rsidRDefault="00CE2027" w:rsidP="00A75A52">
            <w:pPr>
              <w:pStyle w:val="Default"/>
              <w:spacing w:before="20" w:after="20" w:line="203" w:lineRule="exact"/>
              <w:jc w:val="both"/>
              <w:rPr>
                <w:color w:val="auto"/>
                <w:sz w:val="16"/>
                <w:szCs w:val="16"/>
              </w:rPr>
            </w:pPr>
            <w:r w:rsidRPr="00324A2D">
              <w:rPr>
                <w:bCs/>
                <w:color w:val="auto"/>
                <w:sz w:val="16"/>
                <w:szCs w:val="16"/>
              </w:rPr>
              <w:t xml:space="preserve">Artículo 119 Bis. </w:t>
            </w:r>
            <w:r w:rsidRPr="00324A2D">
              <w:rPr>
                <w:color w:val="auto"/>
                <w:sz w:val="16"/>
                <w:szCs w:val="16"/>
              </w:rPr>
              <w:t xml:space="preserve">Las candidaturas por ambos principios </w:t>
            </w:r>
            <w:r w:rsidRPr="00324A2D">
              <w:rPr>
                <w:b/>
                <w:color w:val="auto"/>
                <w:sz w:val="16"/>
                <w:szCs w:val="16"/>
              </w:rPr>
              <w:t>a Diputados y Senadores</w:t>
            </w:r>
            <w:r w:rsidRPr="00324A2D">
              <w:rPr>
                <w:color w:val="auto"/>
                <w:sz w:val="16"/>
                <w:szCs w:val="16"/>
              </w:rPr>
              <w:t xml:space="preserve"> no deberán exceder del </w:t>
            </w:r>
            <w:r w:rsidRPr="00324A2D">
              <w:rPr>
                <w:b/>
                <w:color w:val="auto"/>
                <w:sz w:val="16"/>
                <w:szCs w:val="16"/>
              </w:rPr>
              <w:t>60</w:t>
            </w:r>
            <w:r w:rsidRPr="00324A2D">
              <w:rPr>
                <w:color w:val="auto"/>
                <w:sz w:val="16"/>
                <w:szCs w:val="16"/>
              </w:rPr>
              <w:t xml:space="preserve">% para un mismo género. También podrán elegir los candidatos a cargos de elección popular, en votación abierta a toda la militancia, en términos del artículo </w:t>
            </w:r>
            <w:r w:rsidRPr="00324A2D">
              <w:rPr>
                <w:b/>
                <w:color w:val="auto"/>
                <w:sz w:val="16"/>
                <w:szCs w:val="16"/>
              </w:rPr>
              <w:t xml:space="preserve">219, párrafo 2, del Código Federal </w:t>
            </w:r>
            <w:r w:rsidRPr="00324A2D">
              <w:rPr>
                <w:color w:val="auto"/>
                <w:sz w:val="16"/>
                <w:szCs w:val="16"/>
              </w:rPr>
              <w:t>de</w:t>
            </w:r>
            <w:r w:rsidRPr="00324A2D">
              <w:rPr>
                <w:b/>
                <w:color w:val="auto"/>
                <w:sz w:val="16"/>
                <w:szCs w:val="16"/>
              </w:rPr>
              <w:t xml:space="preserve"> </w:t>
            </w:r>
            <w:r w:rsidRPr="00324A2D">
              <w:rPr>
                <w:color w:val="auto"/>
                <w:sz w:val="16"/>
                <w:szCs w:val="16"/>
              </w:rPr>
              <w:t xml:space="preserve">Instituciones y Procedimientos Electorales. </w:t>
            </w:r>
          </w:p>
        </w:tc>
        <w:tc>
          <w:tcPr>
            <w:tcW w:w="4063" w:type="dxa"/>
            <w:tcBorders>
              <w:top w:val="nil"/>
              <w:bottom w:val="nil"/>
            </w:tcBorders>
            <w:shd w:val="clear" w:color="auto" w:fill="auto"/>
          </w:tcPr>
          <w:p w:rsidR="00CE2027" w:rsidRPr="00324A2D" w:rsidRDefault="00CE2027" w:rsidP="00A75A52">
            <w:pPr>
              <w:spacing w:before="20" w:after="20" w:line="203" w:lineRule="exact"/>
              <w:contextualSpacing/>
              <w:jc w:val="both"/>
              <w:rPr>
                <w:rFonts w:ascii="Arial" w:eastAsia="Calibri" w:hAnsi="Arial" w:cs="Arial"/>
                <w:sz w:val="16"/>
                <w:szCs w:val="16"/>
              </w:rPr>
            </w:pPr>
            <w:r w:rsidRPr="00324A2D">
              <w:rPr>
                <w:rFonts w:ascii="Arial" w:eastAsia="Calibri" w:hAnsi="Arial" w:cs="Arial"/>
                <w:bCs/>
                <w:sz w:val="16"/>
                <w:szCs w:val="16"/>
              </w:rPr>
              <w:t>Artículo 119 Bis.</w:t>
            </w:r>
            <w:r w:rsidRPr="00324A2D">
              <w:rPr>
                <w:rFonts w:ascii="Arial" w:eastAsia="Calibri" w:hAnsi="Arial" w:cs="Arial"/>
                <w:sz w:val="16"/>
                <w:szCs w:val="16"/>
              </w:rPr>
              <w:t xml:space="preserve"> Las candidaturas por ambos principios</w:t>
            </w:r>
            <w:r w:rsidRPr="00324A2D">
              <w:rPr>
                <w:rFonts w:ascii="Arial" w:eastAsia="Calibri" w:hAnsi="Arial" w:cs="Arial"/>
                <w:b/>
                <w:sz w:val="16"/>
                <w:szCs w:val="16"/>
              </w:rPr>
              <w:t xml:space="preserve"> en la</w:t>
            </w:r>
            <w:r w:rsidRPr="00324A2D">
              <w:rPr>
                <w:rFonts w:ascii="Arial" w:eastAsia="Calibri" w:hAnsi="Arial" w:cs="Arial"/>
                <w:b/>
                <w:sz w:val="16"/>
                <w:szCs w:val="16"/>
                <w:lang w:val="es-ES_tradnl"/>
              </w:rPr>
              <w:t xml:space="preserve"> postulación de candidatos a los cargos de elección popular para la integración del Congreso de la Unión, los Congresos de los Estados y la Asamblea Legislativa del Distrito Federal, </w:t>
            </w:r>
            <w:r w:rsidRPr="00324A2D">
              <w:rPr>
                <w:rFonts w:ascii="Arial" w:eastAsia="Calibri" w:hAnsi="Arial" w:cs="Arial"/>
                <w:sz w:val="16"/>
                <w:szCs w:val="16"/>
              </w:rPr>
              <w:t>no deberán exceder del</w:t>
            </w:r>
            <w:r w:rsidRPr="00324A2D">
              <w:rPr>
                <w:rFonts w:ascii="Arial" w:eastAsia="Calibri" w:hAnsi="Arial" w:cs="Arial"/>
                <w:b/>
                <w:sz w:val="16"/>
                <w:szCs w:val="16"/>
              </w:rPr>
              <w:t xml:space="preserve"> 50</w:t>
            </w:r>
            <w:r w:rsidRPr="00324A2D">
              <w:rPr>
                <w:rFonts w:ascii="Arial" w:eastAsia="Calibri" w:hAnsi="Arial" w:cs="Arial"/>
                <w:sz w:val="16"/>
                <w:szCs w:val="16"/>
              </w:rPr>
              <w:t>% para un mismo género.</w:t>
            </w:r>
          </w:p>
          <w:p w:rsidR="00CE2027" w:rsidRPr="00324A2D" w:rsidRDefault="00CE2027" w:rsidP="00A75A52">
            <w:pPr>
              <w:spacing w:before="20" w:after="20" w:line="203" w:lineRule="exact"/>
              <w:contextualSpacing/>
              <w:jc w:val="both"/>
              <w:rPr>
                <w:rFonts w:ascii="Arial" w:hAnsi="Arial" w:cs="Arial"/>
                <w:sz w:val="16"/>
                <w:szCs w:val="16"/>
              </w:rPr>
            </w:pPr>
            <w:r w:rsidRPr="00324A2D">
              <w:rPr>
                <w:rFonts w:ascii="Arial" w:eastAsia="Calibri" w:hAnsi="Arial" w:cs="Arial"/>
                <w:sz w:val="16"/>
                <w:szCs w:val="16"/>
              </w:rPr>
              <w:t xml:space="preserve">También podrán elegir los candidatos a cargos de elección popular, en votación abierta a toda la militancia, en términos del artículo </w:t>
            </w:r>
            <w:r w:rsidRPr="00324A2D">
              <w:rPr>
                <w:rFonts w:ascii="Arial" w:eastAsia="Calibri" w:hAnsi="Arial" w:cs="Arial"/>
                <w:b/>
                <w:sz w:val="16"/>
                <w:szCs w:val="16"/>
              </w:rPr>
              <w:t xml:space="preserve">41, base I párrafo segundo, de la Constitución Política de los Estados Unidos Mexicanos y artículo 7 numeral 1 de la Ley General </w:t>
            </w:r>
            <w:r w:rsidRPr="00324A2D">
              <w:rPr>
                <w:rFonts w:ascii="Arial" w:eastAsia="Calibri" w:hAnsi="Arial" w:cs="Arial"/>
                <w:sz w:val="16"/>
                <w:szCs w:val="16"/>
              </w:rPr>
              <w:t>de</w:t>
            </w:r>
            <w:r w:rsidRPr="00324A2D">
              <w:rPr>
                <w:rFonts w:ascii="Arial" w:eastAsia="Calibri" w:hAnsi="Arial" w:cs="Arial"/>
                <w:b/>
                <w:sz w:val="16"/>
                <w:szCs w:val="16"/>
              </w:rPr>
              <w:t xml:space="preserve"> </w:t>
            </w:r>
            <w:r w:rsidRPr="00324A2D">
              <w:rPr>
                <w:rFonts w:ascii="Arial" w:eastAsia="Calibri" w:hAnsi="Arial" w:cs="Arial"/>
                <w:sz w:val="16"/>
                <w:szCs w:val="16"/>
              </w:rPr>
              <w:t>Instituciones y Procedimientos Electorales.</w:t>
            </w:r>
          </w:p>
        </w:tc>
        <w:tc>
          <w:tcPr>
            <w:tcW w:w="2672" w:type="dxa"/>
            <w:tcBorders>
              <w:top w:val="nil"/>
              <w:bottom w:val="nil"/>
            </w:tcBorders>
            <w:shd w:val="clear" w:color="auto" w:fill="auto"/>
          </w:tcPr>
          <w:p w:rsidR="00CE2027" w:rsidRPr="00324A2D" w:rsidRDefault="00CE2027" w:rsidP="00A75A52">
            <w:pPr>
              <w:pStyle w:val="Default"/>
              <w:spacing w:before="20" w:after="20" w:line="203" w:lineRule="exact"/>
              <w:jc w:val="both"/>
              <w:rPr>
                <w:color w:val="auto"/>
                <w:sz w:val="16"/>
                <w:szCs w:val="16"/>
              </w:rPr>
            </w:pPr>
            <w:r w:rsidRPr="00324A2D">
              <w:rPr>
                <w:color w:val="auto"/>
                <w:sz w:val="16"/>
                <w:szCs w:val="16"/>
              </w:rPr>
              <w:t xml:space="preserve">Artículo 41, Base I, párrafo 2 de la Constitución. </w:t>
            </w:r>
          </w:p>
          <w:p w:rsidR="00CE2027" w:rsidRPr="00324A2D" w:rsidRDefault="00CE2027" w:rsidP="00A75A52">
            <w:pPr>
              <w:pStyle w:val="Default"/>
              <w:spacing w:before="20" w:after="20" w:line="203" w:lineRule="exact"/>
              <w:jc w:val="both"/>
              <w:rPr>
                <w:color w:val="auto"/>
                <w:sz w:val="16"/>
                <w:szCs w:val="16"/>
              </w:rPr>
            </w:pPr>
            <w:r w:rsidRPr="00324A2D">
              <w:rPr>
                <w:color w:val="auto"/>
                <w:sz w:val="16"/>
                <w:szCs w:val="16"/>
              </w:rPr>
              <w:t xml:space="preserve">Artículos 7, párrafo 1; 232, párrafo 3; 233 y 234 de la LGIPE. </w:t>
            </w:r>
          </w:p>
          <w:p w:rsidR="00CE2027" w:rsidRPr="00324A2D" w:rsidRDefault="00CE2027" w:rsidP="00A75A52">
            <w:pPr>
              <w:pStyle w:val="Default"/>
              <w:spacing w:before="20" w:after="20" w:line="203" w:lineRule="exact"/>
              <w:jc w:val="both"/>
              <w:rPr>
                <w:color w:val="auto"/>
                <w:sz w:val="16"/>
                <w:szCs w:val="16"/>
              </w:rPr>
            </w:pPr>
            <w:r w:rsidRPr="00324A2D">
              <w:rPr>
                <w:color w:val="auto"/>
                <w:sz w:val="16"/>
                <w:szCs w:val="16"/>
              </w:rPr>
              <w:t>Artículo 25, párrafo 1, inciso r) de la LGPP.</w:t>
            </w:r>
          </w:p>
        </w:tc>
        <w:tc>
          <w:tcPr>
            <w:tcW w:w="2385" w:type="dxa"/>
            <w:tcBorders>
              <w:top w:val="nil"/>
              <w:bottom w:val="nil"/>
            </w:tcBorders>
            <w:shd w:val="clear" w:color="auto" w:fill="auto"/>
          </w:tcPr>
          <w:p w:rsidR="00CE2027" w:rsidRPr="00324A2D" w:rsidRDefault="00CE2027" w:rsidP="00A75A52">
            <w:pPr>
              <w:spacing w:before="20" w:after="20" w:line="203" w:lineRule="exact"/>
              <w:jc w:val="both"/>
              <w:rPr>
                <w:rFonts w:ascii="Arial" w:hAnsi="Arial" w:cs="Arial"/>
                <w:sz w:val="16"/>
                <w:szCs w:val="16"/>
              </w:rPr>
            </w:pPr>
            <w:r w:rsidRPr="00324A2D">
              <w:rPr>
                <w:rFonts w:ascii="Arial" w:hAnsi="Arial" w:cs="Arial"/>
                <w:sz w:val="16"/>
                <w:szCs w:val="16"/>
              </w:rPr>
              <w:t>Adecuación a la ley.</w:t>
            </w:r>
          </w:p>
        </w:tc>
      </w:tr>
      <w:tr w:rsidR="00CE2027" w:rsidRPr="00324A2D">
        <w:trPr>
          <w:trHeight w:val="20"/>
        </w:trPr>
        <w:tc>
          <w:tcPr>
            <w:tcW w:w="4056" w:type="dxa"/>
            <w:gridSpan w:val="2"/>
            <w:tcBorders>
              <w:top w:val="nil"/>
              <w:bottom w:val="single" w:sz="6" w:space="0" w:color="auto"/>
            </w:tcBorders>
            <w:shd w:val="clear" w:color="auto" w:fill="auto"/>
          </w:tcPr>
          <w:p w:rsidR="00CE2027" w:rsidRPr="00324A2D" w:rsidRDefault="00CE2027" w:rsidP="00A75A52">
            <w:pPr>
              <w:pStyle w:val="Default"/>
              <w:spacing w:before="20" w:after="20" w:line="203" w:lineRule="exact"/>
              <w:jc w:val="both"/>
              <w:rPr>
                <w:b/>
                <w:bCs/>
                <w:color w:val="auto"/>
                <w:sz w:val="16"/>
                <w:szCs w:val="16"/>
              </w:rPr>
            </w:pPr>
          </w:p>
        </w:tc>
        <w:tc>
          <w:tcPr>
            <w:tcW w:w="4063" w:type="dxa"/>
            <w:tcBorders>
              <w:top w:val="nil"/>
              <w:bottom w:val="single" w:sz="6" w:space="0" w:color="auto"/>
            </w:tcBorders>
            <w:shd w:val="clear" w:color="auto" w:fill="auto"/>
          </w:tcPr>
          <w:p w:rsidR="00CE2027" w:rsidRPr="00324A2D" w:rsidRDefault="00CE2027" w:rsidP="00A75A52">
            <w:pPr>
              <w:spacing w:before="20" w:after="20" w:line="203" w:lineRule="exact"/>
              <w:contextualSpacing/>
              <w:jc w:val="both"/>
              <w:rPr>
                <w:rFonts w:ascii="Arial" w:eastAsia="Calibri" w:hAnsi="Arial" w:cs="Arial"/>
                <w:b/>
                <w:bCs/>
                <w:sz w:val="16"/>
                <w:szCs w:val="16"/>
              </w:rPr>
            </w:pPr>
            <w:r w:rsidRPr="00324A2D">
              <w:rPr>
                <w:rFonts w:ascii="Arial" w:eastAsia="Calibri" w:hAnsi="Arial" w:cs="Arial"/>
                <w:b/>
                <w:sz w:val="16"/>
                <w:szCs w:val="16"/>
              </w:rPr>
              <w:t>Artículo 119 Bis 1. Los precandidatos y candidatos postulados por el Partido del Trabajo que reciban apoyos financieros y/o materiales para las precampañas y campañas, están obligados a entregar la comprobación de los mismos a más tardar el último día de la precampaña o campaña según sea el caso, y dentro de los plazos legales señalados por las normas aplicables a la fiscalización de los recursos correspondientes y están obligados a la devolución de los bienes del Partido del Trabajo que tengan a su resguardo. Los precandidatos y candidatos tendrán las mismas limitaciones que los Comisionados Políticos Nacionales a que se refiere el artículo 47 Bis, de los presentes Estatutos.</w:t>
            </w:r>
          </w:p>
        </w:tc>
        <w:tc>
          <w:tcPr>
            <w:tcW w:w="2672" w:type="dxa"/>
            <w:tcBorders>
              <w:top w:val="nil"/>
              <w:bottom w:val="single" w:sz="6" w:space="0" w:color="auto"/>
            </w:tcBorders>
            <w:shd w:val="clear" w:color="auto" w:fill="auto"/>
          </w:tcPr>
          <w:p w:rsidR="00CE2027" w:rsidRPr="00324A2D" w:rsidRDefault="00CE2027" w:rsidP="00A75A52">
            <w:pPr>
              <w:spacing w:before="20" w:after="20" w:line="203" w:lineRule="exact"/>
              <w:jc w:val="both"/>
              <w:rPr>
                <w:rFonts w:ascii="Arial" w:hAnsi="Arial" w:cs="Arial"/>
                <w:sz w:val="16"/>
                <w:szCs w:val="16"/>
              </w:rPr>
            </w:pPr>
          </w:p>
        </w:tc>
        <w:tc>
          <w:tcPr>
            <w:tcW w:w="2385" w:type="dxa"/>
            <w:tcBorders>
              <w:top w:val="nil"/>
              <w:bottom w:val="single" w:sz="6" w:space="0" w:color="auto"/>
            </w:tcBorders>
            <w:shd w:val="clear" w:color="auto" w:fill="auto"/>
          </w:tcPr>
          <w:p w:rsidR="00CE2027" w:rsidRPr="00324A2D" w:rsidRDefault="00CE2027" w:rsidP="00A75A52">
            <w:pPr>
              <w:spacing w:before="20" w:after="20" w:line="203" w:lineRule="exact"/>
              <w:jc w:val="both"/>
              <w:rPr>
                <w:rFonts w:ascii="Arial" w:hAnsi="Arial" w:cs="Arial"/>
                <w:sz w:val="16"/>
                <w:szCs w:val="16"/>
              </w:rPr>
            </w:pPr>
            <w:r w:rsidRPr="00324A2D">
              <w:rPr>
                <w:rFonts w:ascii="Arial" w:hAnsi="Arial" w:cs="Arial"/>
                <w:sz w:val="16"/>
                <w:szCs w:val="16"/>
              </w:rPr>
              <w:t xml:space="preserve">En ejercicio de su libertad de autoorganización. </w:t>
            </w:r>
          </w:p>
        </w:tc>
      </w:tr>
      <w:tr w:rsidR="00CE2027" w:rsidRPr="00324A2D">
        <w:trPr>
          <w:trHeight w:val="20"/>
        </w:trPr>
        <w:tc>
          <w:tcPr>
            <w:tcW w:w="4056" w:type="dxa"/>
            <w:gridSpan w:val="2"/>
            <w:tcBorders>
              <w:bottom w:val="nil"/>
            </w:tcBorders>
            <w:shd w:val="clear" w:color="auto" w:fill="auto"/>
          </w:tcPr>
          <w:p w:rsidR="00CE2027" w:rsidRPr="00324A2D" w:rsidRDefault="00CE2027" w:rsidP="00A75A52">
            <w:pPr>
              <w:pStyle w:val="Default"/>
              <w:spacing w:before="20" w:after="20" w:line="198" w:lineRule="exact"/>
              <w:jc w:val="both"/>
              <w:rPr>
                <w:bCs/>
                <w:color w:val="auto"/>
                <w:sz w:val="16"/>
                <w:szCs w:val="16"/>
              </w:rPr>
            </w:pPr>
          </w:p>
        </w:tc>
        <w:tc>
          <w:tcPr>
            <w:tcW w:w="4063" w:type="dxa"/>
            <w:tcBorders>
              <w:bottom w:val="nil"/>
            </w:tcBorders>
            <w:shd w:val="clear" w:color="auto" w:fill="auto"/>
          </w:tcPr>
          <w:p w:rsidR="00CE2027" w:rsidRPr="00324A2D" w:rsidRDefault="00CE2027" w:rsidP="00A75A52">
            <w:pPr>
              <w:spacing w:before="20" w:after="20" w:line="198" w:lineRule="exact"/>
              <w:contextualSpacing/>
              <w:jc w:val="both"/>
              <w:rPr>
                <w:rFonts w:ascii="Arial" w:eastAsia="Calibri" w:hAnsi="Arial" w:cs="Arial"/>
                <w:b/>
                <w:sz w:val="16"/>
                <w:szCs w:val="16"/>
              </w:rPr>
            </w:pPr>
            <w:r w:rsidRPr="00324A2D">
              <w:rPr>
                <w:rFonts w:ascii="Arial" w:eastAsia="Calibri" w:hAnsi="Arial" w:cs="Arial"/>
                <w:b/>
                <w:sz w:val="16"/>
                <w:szCs w:val="16"/>
              </w:rPr>
              <w:t>Con el fin de evitar sanciones y rebase de topes de campaña, tienen estrictamente prohibido los precandidatos y candidatos contratar publicidad en medios electrónicos, impresos y gráficos en general, mediante acuerdo con las Comisiones Ejecutivas Nacional, Estatales o del Distrito Federal, según sea el caso.</w:t>
            </w:r>
          </w:p>
          <w:p w:rsidR="00CE2027" w:rsidRPr="00324A2D" w:rsidRDefault="00CE2027" w:rsidP="006365A0">
            <w:pPr>
              <w:spacing w:before="20" w:after="20" w:line="198" w:lineRule="exact"/>
              <w:jc w:val="both"/>
              <w:rPr>
                <w:rFonts w:ascii="Arial" w:hAnsi="Arial" w:cs="Arial"/>
                <w:bCs/>
                <w:sz w:val="16"/>
                <w:szCs w:val="16"/>
              </w:rPr>
            </w:pPr>
            <w:r w:rsidRPr="00324A2D">
              <w:rPr>
                <w:rFonts w:ascii="Arial" w:eastAsia="Calibri" w:hAnsi="Arial" w:cs="Arial"/>
                <w:b/>
                <w:sz w:val="16"/>
                <w:szCs w:val="16"/>
              </w:rPr>
              <w:t>Salvo lo referente a contrataciones temporales dentro y durante del periodo de precampaña o campaña como se establece en el inciso e) del artículo 47 Bis.</w:t>
            </w:r>
          </w:p>
        </w:tc>
        <w:tc>
          <w:tcPr>
            <w:tcW w:w="2672" w:type="dxa"/>
            <w:tcBorders>
              <w:bottom w:val="nil"/>
            </w:tcBorders>
            <w:shd w:val="clear" w:color="auto" w:fill="auto"/>
          </w:tcPr>
          <w:p w:rsidR="00CE2027" w:rsidRPr="00324A2D" w:rsidRDefault="00CE2027" w:rsidP="00A75A52">
            <w:pPr>
              <w:spacing w:before="20" w:after="20" w:line="198" w:lineRule="exact"/>
              <w:jc w:val="both"/>
              <w:rPr>
                <w:rFonts w:ascii="Arial" w:hAnsi="Arial" w:cs="Arial"/>
                <w:sz w:val="16"/>
                <w:szCs w:val="16"/>
              </w:rPr>
            </w:pPr>
          </w:p>
        </w:tc>
        <w:tc>
          <w:tcPr>
            <w:tcW w:w="2385" w:type="dxa"/>
            <w:tcBorders>
              <w:bottom w:val="nil"/>
            </w:tcBorders>
            <w:shd w:val="clear" w:color="auto" w:fill="auto"/>
          </w:tcPr>
          <w:p w:rsidR="00CE2027" w:rsidRPr="00324A2D" w:rsidRDefault="00CE2027" w:rsidP="00A75A52">
            <w:pPr>
              <w:spacing w:before="20" w:after="20" w:line="198" w:lineRule="exact"/>
              <w:jc w:val="both"/>
              <w:rPr>
                <w:rFonts w:ascii="Arial" w:hAnsi="Arial" w:cs="Arial"/>
                <w:sz w:val="16"/>
                <w:szCs w:val="16"/>
              </w:rPr>
            </w:pPr>
          </w:p>
        </w:tc>
      </w:tr>
      <w:tr w:rsidR="00CE2027" w:rsidRPr="00324A2D">
        <w:trPr>
          <w:trHeight w:val="20"/>
        </w:trPr>
        <w:tc>
          <w:tcPr>
            <w:tcW w:w="4056" w:type="dxa"/>
            <w:gridSpan w:val="2"/>
            <w:tcBorders>
              <w:top w:val="nil"/>
              <w:bottom w:val="nil"/>
            </w:tcBorders>
            <w:shd w:val="clear" w:color="auto" w:fill="auto"/>
          </w:tcPr>
          <w:p w:rsidR="00CE2027" w:rsidRPr="00324A2D" w:rsidRDefault="00CE2027" w:rsidP="00A75A52">
            <w:pPr>
              <w:pStyle w:val="Default"/>
              <w:spacing w:before="20" w:after="20" w:line="198" w:lineRule="exact"/>
              <w:jc w:val="both"/>
              <w:rPr>
                <w:color w:val="auto"/>
                <w:sz w:val="16"/>
                <w:szCs w:val="16"/>
              </w:rPr>
            </w:pPr>
            <w:r w:rsidRPr="00324A2D">
              <w:rPr>
                <w:bCs/>
                <w:color w:val="auto"/>
                <w:sz w:val="16"/>
                <w:szCs w:val="16"/>
              </w:rPr>
              <w:t>Artículo 120.</w:t>
            </w:r>
            <w:r w:rsidRPr="00324A2D">
              <w:rPr>
                <w:b/>
                <w:bCs/>
                <w:color w:val="auto"/>
                <w:sz w:val="16"/>
                <w:szCs w:val="16"/>
              </w:rPr>
              <w:t xml:space="preserve"> </w:t>
            </w:r>
            <w:r w:rsidRPr="00324A2D">
              <w:rPr>
                <w:color w:val="auto"/>
                <w:sz w:val="16"/>
                <w:szCs w:val="16"/>
              </w:rPr>
              <w:t>No presenta cambios.</w:t>
            </w:r>
          </w:p>
        </w:tc>
        <w:tc>
          <w:tcPr>
            <w:tcW w:w="4063" w:type="dxa"/>
            <w:tcBorders>
              <w:top w:val="nil"/>
              <w:bottom w:val="nil"/>
            </w:tcBorders>
            <w:shd w:val="clear" w:color="auto" w:fill="auto"/>
          </w:tcPr>
          <w:p w:rsidR="00CE2027" w:rsidRPr="00324A2D" w:rsidRDefault="00CE2027" w:rsidP="00A75A52">
            <w:pPr>
              <w:spacing w:before="20" w:after="20" w:line="198" w:lineRule="exact"/>
              <w:rPr>
                <w:rFonts w:ascii="Arial" w:hAnsi="Arial" w:cs="Arial"/>
                <w:sz w:val="16"/>
                <w:szCs w:val="16"/>
              </w:rPr>
            </w:pPr>
            <w:r w:rsidRPr="00324A2D">
              <w:rPr>
                <w:rFonts w:ascii="Arial" w:hAnsi="Arial" w:cs="Arial"/>
                <w:bCs/>
                <w:sz w:val="16"/>
                <w:szCs w:val="16"/>
              </w:rPr>
              <w:t>Artículo 120.</w:t>
            </w:r>
            <w:r w:rsidRPr="00324A2D">
              <w:rPr>
                <w:rFonts w:ascii="Arial" w:hAnsi="Arial" w:cs="Arial"/>
                <w:b/>
                <w:bCs/>
                <w:sz w:val="16"/>
                <w:szCs w:val="16"/>
              </w:rPr>
              <w:t xml:space="preserve"> </w:t>
            </w:r>
            <w:r w:rsidRPr="00324A2D">
              <w:rPr>
                <w:rFonts w:ascii="Arial" w:hAnsi="Arial" w:cs="Arial"/>
                <w:sz w:val="16"/>
                <w:szCs w:val="16"/>
              </w:rPr>
              <w:t xml:space="preserve">No presenta cambios. </w:t>
            </w:r>
          </w:p>
        </w:tc>
        <w:tc>
          <w:tcPr>
            <w:tcW w:w="2672" w:type="dxa"/>
            <w:tcBorders>
              <w:top w:val="nil"/>
              <w:bottom w:val="nil"/>
            </w:tcBorders>
            <w:shd w:val="clear" w:color="auto" w:fill="auto"/>
          </w:tcPr>
          <w:p w:rsidR="00CE2027" w:rsidRPr="00324A2D" w:rsidRDefault="00CE2027" w:rsidP="00A75A52">
            <w:pPr>
              <w:spacing w:before="20" w:after="20" w:line="198" w:lineRule="exact"/>
              <w:jc w:val="both"/>
              <w:rPr>
                <w:rFonts w:ascii="Arial" w:hAnsi="Arial" w:cs="Arial"/>
                <w:sz w:val="16"/>
                <w:szCs w:val="16"/>
              </w:rPr>
            </w:pPr>
          </w:p>
        </w:tc>
        <w:tc>
          <w:tcPr>
            <w:tcW w:w="2385" w:type="dxa"/>
            <w:tcBorders>
              <w:top w:val="nil"/>
              <w:bottom w:val="nil"/>
            </w:tcBorders>
            <w:shd w:val="clear" w:color="auto" w:fill="auto"/>
          </w:tcPr>
          <w:p w:rsidR="00CE2027" w:rsidRPr="00324A2D" w:rsidRDefault="00CE2027" w:rsidP="00A75A52">
            <w:pPr>
              <w:spacing w:before="20" w:after="20" w:line="198" w:lineRule="exact"/>
              <w:jc w:val="both"/>
              <w:rPr>
                <w:rFonts w:ascii="Arial" w:hAnsi="Arial" w:cs="Arial"/>
                <w:sz w:val="16"/>
                <w:szCs w:val="16"/>
              </w:rPr>
            </w:pPr>
          </w:p>
        </w:tc>
      </w:tr>
      <w:tr w:rsidR="00CE2027" w:rsidRPr="00324A2D">
        <w:trPr>
          <w:trHeight w:val="20"/>
        </w:trPr>
        <w:tc>
          <w:tcPr>
            <w:tcW w:w="4056" w:type="dxa"/>
            <w:gridSpan w:val="2"/>
            <w:tcBorders>
              <w:top w:val="nil"/>
              <w:bottom w:val="nil"/>
            </w:tcBorders>
            <w:shd w:val="clear" w:color="auto" w:fill="auto"/>
          </w:tcPr>
          <w:p w:rsidR="00CE2027" w:rsidRPr="00324A2D" w:rsidRDefault="00CE2027" w:rsidP="00A75A52">
            <w:pPr>
              <w:pStyle w:val="Default"/>
              <w:spacing w:before="20" w:after="20" w:line="198" w:lineRule="exact"/>
              <w:jc w:val="both"/>
              <w:rPr>
                <w:color w:val="auto"/>
                <w:sz w:val="16"/>
                <w:szCs w:val="16"/>
              </w:rPr>
            </w:pPr>
            <w:r w:rsidRPr="00324A2D">
              <w:rPr>
                <w:bCs/>
                <w:color w:val="auto"/>
                <w:sz w:val="16"/>
                <w:szCs w:val="16"/>
              </w:rPr>
              <w:t>Artículo 121.</w:t>
            </w:r>
            <w:r w:rsidRPr="00324A2D">
              <w:rPr>
                <w:b/>
                <w:bCs/>
                <w:color w:val="auto"/>
                <w:sz w:val="16"/>
                <w:szCs w:val="16"/>
              </w:rPr>
              <w:t xml:space="preserve"> </w:t>
            </w:r>
            <w:r w:rsidRPr="00324A2D">
              <w:rPr>
                <w:color w:val="auto"/>
                <w:sz w:val="16"/>
                <w:szCs w:val="16"/>
              </w:rPr>
              <w:t xml:space="preserve">En aquellos lugares donde se presenten desacuerdos graves en materia de selección de candidatos Nacional, Estatal Municipal, Delegacional o del Distrito Federal, se faculta a la Comisión Ejecutiva Nacional a través de la Comisión Coordinadora Nacional para que resuelva las diferencias y seleccione, postule, registre y sustituya a los candidatos correspondientes directamente o a través de la representación del Partido ante el Instituto </w:t>
            </w:r>
            <w:r w:rsidRPr="00324A2D">
              <w:rPr>
                <w:b/>
                <w:color w:val="auto"/>
                <w:sz w:val="16"/>
                <w:szCs w:val="16"/>
              </w:rPr>
              <w:t>Federal</w:t>
            </w:r>
            <w:r w:rsidRPr="00324A2D">
              <w:rPr>
                <w:color w:val="auto"/>
                <w:sz w:val="16"/>
                <w:szCs w:val="16"/>
              </w:rPr>
              <w:t xml:space="preserve"> Electoral o los Órganos Electorales Locales. </w:t>
            </w:r>
          </w:p>
        </w:tc>
        <w:tc>
          <w:tcPr>
            <w:tcW w:w="4063" w:type="dxa"/>
            <w:tcBorders>
              <w:top w:val="nil"/>
              <w:bottom w:val="nil"/>
            </w:tcBorders>
            <w:shd w:val="clear" w:color="auto" w:fill="auto"/>
          </w:tcPr>
          <w:p w:rsidR="00CE2027" w:rsidRPr="00324A2D" w:rsidRDefault="00CE2027" w:rsidP="00A75A52">
            <w:pPr>
              <w:shd w:val="clear" w:color="auto" w:fill="FFFFFF"/>
              <w:spacing w:before="20" w:after="20" w:line="198" w:lineRule="exact"/>
              <w:contextualSpacing/>
              <w:jc w:val="both"/>
              <w:rPr>
                <w:rFonts w:ascii="Arial" w:hAnsi="Arial" w:cs="Arial"/>
                <w:sz w:val="16"/>
                <w:szCs w:val="16"/>
              </w:rPr>
            </w:pPr>
            <w:r w:rsidRPr="00324A2D">
              <w:rPr>
                <w:rFonts w:ascii="Arial" w:eastAsia="Calibri" w:hAnsi="Arial" w:cs="Arial"/>
                <w:bCs/>
                <w:sz w:val="16"/>
                <w:szCs w:val="16"/>
              </w:rPr>
              <w:t>Artículo 121.</w:t>
            </w:r>
            <w:r w:rsidRPr="00324A2D">
              <w:rPr>
                <w:rFonts w:ascii="Arial" w:eastAsia="Calibri" w:hAnsi="Arial" w:cs="Arial"/>
                <w:sz w:val="16"/>
                <w:szCs w:val="16"/>
              </w:rPr>
              <w:t xml:space="preserve"> En aquellos lugares donde se presenten desacuerdos graves en materia de selección de candidatos </w:t>
            </w:r>
            <w:r w:rsidRPr="00324A2D">
              <w:rPr>
                <w:rFonts w:ascii="Arial" w:eastAsia="Calibri" w:hAnsi="Arial" w:cs="Arial"/>
                <w:b/>
                <w:sz w:val="16"/>
                <w:szCs w:val="16"/>
              </w:rPr>
              <w:t>a nivel</w:t>
            </w:r>
            <w:r w:rsidRPr="00324A2D">
              <w:rPr>
                <w:rFonts w:ascii="Arial" w:eastAsia="Calibri" w:hAnsi="Arial" w:cs="Arial"/>
                <w:sz w:val="16"/>
                <w:szCs w:val="16"/>
              </w:rPr>
              <w:t xml:space="preserve"> Nacional, Estatal, Municipal, Delegacional o del Distrito Federal, se faculta a la Comisión Ejecutiva Nacional a través de la Comisión Coordinadora Nacional para que resuelva las diferencias y seleccione, postule, registre y sustituya a los candidatos correspondientes directamente o a través de la representación del Partido ante el Instituto </w:t>
            </w:r>
            <w:r w:rsidRPr="00324A2D">
              <w:rPr>
                <w:rFonts w:ascii="Arial" w:eastAsia="Calibri" w:hAnsi="Arial" w:cs="Arial"/>
                <w:b/>
                <w:sz w:val="16"/>
                <w:szCs w:val="16"/>
              </w:rPr>
              <w:t xml:space="preserve">Nacional </w:t>
            </w:r>
            <w:r w:rsidRPr="00324A2D">
              <w:rPr>
                <w:rFonts w:ascii="Arial" w:eastAsia="Calibri" w:hAnsi="Arial" w:cs="Arial"/>
                <w:sz w:val="16"/>
                <w:szCs w:val="16"/>
              </w:rPr>
              <w:t>Electoral o los Órganos Electorales Locales.</w:t>
            </w:r>
          </w:p>
        </w:tc>
        <w:tc>
          <w:tcPr>
            <w:tcW w:w="2672" w:type="dxa"/>
            <w:tcBorders>
              <w:top w:val="nil"/>
              <w:bottom w:val="nil"/>
            </w:tcBorders>
            <w:shd w:val="clear" w:color="auto" w:fill="auto"/>
          </w:tcPr>
          <w:p w:rsidR="00CE2027" w:rsidRPr="00324A2D" w:rsidRDefault="00CE2027" w:rsidP="00A75A52">
            <w:pPr>
              <w:spacing w:before="20" w:after="20" w:line="198" w:lineRule="exact"/>
              <w:jc w:val="both"/>
              <w:rPr>
                <w:rFonts w:ascii="Arial" w:hAnsi="Arial" w:cs="Arial"/>
                <w:sz w:val="16"/>
                <w:szCs w:val="16"/>
              </w:rPr>
            </w:pPr>
          </w:p>
        </w:tc>
        <w:tc>
          <w:tcPr>
            <w:tcW w:w="2385" w:type="dxa"/>
            <w:tcBorders>
              <w:top w:val="nil"/>
              <w:bottom w:val="nil"/>
            </w:tcBorders>
            <w:shd w:val="clear" w:color="auto" w:fill="auto"/>
          </w:tcPr>
          <w:p w:rsidR="00CE2027" w:rsidRPr="00324A2D" w:rsidRDefault="00CE2027" w:rsidP="00A75A52">
            <w:pPr>
              <w:spacing w:before="20" w:after="20" w:line="198" w:lineRule="exact"/>
              <w:jc w:val="both"/>
              <w:rPr>
                <w:rFonts w:ascii="Arial" w:hAnsi="Arial" w:cs="Arial"/>
                <w:sz w:val="16"/>
                <w:szCs w:val="16"/>
              </w:rPr>
            </w:pPr>
            <w:r w:rsidRPr="00324A2D">
              <w:rPr>
                <w:rFonts w:ascii="Arial" w:hAnsi="Arial" w:cs="Arial"/>
                <w:sz w:val="16"/>
                <w:szCs w:val="16"/>
              </w:rPr>
              <w:t xml:space="preserve">Adecuación a la ley. </w:t>
            </w:r>
          </w:p>
        </w:tc>
      </w:tr>
      <w:tr w:rsidR="00CE2027" w:rsidRPr="00324A2D">
        <w:trPr>
          <w:trHeight w:val="20"/>
        </w:trPr>
        <w:tc>
          <w:tcPr>
            <w:tcW w:w="4056" w:type="dxa"/>
            <w:gridSpan w:val="2"/>
            <w:tcBorders>
              <w:top w:val="nil"/>
              <w:bottom w:val="nil"/>
            </w:tcBorders>
            <w:shd w:val="clear" w:color="auto" w:fill="auto"/>
          </w:tcPr>
          <w:p w:rsidR="00CE2027" w:rsidRPr="00324A2D" w:rsidRDefault="00CE2027" w:rsidP="00A75A52">
            <w:pPr>
              <w:pStyle w:val="Default"/>
              <w:spacing w:before="20" w:after="20" w:line="198" w:lineRule="exact"/>
              <w:jc w:val="both"/>
              <w:rPr>
                <w:color w:val="auto"/>
                <w:sz w:val="16"/>
                <w:szCs w:val="16"/>
              </w:rPr>
            </w:pPr>
            <w:r w:rsidRPr="00324A2D">
              <w:rPr>
                <w:bCs/>
                <w:color w:val="auto"/>
                <w:sz w:val="16"/>
                <w:szCs w:val="16"/>
              </w:rPr>
              <w:t>Artículo 122.</w:t>
            </w:r>
            <w:r w:rsidRPr="00324A2D">
              <w:rPr>
                <w:b/>
                <w:bCs/>
                <w:color w:val="auto"/>
                <w:sz w:val="16"/>
                <w:szCs w:val="16"/>
              </w:rPr>
              <w:t xml:space="preserve"> </w:t>
            </w:r>
            <w:r w:rsidRPr="00324A2D">
              <w:rPr>
                <w:b/>
                <w:color w:val="auto"/>
                <w:sz w:val="16"/>
                <w:szCs w:val="16"/>
              </w:rPr>
              <w:t>E</w:t>
            </w:r>
            <w:r w:rsidRPr="00324A2D">
              <w:rPr>
                <w:color w:val="auto"/>
                <w:sz w:val="16"/>
                <w:szCs w:val="16"/>
              </w:rPr>
              <w:t>s</w:t>
            </w:r>
            <w:r w:rsidRPr="00324A2D">
              <w:rPr>
                <w:b/>
                <w:color w:val="auto"/>
                <w:sz w:val="16"/>
                <w:szCs w:val="16"/>
              </w:rPr>
              <w:t xml:space="preserve"> la instancia </w:t>
            </w:r>
            <w:r w:rsidRPr="00324A2D">
              <w:rPr>
                <w:color w:val="auto"/>
                <w:sz w:val="16"/>
                <w:szCs w:val="16"/>
              </w:rPr>
              <w:t xml:space="preserve">permanente responsable de la educación política e ideológica de los militantes, afiliados y simpatizantes, de acuerdo con los lineamientos del Partido del Trabajo, en los ámbitos Nacional, Regional, Estatal, Distrital, Municipal, Delegacional y Comunitario. </w:t>
            </w:r>
          </w:p>
        </w:tc>
        <w:tc>
          <w:tcPr>
            <w:tcW w:w="4063" w:type="dxa"/>
            <w:tcBorders>
              <w:top w:val="nil"/>
              <w:bottom w:val="nil"/>
            </w:tcBorders>
            <w:shd w:val="clear" w:color="auto" w:fill="auto"/>
          </w:tcPr>
          <w:p w:rsidR="00CE2027" w:rsidRPr="00324A2D" w:rsidRDefault="00CE2027" w:rsidP="00A75A52">
            <w:pPr>
              <w:spacing w:before="20" w:after="20" w:line="198" w:lineRule="exact"/>
              <w:contextualSpacing/>
              <w:jc w:val="both"/>
              <w:rPr>
                <w:rFonts w:ascii="Arial" w:eastAsia="Calibri" w:hAnsi="Arial" w:cs="Arial"/>
                <w:sz w:val="16"/>
                <w:szCs w:val="16"/>
              </w:rPr>
            </w:pPr>
            <w:r w:rsidRPr="00324A2D">
              <w:rPr>
                <w:rFonts w:ascii="Arial" w:eastAsia="Calibri" w:hAnsi="Arial" w:cs="Arial"/>
                <w:bCs/>
                <w:sz w:val="16"/>
                <w:szCs w:val="16"/>
              </w:rPr>
              <w:t>Artículo 122.</w:t>
            </w:r>
            <w:r w:rsidRPr="00324A2D">
              <w:rPr>
                <w:rFonts w:ascii="Arial" w:eastAsia="Calibri" w:hAnsi="Arial" w:cs="Arial"/>
                <w:b/>
                <w:sz w:val="16"/>
                <w:szCs w:val="16"/>
              </w:rPr>
              <w:t xml:space="preserve"> El Sistema Nacional de Escuela de Cuadros e</w:t>
            </w:r>
            <w:r w:rsidRPr="00324A2D">
              <w:rPr>
                <w:rFonts w:ascii="Arial" w:eastAsia="Calibri" w:hAnsi="Arial" w:cs="Arial"/>
                <w:sz w:val="16"/>
                <w:szCs w:val="16"/>
              </w:rPr>
              <w:t>s</w:t>
            </w:r>
            <w:r w:rsidRPr="00324A2D">
              <w:rPr>
                <w:rFonts w:ascii="Arial" w:eastAsia="Calibri" w:hAnsi="Arial" w:cs="Arial"/>
                <w:b/>
                <w:sz w:val="16"/>
                <w:szCs w:val="16"/>
              </w:rPr>
              <w:t xml:space="preserve"> un Órgano </w:t>
            </w:r>
            <w:r w:rsidRPr="00324A2D">
              <w:rPr>
                <w:rFonts w:ascii="Arial" w:eastAsia="Calibri" w:hAnsi="Arial" w:cs="Arial"/>
                <w:sz w:val="16"/>
                <w:szCs w:val="16"/>
              </w:rPr>
              <w:t>permanente responsable de la educación</w:t>
            </w:r>
            <w:r w:rsidRPr="00324A2D">
              <w:rPr>
                <w:rFonts w:ascii="Arial" w:eastAsia="Calibri" w:hAnsi="Arial" w:cs="Arial"/>
                <w:b/>
                <w:sz w:val="16"/>
                <w:szCs w:val="16"/>
              </w:rPr>
              <w:t xml:space="preserve"> y capacitación </w:t>
            </w:r>
            <w:r w:rsidRPr="00324A2D">
              <w:rPr>
                <w:rFonts w:ascii="Arial" w:eastAsia="Calibri" w:hAnsi="Arial" w:cs="Arial"/>
                <w:sz w:val="16"/>
                <w:szCs w:val="16"/>
              </w:rPr>
              <w:t>política e ideológica de los militantes, afiliados</w:t>
            </w:r>
            <w:r w:rsidRPr="00324A2D">
              <w:rPr>
                <w:rFonts w:ascii="Arial" w:eastAsia="Calibri" w:hAnsi="Arial" w:cs="Arial"/>
                <w:b/>
                <w:sz w:val="16"/>
                <w:szCs w:val="16"/>
              </w:rPr>
              <w:t>,</w:t>
            </w:r>
            <w:r w:rsidRPr="00324A2D">
              <w:rPr>
                <w:rFonts w:ascii="Arial" w:eastAsia="Calibri" w:hAnsi="Arial" w:cs="Arial"/>
                <w:sz w:val="16"/>
                <w:szCs w:val="16"/>
              </w:rPr>
              <w:t xml:space="preserve"> simpatizantes, y</w:t>
            </w:r>
            <w:r w:rsidRPr="00324A2D">
              <w:rPr>
                <w:rFonts w:ascii="Arial" w:eastAsia="Calibri" w:hAnsi="Arial" w:cs="Arial"/>
                <w:b/>
                <w:sz w:val="16"/>
                <w:szCs w:val="16"/>
              </w:rPr>
              <w:t xml:space="preserve"> dirigentes </w:t>
            </w:r>
            <w:r w:rsidRPr="00324A2D">
              <w:rPr>
                <w:rFonts w:ascii="Arial" w:eastAsia="Calibri" w:hAnsi="Arial" w:cs="Arial"/>
                <w:sz w:val="16"/>
                <w:szCs w:val="16"/>
              </w:rPr>
              <w:t>de acuerdo con los lineamientos del Partido del Trabajo, en los ámbitos Nacional, Regional, Estatal, Distrital, Municipal, Delegacional y Comunitario.</w:t>
            </w:r>
          </w:p>
          <w:p w:rsidR="00CE2027" w:rsidRPr="00324A2D" w:rsidRDefault="00CE2027" w:rsidP="00A75A52">
            <w:pPr>
              <w:spacing w:before="20" w:after="20" w:line="198" w:lineRule="exact"/>
              <w:contextualSpacing/>
              <w:jc w:val="both"/>
              <w:rPr>
                <w:rFonts w:ascii="Arial" w:hAnsi="Arial" w:cs="Arial"/>
                <w:sz w:val="16"/>
                <w:szCs w:val="16"/>
              </w:rPr>
            </w:pPr>
            <w:r w:rsidRPr="00324A2D">
              <w:rPr>
                <w:rFonts w:ascii="Arial" w:eastAsia="Calibri" w:hAnsi="Arial" w:cs="Arial"/>
                <w:b/>
                <w:sz w:val="16"/>
                <w:szCs w:val="16"/>
              </w:rPr>
              <w:t>La formación política, la capacitación, la investigación y divulgación, la discusión, el debate y el desarrollo teórico político son labores fundamentales y estratégicas del Partido del Trabajo en todas sus áreas de actividad, por lo que serán de carácter permanente.</w:t>
            </w:r>
          </w:p>
        </w:tc>
        <w:tc>
          <w:tcPr>
            <w:tcW w:w="2672" w:type="dxa"/>
            <w:tcBorders>
              <w:top w:val="nil"/>
              <w:bottom w:val="nil"/>
            </w:tcBorders>
            <w:shd w:val="clear" w:color="auto" w:fill="auto"/>
          </w:tcPr>
          <w:p w:rsidR="00CE2027" w:rsidRPr="00324A2D" w:rsidRDefault="00CE2027" w:rsidP="00A75A52">
            <w:pPr>
              <w:spacing w:before="20" w:after="20" w:line="198" w:lineRule="exact"/>
              <w:jc w:val="both"/>
              <w:rPr>
                <w:rFonts w:ascii="Arial" w:hAnsi="Arial" w:cs="Arial"/>
                <w:sz w:val="16"/>
                <w:szCs w:val="16"/>
              </w:rPr>
            </w:pPr>
            <w:r w:rsidRPr="00324A2D">
              <w:rPr>
                <w:rFonts w:ascii="Arial" w:hAnsi="Arial" w:cs="Arial"/>
                <w:sz w:val="16"/>
                <w:szCs w:val="16"/>
              </w:rPr>
              <w:t xml:space="preserve">Artículo 43, párrafo 1, inciso g) de la LGPP. </w:t>
            </w:r>
          </w:p>
        </w:tc>
        <w:tc>
          <w:tcPr>
            <w:tcW w:w="2385" w:type="dxa"/>
            <w:tcBorders>
              <w:top w:val="nil"/>
              <w:bottom w:val="nil"/>
            </w:tcBorders>
            <w:shd w:val="clear" w:color="auto" w:fill="auto"/>
          </w:tcPr>
          <w:p w:rsidR="00CE2027" w:rsidRPr="00324A2D" w:rsidRDefault="00CE2027" w:rsidP="00A75A52">
            <w:pPr>
              <w:spacing w:before="20" w:after="20" w:line="198" w:lineRule="exact"/>
              <w:jc w:val="both"/>
              <w:rPr>
                <w:rFonts w:ascii="Arial" w:hAnsi="Arial" w:cs="Arial"/>
                <w:sz w:val="16"/>
                <w:szCs w:val="16"/>
              </w:rPr>
            </w:pPr>
            <w:r w:rsidRPr="00324A2D">
              <w:rPr>
                <w:rFonts w:ascii="Arial" w:hAnsi="Arial" w:cs="Arial"/>
                <w:sz w:val="16"/>
                <w:szCs w:val="16"/>
              </w:rPr>
              <w:t xml:space="preserve">Adecuación a la ley. </w:t>
            </w:r>
          </w:p>
        </w:tc>
      </w:tr>
      <w:tr w:rsidR="00CE2027" w:rsidRPr="00324A2D">
        <w:trPr>
          <w:trHeight w:val="20"/>
        </w:trPr>
        <w:tc>
          <w:tcPr>
            <w:tcW w:w="4056" w:type="dxa"/>
            <w:gridSpan w:val="2"/>
            <w:tcBorders>
              <w:top w:val="nil"/>
              <w:bottom w:val="single" w:sz="6" w:space="0" w:color="auto"/>
            </w:tcBorders>
            <w:shd w:val="clear" w:color="auto" w:fill="auto"/>
          </w:tcPr>
          <w:p w:rsidR="00CE2027" w:rsidRPr="00324A2D" w:rsidRDefault="00CE2027" w:rsidP="00A75A52">
            <w:pPr>
              <w:pStyle w:val="Default"/>
              <w:spacing w:before="20" w:after="20" w:line="198" w:lineRule="exact"/>
              <w:jc w:val="both"/>
              <w:rPr>
                <w:color w:val="auto"/>
                <w:sz w:val="16"/>
                <w:szCs w:val="16"/>
              </w:rPr>
            </w:pPr>
            <w:r w:rsidRPr="00324A2D">
              <w:rPr>
                <w:bCs/>
                <w:color w:val="auto"/>
                <w:sz w:val="16"/>
                <w:szCs w:val="16"/>
              </w:rPr>
              <w:t>Artículo 123.</w:t>
            </w:r>
            <w:r w:rsidRPr="00324A2D">
              <w:rPr>
                <w:b/>
                <w:bCs/>
                <w:color w:val="auto"/>
                <w:sz w:val="16"/>
                <w:szCs w:val="16"/>
              </w:rPr>
              <w:t xml:space="preserve"> </w:t>
            </w:r>
            <w:r w:rsidRPr="00324A2D">
              <w:rPr>
                <w:color w:val="auto"/>
                <w:sz w:val="16"/>
                <w:szCs w:val="16"/>
              </w:rPr>
              <w:t xml:space="preserve">Se constituye </w:t>
            </w:r>
            <w:r w:rsidRPr="00324A2D">
              <w:rPr>
                <w:b/>
                <w:color w:val="auto"/>
                <w:sz w:val="16"/>
                <w:szCs w:val="16"/>
              </w:rPr>
              <w:t xml:space="preserve">como un organismo </w:t>
            </w:r>
            <w:r w:rsidRPr="00324A2D">
              <w:rPr>
                <w:color w:val="auto"/>
                <w:sz w:val="16"/>
                <w:szCs w:val="16"/>
              </w:rPr>
              <w:t xml:space="preserve">de la Comisión Ejecutiva Nacional, con estructura operativa y reglamentación propia, bajo responsabilidad de la Comisión de Formación Ideológica y Política, dependiente de la Comisión Ejecutiva Nacional y el Consejo Político Nacional. </w:t>
            </w:r>
          </w:p>
        </w:tc>
        <w:tc>
          <w:tcPr>
            <w:tcW w:w="4063" w:type="dxa"/>
            <w:tcBorders>
              <w:top w:val="nil"/>
              <w:bottom w:val="single" w:sz="6" w:space="0" w:color="auto"/>
            </w:tcBorders>
            <w:shd w:val="clear" w:color="auto" w:fill="auto"/>
          </w:tcPr>
          <w:p w:rsidR="00CE2027" w:rsidRPr="00324A2D" w:rsidRDefault="00CE2027" w:rsidP="00A75A52">
            <w:pPr>
              <w:spacing w:before="20" w:after="20" w:line="198" w:lineRule="exact"/>
              <w:contextualSpacing/>
              <w:jc w:val="both"/>
              <w:rPr>
                <w:rFonts w:ascii="Arial" w:hAnsi="Arial" w:cs="Arial"/>
                <w:sz w:val="16"/>
                <w:szCs w:val="16"/>
              </w:rPr>
            </w:pPr>
            <w:r w:rsidRPr="00324A2D">
              <w:rPr>
                <w:rFonts w:ascii="Arial" w:eastAsia="Calibri" w:hAnsi="Arial" w:cs="Arial"/>
                <w:sz w:val="16"/>
                <w:szCs w:val="16"/>
              </w:rPr>
              <w:t xml:space="preserve">Artículo 123. Se constituye </w:t>
            </w:r>
            <w:r w:rsidRPr="00324A2D">
              <w:rPr>
                <w:rFonts w:ascii="Arial" w:eastAsia="Calibri" w:hAnsi="Arial" w:cs="Arial"/>
                <w:b/>
                <w:sz w:val="16"/>
                <w:szCs w:val="16"/>
              </w:rPr>
              <w:t>e integra por</w:t>
            </w:r>
            <w:r w:rsidRPr="00324A2D">
              <w:rPr>
                <w:rFonts w:ascii="Arial" w:eastAsia="Calibri" w:hAnsi="Arial" w:cs="Arial"/>
                <w:sz w:val="16"/>
                <w:szCs w:val="16"/>
              </w:rPr>
              <w:t xml:space="preserve"> </w:t>
            </w:r>
            <w:r w:rsidRPr="00324A2D">
              <w:rPr>
                <w:rFonts w:ascii="Arial" w:eastAsia="Calibri" w:hAnsi="Arial" w:cs="Arial"/>
                <w:b/>
                <w:sz w:val="16"/>
                <w:szCs w:val="16"/>
              </w:rPr>
              <w:t xml:space="preserve">acuerdo </w:t>
            </w:r>
            <w:r w:rsidRPr="00324A2D">
              <w:rPr>
                <w:rFonts w:ascii="Arial" w:eastAsia="Calibri" w:hAnsi="Arial" w:cs="Arial"/>
                <w:sz w:val="16"/>
                <w:szCs w:val="16"/>
              </w:rPr>
              <w:t>de la Comisión Ejecutiva Nacional, con estructura operativa y reglamentaria propia, bajo responsabilidad de la Comisión de Formación Ideológica y Política, dependiente de la Comisión Ejecutiva Nacional y el Consejo Político Nacional.</w:t>
            </w:r>
          </w:p>
        </w:tc>
        <w:tc>
          <w:tcPr>
            <w:tcW w:w="2672" w:type="dxa"/>
            <w:tcBorders>
              <w:top w:val="nil"/>
              <w:bottom w:val="single" w:sz="6" w:space="0" w:color="auto"/>
            </w:tcBorders>
            <w:shd w:val="clear" w:color="auto" w:fill="auto"/>
          </w:tcPr>
          <w:p w:rsidR="00CE2027" w:rsidRPr="00324A2D" w:rsidRDefault="00CE2027" w:rsidP="00A75A52">
            <w:pPr>
              <w:spacing w:before="20" w:after="20" w:line="198" w:lineRule="exact"/>
              <w:jc w:val="both"/>
              <w:rPr>
                <w:rFonts w:ascii="Arial" w:hAnsi="Arial" w:cs="Arial"/>
                <w:sz w:val="16"/>
                <w:szCs w:val="16"/>
              </w:rPr>
            </w:pPr>
          </w:p>
        </w:tc>
        <w:tc>
          <w:tcPr>
            <w:tcW w:w="2385" w:type="dxa"/>
            <w:tcBorders>
              <w:top w:val="nil"/>
              <w:bottom w:val="single" w:sz="6" w:space="0" w:color="auto"/>
            </w:tcBorders>
            <w:shd w:val="clear" w:color="auto" w:fill="auto"/>
          </w:tcPr>
          <w:p w:rsidR="00CE2027" w:rsidRPr="00324A2D" w:rsidRDefault="00CE2027" w:rsidP="00A75A52">
            <w:pPr>
              <w:spacing w:before="20" w:after="20" w:line="198" w:lineRule="exact"/>
              <w:jc w:val="both"/>
              <w:rPr>
                <w:rFonts w:ascii="Arial" w:hAnsi="Arial" w:cs="Arial"/>
                <w:sz w:val="16"/>
                <w:szCs w:val="16"/>
              </w:rPr>
            </w:pPr>
            <w:r w:rsidRPr="00324A2D">
              <w:rPr>
                <w:rFonts w:ascii="Arial" w:hAnsi="Arial" w:cs="Arial"/>
                <w:sz w:val="16"/>
                <w:szCs w:val="16"/>
              </w:rPr>
              <w:t xml:space="preserve">Modifica redacción, no cambia sentido. </w:t>
            </w:r>
          </w:p>
        </w:tc>
      </w:tr>
      <w:tr w:rsidR="00CE2027" w:rsidRPr="00324A2D">
        <w:trPr>
          <w:trHeight w:val="20"/>
        </w:trPr>
        <w:tc>
          <w:tcPr>
            <w:tcW w:w="4056" w:type="dxa"/>
            <w:gridSpan w:val="2"/>
            <w:tcBorders>
              <w:bottom w:val="nil"/>
            </w:tcBorders>
            <w:shd w:val="clear" w:color="auto" w:fill="auto"/>
          </w:tcPr>
          <w:p w:rsidR="00CE2027" w:rsidRPr="00324A2D" w:rsidRDefault="00CE2027" w:rsidP="00A75A52">
            <w:pPr>
              <w:pStyle w:val="Default"/>
              <w:spacing w:before="20" w:after="20" w:line="164" w:lineRule="exact"/>
              <w:jc w:val="both"/>
              <w:rPr>
                <w:color w:val="auto"/>
                <w:sz w:val="16"/>
                <w:szCs w:val="16"/>
              </w:rPr>
            </w:pPr>
            <w:r w:rsidRPr="00324A2D">
              <w:rPr>
                <w:bCs/>
                <w:color w:val="auto"/>
                <w:sz w:val="16"/>
                <w:szCs w:val="16"/>
              </w:rPr>
              <w:lastRenderedPageBreak/>
              <w:t>Artículos 124 al 133. No presentan cambios.</w:t>
            </w:r>
          </w:p>
        </w:tc>
        <w:tc>
          <w:tcPr>
            <w:tcW w:w="4063" w:type="dxa"/>
            <w:tcBorders>
              <w:bottom w:val="nil"/>
            </w:tcBorders>
            <w:shd w:val="clear" w:color="auto" w:fill="auto"/>
          </w:tcPr>
          <w:p w:rsidR="00CE2027" w:rsidRPr="00324A2D" w:rsidRDefault="00CE2027" w:rsidP="00A75A52">
            <w:pPr>
              <w:spacing w:before="20" w:after="20" w:line="164" w:lineRule="exact"/>
              <w:rPr>
                <w:rFonts w:ascii="Arial" w:hAnsi="Arial" w:cs="Arial"/>
                <w:sz w:val="16"/>
                <w:szCs w:val="16"/>
              </w:rPr>
            </w:pPr>
            <w:r w:rsidRPr="00324A2D">
              <w:rPr>
                <w:rFonts w:ascii="Arial" w:hAnsi="Arial" w:cs="Arial"/>
                <w:bCs/>
                <w:sz w:val="16"/>
                <w:szCs w:val="16"/>
              </w:rPr>
              <w:t>Artículos 124 al 133. No presentan cambios.</w:t>
            </w:r>
            <w:r w:rsidRPr="00324A2D">
              <w:rPr>
                <w:rFonts w:ascii="Arial" w:hAnsi="Arial" w:cs="Arial"/>
                <w:sz w:val="16"/>
                <w:szCs w:val="16"/>
              </w:rPr>
              <w:t xml:space="preserve"> </w:t>
            </w:r>
          </w:p>
        </w:tc>
        <w:tc>
          <w:tcPr>
            <w:tcW w:w="2672" w:type="dxa"/>
            <w:tcBorders>
              <w:bottom w:val="nil"/>
            </w:tcBorders>
            <w:shd w:val="clear" w:color="auto" w:fill="auto"/>
          </w:tcPr>
          <w:p w:rsidR="00CE2027" w:rsidRPr="00324A2D" w:rsidRDefault="00CE2027" w:rsidP="00A75A52">
            <w:pPr>
              <w:spacing w:before="20" w:after="20" w:line="164" w:lineRule="exact"/>
              <w:jc w:val="both"/>
              <w:rPr>
                <w:rFonts w:ascii="Arial" w:hAnsi="Arial" w:cs="Arial"/>
                <w:sz w:val="16"/>
                <w:szCs w:val="16"/>
              </w:rPr>
            </w:pPr>
          </w:p>
        </w:tc>
        <w:tc>
          <w:tcPr>
            <w:tcW w:w="2385" w:type="dxa"/>
            <w:tcBorders>
              <w:bottom w:val="nil"/>
            </w:tcBorders>
            <w:shd w:val="clear" w:color="auto" w:fill="auto"/>
          </w:tcPr>
          <w:p w:rsidR="00CE2027" w:rsidRPr="00324A2D" w:rsidRDefault="00CE2027" w:rsidP="00A75A52">
            <w:pPr>
              <w:spacing w:before="20" w:after="20" w:line="164" w:lineRule="exact"/>
              <w:jc w:val="both"/>
              <w:rPr>
                <w:rFonts w:ascii="Arial" w:hAnsi="Arial" w:cs="Arial"/>
                <w:sz w:val="16"/>
                <w:szCs w:val="16"/>
              </w:rPr>
            </w:pPr>
          </w:p>
        </w:tc>
      </w:tr>
      <w:tr w:rsidR="00CE2027" w:rsidRPr="00324A2D">
        <w:trPr>
          <w:trHeight w:val="20"/>
        </w:trPr>
        <w:tc>
          <w:tcPr>
            <w:tcW w:w="4056" w:type="dxa"/>
            <w:gridSpan w:val="2"/>
            <w:vMerge w:val="restart"/>
            <w:tcBorders>
              <w:top w:val="nil"/>
              <w:bottom w:val="nil"/>
            </w:tcBorders>
            <w:shd w:val="clear" w:color="auto" w:fill="auto"/>
          </w:tcPr>
          <w:p w:rsidR="00CE2027" w:rsidRPr="00324A2D" w:rsidRDefault="00CE2027" w:rsidP="00A75A52">
            <w:pPr>
              <w:pStyle w:val="Default"/>
              <w:widowControl w:val="0"/>
              <w:spacing w:before="20" w:after="20" w:line="164" w:lineRule="exact"/>
              <w:jc w:val="both"/>
              <w:rPr>
                <w:b/>
                <w:color w:val="auto"/>
                <w:sz w:val="16"/>
                <w:szCs w:val="16"/>
              </w:rPr>
            </w:pPr>
            <w:r w:rsidRPr="00324A2D">
              <w:rPr>
                <w:b/>
                <w:bCs/>
                <w:color w:val="auto"/>
                <w:sz w:val="16"/>
                <w:szCs w:val="16"/>
              </w:rPr>
              <w:t xml:space="preserve">Artículo 134. </w:t>
            </w:r>
            <w:r w:rsidRPr="00324A2D">
              <w:rPr>
                <w:b/>
                <w:color w:val="auto"/>
                <w:sz w:val="16"/>
                <w:szCs w:val="16"/>
              </w:rPr>
              <w:t xml:space="preserve">Los militantes y afiliados tienen plenamente garantizado el acceder a la información partidaria que no se encuentre clasificada como reservada o confidencial; será puesta a disposición mediante solicitud escrita en la cual se establezca el nombre del solicitante, el carácter de militante, afiliado o simpatizante, el domicilio para recibir notificaciones, la descripción clara y precisa de la información que solicita, y la forma en la cual prefiera le sea entregada, ya sea verbalmente, mediante copias certificadas, o si se tuviere, en medio magnético. </w:t>
            </w:r>
          </w:p>
          <w:p w:rsidR="00CE2027" w:rsidRPr="00324A2D" w:rsidRDefault="00CE2027" w:rsidP="00A75A52">
            <w:pPr>
              <w:pStyle w:val="Default"/>
              <w:spacing w:before="20" w:after="20" w:line="164" w:lineRule="exact"/>
              <w:jc w:val="both"/>
              <w:rPr>
                <w:b/>
                <w:color w:val="auto"/>
                <w:sz w:val="16"/>
                <w:szCs w:val="16"/>
              </w:rPr>
            </w:pPr>
            <w:r w:rsidRPr="00324A2D">
              <w:rPr>
                <w:b/>
                <w:color w:val="auto"/>
                <w:sz w:val="16"/>
                <w:szCs w:val="16"/>
              </w:rPr>
              <w:t xml:space="preserve">Los militantes y afiliados en ejercicio del derecho a la información, tendrán como limites el decoro, el honor, el respeto, la circunspección, la honestidad, el recato, la honra, la estimación, los ataques a la moral, a los derechos de terceros o que pudiesen provocar algún delito. </w:t>
            </w:r>
          </w:p>
          <w:p w:rsidR="00CE2027" w:rsidRPr="00324A2D" w:rsidRDefault="00CE2027" w:rsidP="00A75A52">
            <w:pPr>
              <w:pStyle w:val="Default"/>
              <w:spacing w:before="20" w:after="20" w:line="164" w:lineRule="exact"/>
              <w:jc w:val="both"/>
              <w:rPr>
                <w:b/>
                <w:color w:val="auto"/>
                <w:sz w:val="16"/>
                <w:szCs w:val="16"/>
              </w:rPr>
            </w:pPr>
            <w:r w:rsidRPr="00324A2D">
              <w:rPr>
                <w:b/>
                <w:color w:val="auto"/>
                <w:sz w:val="16"/>
                <w:szCs w:val="16"/>
              </w:rPr>
              <w:t xml:space="preserve">Se considerará información clasificada como reservada o confidencial: </w:t>
            </w:r>
          </w:p>
          <w:p w:rsidR="00CE2027" w:rsidRPr="00324A2D" w:rsidRDefault="00CE2027" w:rsidP="00A75A52">
            <w:pPr>
              <w:pStyle w:val="Default"/>
              <w:spacing w:before="20" w:after="20" w:line="164" w:lineRule="exact"/>
              <w:jc w:val="both"/>
              <w:rPr>
                <w:b/>
                <w:color w:val="auto"/>
                <w:sz w:val="16"/>
                <w:szCs w:val="16"/>
              </w:rPr>
            </w:pPr>
            <w:r w:rsidRPr="00324A2D">
              <w:rPr>
                <w:b/>
                <w:color w:val="auto"/>
                <w:sz w:val="16"/>
                <w:szCs w:val="16"/>
              </w:rPr>
              <w:t xml:space="preserve">I.- La que determine la Comisión Ejecutiva Nacional con base en los siguientes criterios: </w:t>
            </w:r>
          </w:p>
          <w:p w:rsidR="00CE2027" w:rsidRPr="00324A2D" w:rsidRDefault="00CE2027" w:rsidP="00A75A52">
            <w:pPr>
              <w:pStyle w:val="Default"/>
              <w:spacing w:before="20" w:after="20" w:line="164" w:lineRule="exact"/>
              <w:jc w:val="both"/>
              <w:rPr>
                <w:b/>
                <w:bCs/>
                <w:color w:val="auto"/>
                <w:sz w:val="16"/>
                <w:szCs w:val="16"/>
              </w:rPr>
            </w:pPr>
            <w:r w:rsidRPr="00324A2D">
              <w:rPr>
                <w:b/>
                <w:color w:val="auto"/>
                <w:sz w:val="16"/>
                <w:szCs w:val="16"/>
              </w:rPr>
              <w:t>a) La información en donde no se hayan concluido los procedimientos respectivos internos o ante las autoridades electorales, administrativas o jurisdiccionales correspondientes, así como en el caso de las operaciones financieras hasta en tanto no terminen los procedimientos respectivos de la autoridad electoral correspondiente, será considerada como reservada;</w:t>
            </w:r>
          </w:p>
          <w:p w:rsidR="00CE2027" w:rsidRPr="00324A2D" w:rsidRDefault="00CE2027" w:rsidP="00A75A52">
            <w:pPr>
              <w:pStyle w:val="Default"/>
              <w:widowControl w:val="0"/>
              <w:spacing w:before="20" w:after="20" w:line="164" w:lineRule="exact"/>
              <w:jc w:val="both"/>
              <w:rPr>
                <w:b/>
                <w:bCs/>
                <w:color w:val="auto"/>
                <w:sz w:val="16"/>
                <w:szCs w:val="16"/>
              </w:rPr>
            </w:pPr>
            <w:r w:rsidRPr="00324A2D">
              <w:rPr>
                <w:b/>
                <w:color w:val="auto"/>
                <w:sz w:val="16"/>
                <w:szCs w:val="16"/>
              </w:rPr>
              <w:t>b) Las quejas que esté conociendo la Comisión Nacional de Garantías, Justicia y Controversias o las correspondientes de los Estados o del Distrito Federal, esta información será considerada como reservada;</w:t>
            </w:r>
          </w:p>
        </w:tc>
        <w:tc>
          <w:tcPr>
            <w:tcW w:w="4063" w:type="dxa"/>
            <w:tcBorders>
              <w:top w:val="nil"/>
              <w:bottom w:val="nil"/>
            </w:tcBorders>
            <w:shd w:val="clear" w:color="auto" w:fill="auto"/>
          </w:tcPr>
          <w:p w:rsidR="00CE2027" w:rsidRPr="00324A2D" w:rsidRDefault="00CE2027" w:rsidP="00A75A52">
            <w:pPr>
              <w:spacing w:before="20" w:after="20" w:line="164" w:lineRule="exact"/>
              <w:contextualSpacing/>
              <w:jc w:val="both"/>
              <w:rPr>
                <w:rFonts w:ascii="Arial" w:eastAsia="Calibri" w:hAnsi="Arial" w:cs="Arial"/>
                <w:b/>
                <w:sz w:val="16"/>
                <w:szCs w:val="16"/>
              </w:rPr>
            </w:pPr>
            <w:r w:rsidRPr="00324A2D">
              <w:rPr>
                <w:rFonts w:ascii="Arial" w:eastAsia="Calibri" w:hAnsi="Arial" w:cs="Arial"/>
                <w:b/>
                <w:sz w:val="16"/>
                <w:szCs w:val="16"/>
              </w:rPr>
              <w:t xml:space="preserve">Artículo 134. El Órgano Nacional de Transparencia y Acceso a la Información, es la máxima instancia intrapartidaria con facultades para conocer, tramitar y resolver todo lo referente a las solicitudes de información </w:t>
            </w:r>
            <w:r w:rsidRPr="00324A2D">
              <w:rPr>
                <w:rFonts w:ascii="Arial" w:hAnsi="Arial" w:cs="Arial"/>
                <w:b/>
                <w:sz w:val="16"/>
                <w:szCs w:val="16"/>
                <w:lang w:eastAsia="es-MX"/>
              </w:rPr>
              <w:t>y la protección de datos personales</w:t>
            </w:r>
            <w:r w:rsidRPr="00324A2D">
              <w:rPr>
                <w:rFonts w:ascii="Arial" w:eastAsia="Calibri" w:hAnsi="Arial" w:cs="Arial"/>
                <w:b/>
                <w:sz w:val="16"/>
                <w:szCs w:val="16"/>
              </w:rPr>
              <w:t xml:space="preserve"> que se realicen al Partido del Trabajo.</w:t>
            </w:r>
          </w:p>
          <w:p w:rsidR="00CE2027" w:rsidRPr="00324A2D" w:rsidRDefault="00CE2027" w:rsidP="00A75A52">
            <w:pPr>
              <w:spacing w:before="20" w:after="20" w:line="164" w:lineRule="exact"/>
              <w:contextualSpacing/>
              <w:jc w:val="both"/>
              <w:rPr>
                <w:rFonts w:ascii="Arial" w:eastAsia="Calibri" w:hAnsi="Arial" w:cs="Arial"/>
                <w:b/>
                <w:sz w:val="16"/>
                <w:szCs w:val="16"/>
              </w:rPr>
            </w:pPr>
            <w:r w:rsidRPr="00324A2D">
              <w:rPr>
                <w:rFonts w:ascii="Arial" w:eastAsia="Calibri" w:hAnsi="Arial" w:cs="Arial"/>
                <w:b/>
                <w:sz w:val="16"/>
                <w:szCs w:val="16"/>
              </w:rPr>
              <w:t>El Órgano Nacional de Transparencia y Acceso a la Información estará integrado por tres militantes, que serán designados por la Comisión Ejecutiva Nacional con el voto del 50% más uno de los presentes, durarán en su encargo dos años.</w:t>
            </w:r>
          </w:p>
          <w:p w:rsidR="00CE2027" w:rsidRPr="00324A2D" w:rsidRDefault="00CE2027" w:rsidP="00A75A52">
            <w:pPr>
              <w:spacing w:before="20" w:after="20" w:line="164" w:lineRule="exact"/>
              <w:contextualSpacing/>
              <w:jc w:val="both"/>
              <w:rPr>
                <w:rFonts w:ascii="Arial" w:eastAsia="Calibri" w:hAnsi="Arial" w:cs="Arial"/>
                <w:b/>
                <w:sz w:val="16"/>
                <w:szCs w:val="16"/>
              </w:rPr>
            </w:pPr>
            <w:r w:rsidRPr="00324A2D">
              <w:rPr>
                <w:rFonts w:ascii="Arial" w:eastAsia="Calibri" w:hAnsi="Arial" w:cs="Arial"/>
                <w:b/>
                <w:sz w:val="16"/>
                <w:szCs w:val="16"/>
              </w:rPr>
              <w:t>La Comisión Ejecutiva Nacional deberá aprobar la continuidad de los integrantes del Órgano Nacional de Transparencia y Acceso a la Información por un período de dos años o la revocación parcial o total de su mandato cuando así lo considere necesario.</w:t>
            </w:r>
          </w:p>
          <w:p w:rsidR="00CE2027" w:rsidRPr="00324A2D" w:rsidRDefault="00CE2027" w:rsidP="00A75A52">
            <w:pPr>
              <w:spacing w:before="20" w:after="20" w:line="164" w:lineRule="exact"/>
              <w:contextualSpacing/>
              <w:jc w:val="both"/>
              <w:rPr>
                <w:rFonts w:ascii="Arial" w:eastAsia="Calibri" w:hAnsi="Arial" w:cs="Arial"/>
                <w:b/>
                <w:sz w:val="16"/>
                <w:szCs w:val="16"/>
              </w:rPr>
            </w:pPr>
            <w:r w:rsidRPr="00324A2D">
              <w:rPr>
                <w:rFonts w:ascii="Arial" w:eastAsia="Calibri" w:hAnsi="Arial" w:cs="Arial"/>
                <w:b/>
                <w:sz w:val="16"/>
                <w:szCs w:val="16"/>
              </w:rPr>
              <w:t>En caso de renuncia, muerte, incumplimiento de funciones, actos de corrupción o por revocación total o parcial de los integrantes del Órgano Nacional de Transparencia y Acceso a la Información, la sustitución que se haga por designación por el órgano competente, durará en el encargo por el tiempo por el que hayan sido designados para la conclusión del periodo de dicho(s) integrante(s).</w:t>
            </w:r>
          </w:p>
        </w:tc>
        <w:tc>
          <w:tcPr>
            <w:tcW w:w="2672" w:type="dxa"/>
            <w:tcBorders>
              <w:top w:val="nil"/>
              <w:bottom w:val="nil"/>
            </w:tcBorders>
            <w:shd w:val="clear" w:color="auto" w:fill="auto"/>
          </w:tcPr>
          <w:p w:rsidR="00CE2027" w:rsidRPr="00324A2D" w:rsidRDefault="00CE2027" w:rsidP="00A75A52">
            <w:pPr>
              <w:spacing w:before="20" w:after="20" w:line="164" w:lineRule="exact"/>
              <w:jc w:val="both"/>
              <w:rPr>
                <w:rFonts w:ascii="Arial" w:hAnsi="Arial" w:cs="Arial"/>
                <w:sz w:val="16"/>
                <w:szCs w:val="16"/>
              </w:rPr>
            </w:pPr>
            <w:r w:rsidRPr="00324A2D">
              <w:rPr>
                <w:rFonts w:ascii="Arial" w:hAnsi="Arial" w:cs="Arial"/>
                <w:sz w:val="16"/>
                <w:szCs w:val="16"/>
              </w:rPr>
              <w:t>Artículos 29, párrafo 1; y 43, párrafo 1, inciso f) de la LGPP.</w:t>
            </w:r>
          </w:p>
        </w:tc>
        <w:tc>
          <w:tcPr>
            <w:tcW w:w="2385" w:type="dxa"/>
            <w:tcBorders>
              <w:top w:val="nil"/>
              <w:bottom w:val="nil"/>
            </w:tcBorders>
            <w:shd w:val="clear" w:color="auto" w:fill="auto"/>
          </w:tcPr>
          <w:p w:rsidR="00CE2027" w:rsidRPr="00324A2D" w:rsidRDefault="00CE2027" w:rsidP="00A75A52">
            <w:pPr>
              <w:spacing w:before="20" w:after="20" w:line="164" w:lineRule="exact"/>
              <w:jc w:val="both"/>
              <w:rPr>
                <w:rFonts w:ascii="Arial" w:hAnsi="Arial" w:cs="Arial"/>
                <w:sz w:val="16"/>
                <w:szCs w:val="16"/>
              </w:rPr>
            </w:pPr>
            <w:r w:rsidRPr="00324A2D">
              <w:rPr>
                <w:rFonts w:ascii="Arial" w:hAnsi="Arial" w:cs="Arial"/>
                <w:sz w:val="16"/>
                <w:szCs w:val="16"/>
              </w:rPr>
              <w:t>Adecuación a la ley.</w:t>
            </w:r>
          </w:p>
        </w:tc>
      </w:tr>
      <w:tr w:rsidR="00CE2027" w:rsidRPr="00324A2D">
        <w:trPr>
          <w:trHeight w:val="20"/>
        </w:trPr>
        <w:tc>
          <w:tcPr>
            <w:tcW w:w="4056" w:type="dxa"/>
            <w:gridSpan w:val="2"/>
            <w:vMerge/>
            <w:tcBorders>
              <w:top w:val="nil"/>
              <w:bottom w:val="nil"/>
            </w:tcBorders>
            <w:shd w:val="clear" w:color="auto" w:fill="auto"/>
          </w:tcPr>
          <w:p w:rsidR="00CE2027" w:rsidRPr="00324A2D" w:rsidRDefault="00CE2027" w:rsidP="00A75A52">
            <w:pPr>
              <w:pStyle w:val="Default"/>
              <w:widowControl w:val="0"/>
              <w:spacing w:before="20" w:after="20" w:line="164" w:lineRule="exact"/>
              <w:jc w:val="both"/>
              <w:rPr>
                <w:b/>
                <w:bCs/>
                <w:color w:val="auto"/>
                <w:sz w:val="16"/>
                <w:szCs w:val="16"/>
              </w:rPr>
            </w:pPr>
          </w:p>
        </w:tc>
        <w:tc>
          <w:tcPr>
            <w:tcW w:w="4063" w:type="dxa"/>
            <w:tcBorders>
              <w:top w:val="nil"/>
              <w:bottom w:val="nil"/>
            </w:tcBorders>
            <w:shd w:val="clear" w:color="auto" w:fill="auto"/>
          </w:tcPr>
          <w:p w:rsidR="00CE2027" w:rsidRPr="00324A2D" w:rsidRDefault="00CE2027" w:rsidP="00A75A52">
            <w:pPr>
              <w:spacing w:before="20" w:after="20" w:line="164" w:lineRule="exact"/>
              <w:contextualSpacing/>
              <w:jc w:val="both"/>
              <w:rPr>
                <w:rFonts w:ascii="Arial" w:eastAsia="Calibri" w:hAnsi="Arial" w:cs="Arial"/>
                <w:b/>
                <w:sz w:val="16"/>
                <w:szCs w:val="16"/>
              </w:rPr>
            </w:pPr>
            <w:r w:rsidRPr="00324A2D">
              <w:rPr>
                <w:rFonts w:ascii="Arial" w:eastAsia="Calibri" w:hAnsi="Arial" w:cs="Arial"/>
                <w:b/>
                <w:sz w:val="16"/>
                <w:szCs w:val="16"/>
              </w:rPr>
              <w:t>Toda persona, militante, afiliado y simpatizante tiene derecho a acceder a la información partidaria siempre y cuando no se encuentre clasificada como reservada o confidencial, de conformidad con las normas legales aplicables.</w:t>
            </w:r>
          </w:p>
        </w:tc>
        <w:tc>
          <w:tcPr>
            <w:tcW w:w="2672" w:type="dxa"/>
            <w:tcBorders>
              <w:top w:val="nil"/>
              <w:bottom w:val="nil"/>
            </w:tcBorders>
            <w:shd w:val="clear" w:color="auto" w:fill="auto"/>
          </w:tcPr>
          <w:p w:rsidR="00CE2027" w:rsidRPr="00324A2D" w:rsidRDefault="00CE2027" w:rsidP="00A75A52">
            <w:pPr>
              <w:spacing w:before="20" w:after="20" w:line="164" w:lineRule="exact"/>
              <w:jc w:val="both"/>
              <w:rPr>
                <w:rFonts w:ascii="Arial" w:hAnsi="Arial" w:cs="Arial"/>
                <w:sz w:val="16"/>
                <w:szCs w:val="16"/>
              </w:rPr>
            </w:pPr>
            <w:r w:rsidRPr="00324A2D">
              <w:rPr>
                <w:rFonts w:ascii="Arial" w:hAnsi="Arial" w:cs="Arial"/>
                <w:sz w:val="16"/>
                <w:szCs w:val="16"/>
              </w:rPr>
              <w:t>Artículo 28, párrafo 1 de la LGPP.</w:t>
            </w:r>
          </w:p>
        </w:tc>
        <w:tc>
          <w:tcPr>
            <w:tcW w:w="2385" w:type="dxa"/>
            <w:tcBorders>
              <w:top w:val="nil"/>
              <w:bottom w:val="nil"/>
            </w:tcBorders>
            <w:shd w:val="clear" w:color="auto" w:fill="auto"/>
          </w:tcPr>
          <w:p w:rsidR="00CE2027" w:rsidRPr="00324A2D" w:rsidRDefault="00CE2027" w:rsidP="00A75A52">
            <w:pPr>
              <w:spacing w:before="20" w:after="20" w:line="164" w:lineRule="exact"/>
              <w:jc w:val="both"/>
              <w:rPr>
                <w:rFonts w:ascii="Arial" w:hAnsi="Arial" w:cs="Arial"/>
                <w:sz w:val="16"/>
                <w:szCs w:val="16"/>
              </w:rPr>
            </w:pPr>
          </w:p>
        </w:tc>
      </w:tr>
      <w:tr w:rsidR="00CE2027" w:rsidRPr="00324A2D">
        <w:trPr>
          <w:trHeight w:val="20"/>
        </w:trPr>
        <w:tc>
          <w:tcPr>
            <w:tcW w:w="4056" w:type="dxa"/>
            <w:gridSpan w:val="2"/>
            <w:vMerge/>
            <w:tcBorders>
              <w:top w:val="nil"/>
              <w:bottom w:val="nil"/>
            </w:tcBorders>
            <w:shd w:val="clear" w:color="auto" w:fill="auto"/>
          </w:tcPr>
          <w:p w:rsidR="00CE2027" w:rsidRPr="00324A2D" w:rsidRDefault="00CE2027" w:rsidP="00A75A52">
            <w:pPr>
              <w:pStyle w:val="Default"/>
              <w:widowControl w:val="0"/>
              <w:spacing w:before="20" w:after="20" w:line="164" w:lineRule="exact"/>
              <w:jc w:val="both"/>
              <w:rPr>
                <w:b/>
                <w:bCs/>
                <w:color w:val="auto"/>
                <w:sz w:val="16"/>
                <w:szCs w:val="16"/>
              </w:rPr>
            </w:pPr>
          </w:p>
        </w:tc>
        <w:tc>
          <w:tcPr>
            <w:tcW w:w="4063" w:type="dxa"/>
            <w:tcBorders>
              <w:top w:val="nil"/>
              <w:bottom w:val="nil"/>
            </w:tcBorders>
            <w:shd w:val="clear" w:color="auto" w:fill="auto"/>
          </w:tcPr>
          <w:p w:rsidR="00CE2027" w:rsidRPr="00324A2D" w:rsidRDefault="00CE2027" w:rsidP="00A75A52">
            <w:pPr>
              <w:spacing w:before="20" w:after="20" w:line="164" w:lineRule="exact"/>
              <w:contextualSpacing/>
              <w:jc w:val="both"/>
              <w:rPr>
                <w:rFonts w:ascii="Arial" w:eastAsia="Calibri" w:hAnsi="Arial" w:cs="Arial"/>
                <w:b/>
                <w:sz w:val="16"/>
                <w:szCs w:val="16"/>
              </w:rPr>
            </w:pPr>
            <w:r w:rsidRPr="00324A2D">
              <w:rPr>
                <w:rFonts w:ascii="Arial" w:eastAsia="Calibri" w:hAnsi="Arial" w:cs="Arial"/>
                <w:b/>
                <w:sz w:val="16"/>
                <w:szCs w:val="16"/>
              </w:rPr>
              <w:t>Los formatos, procedimientos y plazos de solicitudes de información que se presenten, se desahogarán con lo establecido en la legislación de la materia.</w:t>
            </w:r>
          </w:p>
        </w:tc>
        <w:tc>
          <w:tcPr>
            <w:tcW w:w="2672" w:type="dxa"/>
            <w:tcBorders>
              <w:top w:val="nil"/>
              <w:bottom w:val="nil"/>
            </w:tcBorders>
            <w:shd w:val="clear" w:color="auto" w:fill="auto"/>
          </w:tcPr>
          <w:p w:rsidR="00CE2027" w:rsidRPr="00324A2D" w:rsidRDefault="00CE2027" w:rsidP="00A75A52">
            <w:pPr>
              <w:spacing w:before="20" w:after="20" w:line="164" w:lineRule="exact"/>
              <w:jc w:val="both"/>
              <w:rPr>
                <w:rFonts w:ascii="Arial" w:hAnsi="Arial" w:cs="Arial"/>
                <w:sz w:val="16"/>
                <w:szCs w:val="16"/>
              </w:rPr>
            </w:pPr>
            <w:r w:rsidRPr="00324A2D">
              <w:rPr>
                <w:rFonts w:ascii="Arial" w:hAnsi="Arial" w:cs="Arial"/>
                <w:sz w:val="16"/>
                <w:szCs w:val="16"/>
              </w:rPr>
              <w:t>Artículo 28, párrafo 3 de la LGPP.</w:t>
            </w:r>
          </w:p>
        </w:tc>
        <w:tc>
          <w:tcPr>
            <w:tcW w:w="2385" w:type="dxa"/>
            <w:tcBorders>
              <w:top w:val="nil"/>
              <w:bottom w:val="nil"/>
            </w:tcBorders>
            <w:shd w:val="clear" w:color="auto" w:fill="auto"/>
          </w:tcPr>
          <w:p w:rsidR="00CE2027" w:rsidRPr="00324A2D" w:rsidRDefault="00CE2027" w:rsidP="00A75A52">
            <w:pPr>
              <w:spacing w:before="20" w:after="20" w:line="164" w:lineRule="exact"/>
              <w:jc w:val="both"/>
              <w:rPr>
                <w:rFonts w:ascii="Arial" w:hAnsi="Arial" w:cs="Arial"/>
                <w:sz w:val="16"/>
                <w:szCs w:val="16"/>
              </w:rPr>
            </w:pPr>
          </w:p>
        </w:tc>
      </w:tr>
      <w:tr w:rsidR="00CE2027" w:rsidRPr="00324A2D">
        <w:trPr>
          <w:trHeight w:val="20"/>
        </w:trPr>
        <w:tc>
          <w:tcPr>
            <w:tcW w:w="4056" w:type="dxa"/>
            <w:gridSpan w:val="2"/>
            <w:tcBorders>
              <w:top w:val="nil"/>
              <w:bottom w:val="single" w:sz="6" w:space="0" w:color="auto"/>
            </w:tcBorders>
            <w:shd w:val="clear" w:color="auto" w:fill="auto"/>
          </w:tcPr>
          <w:p w:rsidR="00CE2027" w:rsidRPr="00324A2D" w:rsidRDefault="00CE2027" w:rsidP="00A75A52">
            <w:pPr>
              <w:pStyle w:val="Default"/>
              <w:spacing w:before="20" w:after="20" w:line="164" w:lineRule="exact"/>
              <w:jc w:val="both"/>
              <w:rPr>
                <w:b/>
                <w:color w:val="auto"/>
                <w:sz w:val="16"/>
                <w:szCs w:val="16"/>
              </w:rPr>
            </w:pPr>
            <w:r w:rsidRPr="00324A2D">
              <w:rPr>
                <w:b/>
                <w:color w:val="auto"/>
                <w:sz w:val="16"/>
                <w:szCs w:val="16"/>
              </w:rPr>
              <w:t xml:space="preserve">c) La información de los Procesos Electorales ordinarios o extraordinarios en todas sus etapas, privilegiando la de preparación y la jornada electoral, hasta la Resolución de los medios de impugnación, será considerada como reservada; y </w:t>
            </w:r>
          </w:p>
          <w:p w:rsidR="00CE2027" w:rsidRPr="00324A2D" w:rsidRDefault="00CE2027" w:rsidP="00A75A52">
            <w:pPr>
              <w:pStyle w:val="Default"/>
              <w:spacing w:before="20" w:after="20" w:line="164" w:lineRule="exact"/>
              <w:jc w:val="both"/>
              <w:rPr>
                <w:b/>
                <w:color w:val="auto"/>
                <w:sz w:val="16"/>
                <w:szCs w:val="16"/>
              </w:rPr>
            </w:pPr>
            <w:r w:rsidRPr="00324A2D">
              <w:rPr>
                <w:b/>
                <w:color w:val="auto"/>
                <w:sz w:val="16"/>
                <w:szCs w:val="16"/>
              </w:rPr>
              <w:t xml:space="preserve">d) La información referente a los datos personales de los militantes o afiliados, así como de los candidatos del Partido, será considerada como confidencial. </w:t>
            </w:r>
          </w:p>
          <w:p w:rsidR="00CE2027" w:rsidRPr="00324A2D" w:rsidRDefault="00CE2027" w:rsidP="00A75A52">
            <w:pPr>
              <w:pStyle w:val="Default"/>
              <w:spacing w:before="20" w:after="20" w:line="164" w:lineRule="exact"/>
              <w:jc w:val="both"/>
              <w:rPr>
                <w:b/>
                <w:bCs/>
                <w:color w:val="auto"/>
                <w:sz w:val="16"/>
                <w:szCs w:val="16"/>
              </w:rPr>
            </w:pPr>
            <w:r w:rsidRPr="00324A2D">
              <w:rPr>
                <w:b/>
                <w:color w:val="auto"/>
                <w:sz w:val="16"/>
                <w:szCs w:val="16"/>
              </w:rPr>
              <w:t>Todo militante, afiliado o simpatizante, por sí mismo podrá presentar escrito de solicitud de información del Partido del Trabajo, ante cualquier órgano de dirección del mismo.</w:t>
            </w:r>
          </w:p>
        </w:tc>
        <w:tc>
          <w:tcPr>
            <w:tcW w:w="4063" w:type="dxa"/>
            <w:tcBorders>
              <w:top w:val="nil"/>
              <w:bottom w:val="single" w:sz="6" w:space="0" w:color="auto"/>
            </w:tcBorders>
            <w:shd w:val="clear" w:color="auto" w:fill="auto"/>
          </w:tcPr>
          <w:p w:rsidR="00CE2027" w:rsidRPr="00324A2D" w:rsidRDefault="00CE2027" w:rsidP="00A75A52">
            <w:pPr>
              <w:spacing w:before="20" w:after="20" w:line="164" w:lineRule="exact"/>
              <w:contextualSpacing/>
              <w:jc w:val="both"/>
              <w:rPr>
                <w:rFonts w:ascii="Arial" w:eastAsia="Calibri" w:hAnsi="Arial" w:cs="Arial"/>
                <w:b/>
                <w:sz w:val="16"/>
                <w:szCs w:val="16"/>
              </w:rPr>
            </w:pPr>
            <w:r w:rsidRPr="00324A2D">
              <w:rPr>
                <w:rFonts w:ascii="Arial" w:eastAsia="Calibri" w:hAnsi="Arial" w:cs="Arial"/>
                <w:b/>
                <w:sz w:val="16"/>
                <w:szCs w:val="16"/>
              </w:rPr>
              <w:t>Se considerará información reservada o confidencial, aquella que en los términos de la ley en la materia así lo disponga.</w:t>
            </w:r>
          </w:p>
          <w:p w:rsidR="00CE2027" w:rsidRPr="00324A2D" w:rsidRDefault="00CE2027" w:rsidP="00A75A52">
            <w:pPr>
              <w:spacing w:before="20" w:after="20" w:line="164" w:lineRule="exact"/>
              <w:contextualSpacing/>
              <w:jc w:val="both"/>
              <w:rPr>
                <w:rFonts w:ascii="Arial" w:eastAsia="Calibri" w:hAnsi="Arial" w:cs="Arial"/>
                <w:b/>
                <w:sz w:val="16"/>
                <w:szCs w:val="16"/>
              </w:rPr>
            </w:pPr>
            <w:r w:rsidRPr="00324A2D">
              <w:rPr>
                <w:rFonts w:ascii="Arial" w:eastAsia="Calibri" w:hAnsi="Arial" w:cs="Arial"/>
                <w:b/>
                <w:sz w:val="16"/>
                <w:szCs w:val="16"/>
              </w:rPr>
              <w:t xml:space="preserve">Se considerará reservada la información relativa a los procesos deliberativos de los órganos internos del partido, la correspondiente a las estrategias políticas, el contenido de todo tipo de encuestas ordenadas por el partido, así como la referente a las actividades de naturaleza privada, personal o familiar, de sus militantes, afiliados, simpatizantes, dirigentes, precandidatos y candidatos a cargos de elección popular, en términos de la ley de la materia. </w:t>
            </w:r>
          </w:p>
        </w:tc>
        <w:tc>
          <w:tcPr>
            <w:tcW w:w="2672" w:type="dxa"/>
            <w:tcBorders>
              <w:top w:val="nil"/>
              <w:bottom w:val="single" w:sz="6" w:space="0" w:color="auto"/>
            </w:tcBorders>
            <w:shd w:val="clear" w:color="auto" w:fill="auto"/>
          </w:tcPr>
          <w:p w:rsidR="00CE2027" w:rsidRPr="00324A2D" w:rsidRDefault="00CE2027" w:rsidP="00A75A52">
            <w:pPr>
              <w:spacing w:before="20" w:after="20" w:line="164" w:lineRule="exact"/>
              <w:jc w:val="both"/>
              <w:rPr>
                <w:rFonts w:ascii="Arial" w:hAnsi="Arial" w:cs="Arial"/>
                <w:sz w:val="16"/>
                <w:szCs w:val="16"/>
              </w:rPr>
            </w:pPr>
            <w:r w:rsidRPr="00324A2D">
              <w:rPr>
                <w:rFonts w:ascii="Arial" w:hAnsi="Arial" w:cs="Arial"/>
                <w:sz w:val="16"/>
                <w:szCs w:val="16"/>
              </w:rPr>
              <w:t>Artículo 31, párrafo 1 de la LGPP.</w:t>
            </w:r>
          </w:p>
        </w:tc>
        <w:tc>
          <w:tcPr>
            <w:tcW w:w="2385" w:type="dxa"/>
            <w:tcBorders>
              <w:top w:val="nil"/>
              <w:bottom w:val="single" w:sz="6" w:space="0" w:color="auto"/>
            </w:tcBorders>
            <w:shd w:val="clear" w:color="auto" w:fill="auto"/>
          </w:tcPr>
          <w:p w:rsidR="00CE2027" w:rsidRPr="00324A2D" w:rsidRDefault="00CE2027" w:rsidP="00A75A52">
            <w:pPr>
              <w:spacing w:before="20" w:after="20" w:line="164" w:lineRule="exact"/>
              <w:jc w:val="both"/>
              <w:rPr>
                <w:rFonts w:ascii="Arial" w:hAnsi="Arial" w:cs="Arial"/>
                <w:sz w:val="16"/>
                <w:szCs w:val="16"/>
              </w:rPr>
            </w:pPr>
          </w:p>
        </w:tc>
      </w:tr>
      <w:tr w:rsidR="00CE2027" w:rsidRPr="00324A2D">
        <w:trPr>
          <w:trHeight w:val="20"/>
        </w:trPr>
        <w:tc>
          <w:tcPr>
            <w:tcW w:w="4056" w:type="dxa"/>
            <w:gridSpan w:val="2"/>
            <w:vMerge w:val="restart"/>
            <w:tcBorders>
              <w:bottom w:val="nil"/>
            </w:tcBorders>
            <w:shd w:val="clear" w:color="auto" w:fill="auto"/>
          </w:tcPr>
          <w:p w:rsidR="00CE2027" w:rsidRPr="00324A2D" w:rsidRDefault="00CE2027" w:rsidP="00A75A52">
            <w:pPr>
              <w:pStyle w:val="Default"/>
              <w:spacing w:before="20" w:after="20" w:line="176" w:lineRule="exact"/>
              <w:jc w:val="both"/>
              <w:rPr>
                <w:b/>
                <w:color w:val="auto"/>
                <w:sz w:val="16"/>
                <w:szCs w:val="16"/>
              </w:rPr>
            </w:pPr>
            <w:r w:rsidRPr="00324A2D">
              <w:rPr>
                <w:b/>
                <w:color w:val="auto"/>
                <w:sz w:val="16"/>
                <w:szCs w:val="16"/>
              </w:rPr>
              <w:lastRenderedPageBreak/>
              <w:t xml:space="preserve">Una vez recibida y sellada la solicitud de información por el Partido del Trabajo, se turnará en un plazo no mayor a sesenta días hábiles a la Comisión Ejecutiva Nacional, la que en un plazo no mayor a treinta días hábiles requerirá la información solicitada al área u órgano correspondiente que tenga o pueda tener ésta, para su localización, verificación de su clasificación y la procedencia o no de la solicitud. </w:t>
            </w:r>
          </w:p>
          <w:p w:rsidR="00CE2027" w:rsidRPr="00324A2D" w:rsidRDefault="00CE2027" w:rsidP="00A75A52">
            <w:pPr>
              <w:pStyle w:val="Default"/>
              <w:spacing w:before="20" w:after="20" w:line="176" w:lineRule="exact"/>
              <w:jc w:val="both"/>
              <w:rPr>
                <w:b/>
                <w:color w:val="auto"/>
                <w:sz w:val="16"/>
                <w:szCs w:val="16"/>
              </w:rPr>
            </w:pPr>
            <w:r w:rsidRPr="00324A2D">
              <w:rPr>
                <w:b/>
                <w:color w:val="auto"/>
                <w:sz w:val="16"/>
                <w:szCs w:val="16"/>
              </w:rPr>
              <w:t xml:space="preserve">De encontrarse disponible, el área u órgano correspondiente determinará el costo de la reproducción y remisión de la información solicitada y la remitirá en un plazo que no podrá exceder a quince días hábiles a la Comisión Ejecutiva Nacional, la que en un plazo no mayor a quince días hábiles, la proporcionará al solicitante, asentando la entrega material y dando por cumplida la solicitud realizada. </w:t>
            </w:r>
          </w:p>
          <w:p w:rsidR="00CE2027" w:rsidRPr="00324A2D" w:rsidRDefault="00CE2027" w:rsidP="00A75A52">
            <w:pPr>
              <w:pStyle w:val="Default"/>
              <w:spacing w:before="20" w:after="20" w:line="176" w:lineRule="exact"/>
              <w:jc w:val="both"/>
              <w:rPr>
                <w:b/>
                <w:color w:val="auto"/>
                <w:sz w:val="16"/>
                <w:szCs w:val="16"/>
              </w:rPr>
            </w:pPr>
            <w:r w:rsidRPr="00324A2D">
              <w:rPr>
                <w:b/>
                <w:color w:val="auto"/>
                <w:sz w:val="16"/>
                <w:szCs w:val="16"/>
              </w:rPr>
              <w:t xml:space="preserve">Si los detalles proporcionados por el solicitante, no fuesen suficientes o bastantes para localizar la información, o asienta datos erróneos, el área responsable requerirá al solicitante, para que en un plazo no mayor a tres días hábiles subsane su petición indicando los elementos o corrigiendo los datos de la información solicitada, este requerimiento interrumpirá el plazo para dar respuesta por parte del Partido del Trabajo. </w:t>
            </w:r>
          </w:p>
          <w:p w:rsidR="00CE2027" w:rsidRPr="00324A2D" w:rsidRDefault="00CE2027" w:rsidP="00A75A52">
            <w:pPr>
              <w:pStyle w:val="Default"/>
              <w:spacing w:before="20" w:after="20" w:line="176" w:lineRule="exact"/>
              <w:jc w:val="both"/>
              <w:rPr>
                <w:b/>
                <w:color w:val="auto"/>
                <w:sz w:val="16"/>
                <w:szCs w:val="16"/>
              </w:rPr>
            </w:pPr>
            <w:r w:rsidRPr="00324A2D">
              <w:rPr>
                <w:b/>
                <w:color w:val="auto"/>
                <w:sz w:val="16"/>
                <w:szCs w:val="16"/>
              </w:rPr>
              <w:t xml:space="preserve">Los Órganos de Dirección del Partido sólo están obligados a entregar la información que se encuentre en sus archivos; cuando la información se encuentre públicamente disponible en medios impresos, en formatos electrónicos disponibles en internet o en cualquier otro medio, se le hará saber al solicitante la fuente, el lugar y la forma en la que puede consultar o reproducir dicha información. </w:t>
            </w:r>
          </w:p>
          <w:p w:rsidR="00CE2027" w:rsidRPr="00324A2D" w:rsidRDefault="00CE2027" w:rsidP="00A75A52">
            <w:pPr>
              <w:pStyle w:val="Default"/>
              <w:spacing w:before="20" w:after="20" w:line="176" w:lineRule="exact"/>
              <w:jc w:val="both"/>
              <w:rPr>
                <w:b/>
                <w:bCs/>
                <w:color w:val="auto"/>
                <w:sz w:val="16"/>
                <w:szCs w:val="16"/>
              </w:rPr>
            </w:pPr>
            <w:r w:rsidRPr="00324A2D">
              <w:rPr>
                <w:b/>
                <w:color w:val="auto"/>
                <w:sz w:val="16"/>
                <w:szCs w:val="16"/>
              </w:rPr>
              <w:t>Los documentos, datos e informes que los miembros del Partido del Trabajo proporcionen a las Comisiones Ejecutivas Estatales o del Distrito Federal y en su caso, a la Comisión Ejecutiva Nacional, para la conformación de los distintos padrones, serán estrictamente confidenciales y no podrán comunicarse o darse a conocer, salvo cuando se trate de juicios, recursos o procedimientos encaminados a la celebración de la renovación de los Órganos del Partido o elección de candidatos de conformidad a la convocatoria emitida por los Órganos respectivos.</w:t>
            </w:r>
          </w:p>
        </w:tc>
        <w:tc>
          <w:tcPr>
            <w:tcW w:w="4063" w:type="dxa"/>
            <w:tcBorders>
              <w:bottom w:val="nil"/>
            </w:tcBorders>
            <w:shd w:val="clear" w:color="auto" w:fill="auto"/>
          </w:tcPr>
          <w:p w:rsidR="00CE2027" w:rsidRPr="00324A2D" w:rsidRDefault="00CE2027" w:rsidP="00A75A52">
            <w:pPr>
              <w:spacing w:before="20" w:after="20" w:line="176" w:lineRule="exact"/>
              <w:contextualSpacing/>
              <w:jc w:val="both"/>
              <w:rPr>
                <w:rFonts w:ascii="Arial" w:eastAsia="Calibri" w:hAnsi="Arial" w:cs="Arial"/>
                <w:b/>
                <w:sz w:val="16"/>
                <w:szCs w:val="16"/>
              </w:rPr>
            </w:pPr>
            <w:r w:rsidRPr="00324A2D">
              <w:rPr>
                <w:rFonts w:ascii="Arial" w:eastAsia="Calibri" w:hAnsi="Arial" w:cs="Arial"/>
                <w:b/>
                <w:sz w:val="16"/>
                <w:szCs w:val="16"/>
              </w:rPr>
              <w:t>Son atribuciones del Órgano Nacional de Transparencia y Acceso a la Información:</w:t>
            </w:r>
          </w:p>
        </w:tc>
        <w:tc>
          <w:tcPr>
            <w:tcW w:w="2672" w:type="dxa"/>
            <w:tcBorders>
              <w:bottom w:val="nil"/>
            </w:tcBorders>
            <w:shd w:val="clear" w:color="auto" w:fill="auto"/>
          </w:tcPr>
          <w:p w:rsidR="00CE2027" w:rsidRPr="00324A2D" w:rsidRDefault="00CE2027" w:rsidP="00A75A52">
            <w:pPr>
              <w:spacing w:before="20" w:after="20" w:line="176" w:lineRule="exact"/>
              <w:jc w:val="both"/>
              <w:rPr>
                <w:rFonts w:ascii="Arial" w:hAnsi="Arial" w:cs="Arial"/>
                <w:sz w:val="16"/>
                <w:szCs w:val="16"/>
              </w:rPr>
            </w:pPr>
          </w:p>
        </w:tc>
        <w:tc>
          <w:tcPr>
            <w:tcW w:w="2385" w:type="dxa"/>
            <w:tcBorders>
              <w:bottom w:val="nil"/>
            </w:tcBorders>
            <w:shd w:val="clear" w:color="auto" w:fill="auto"/>
          </w:tcPr>
          <w:p w:rsidR="00CE2027" w:rsidRPr="00324A2D" w:rsidRDefault="00CE2027" w:rsidP="00A75A52">
            <w:pPr>
              <w:spacing w:before="20" w:after="20" w:line="176" w:lineRule="exact"/>
              <w:jc w:val="both"/>
              <w:rPr>
                <w:rFonts w:ascii="Arial" w:hAnsi="Arial" w:cs="Arial"/>
                <w:sz w:val="16"/>
                <w:szCs w:val="16"/>
              </w:rPr>
            </w:pPr>
          </w:p>
        </w:tc>
      </w:tr>
      <w:tr w:rsidR="00CE2027" w:rsidRPr="00324A2D">
        <w:trPr>
          <w:trHeight w:val="20"/>
        </w:trPr>
        <w:tc>
          <w:tcPr>
            <w:tcW w:w="4056" w:type="dxa"/>
            <w:gridSpan w:val="2"/>
            <w:vMerge/>
            <w:tcBorders>
              <w:top w:val="nil"/>
              <w:bottom w:val="single" w:sz="6" w:space="0" w:color="auto"/>
            </w:tcBorders>
            <w:shd w:val="clear" w:color="auto" w:fill="auto"/>
          </w:tcPr>
          <w:p w:rsidR="00CE2027" w:rsidRPr="00324A2D" w:rsidRDefault="00CE2027" w:rsidP="00A75A52">
            <w:pPr>
              <w:pStyle w:val="Default"/>
              <w:spacing w:before="20" w:after="20" w:line="176" w:lineRule="exact"/>
              <w:jc w:val="both"/>
              <w:rPr>
                <w:b/>
                <w:color w:val="auto"/>
                <w:sz w:val="16"/>
                <w:szCs w:val="16"/>
              </w:rPr>
            </w:pPr>
          </w:p>
        </w:tc>
        <w:tc>
          <w:tcPr>
            <w:tcW w:w="4063" w:type="dxa"/>
            <w:tcBorders>
              <w:top w:val="nil"/>
              <w:bottom w:val="single" w:sz="6" w:space="0" w:color="auto"/>
            </w:tcBorders>
            <w:shd w:val="clear" w:color="auto" w:fill="auto"/>
          </w:tcPr>
          <w:p w:rsidR="00CE2027" w:rsidRPr="00324A2D" w:rsidRDefault="00CE2027" w:rsidP="00A75A52">
            <w:pPr>
              <w:pStyle w:val="Prrafodelista"/>
              <w:spacing w:before="20" w:after="20" w:line="176" w:lineRule="exact"/>
              <w:ind w:left="0"/>
              <w:jc w:val="both"/>
              <w:rPr>
                <w:rFonts w:ascii="Arial" w:eastAsia="Calibri" w:hAnsi="Arial" w:cs="Arial"/>
                <w:b/>
                <w:sz w:val="16"/>
                <w:szCs w:val="16"/>
              </w:rPr>
            </w:pPr>
            <w:r w:rsidRPr="00324A2D">
              <w:rPr>
                <w:rFonts w:ascii="Arial" w:eastAsia="Calibri" w:hAnsi="Arial" w:cs="Arial"/>
                <w:b/>
                <w:sz w:val="16"/>
                <w:szCs w:val="16"/>
              </w:rPr>
              <w:t>a) Publicar en la página electrónica la información especificada como obligaciones de transparencia en la ley de la materia.</w:t>
            </w:r>
          </w:p>
          <w:p w:rsidR="00CE2027" w:rsidRPr="00324A2D" w:rsidRDefault="00CE2027" w:rsidP="00A75A52">
            <w:pPr>
              <w:pStyle w:val="Prrafodelista"/>
              <w:spacing w:before="20" w:after="20" w:line="176" w:lineRule="exact"/>
              <w:ind w:left="0"/>
              <w:jc w:val="both"/>
              <w:rPr>
                <w:rFonts w:ascii="Arial" w:eastAsia="Calibri" w:hAnsi="Arial" w:cs="Arial"/>
                <w:b/>
                <w:sz w:val="16"/>
                <w:szCs w:val="16"/>
              </w:rPr>
            </w:pPr>
            <w:r w:rsidRPr="00324A2D">
              <w:rPr>
                <w:rFonts w:ascii="Arial" w:eastAsia="Calibri" w:hAnsi="Arial" w:cs="Arial"/>
                <w:b/>
                <w:sz w:val="16"/>
                <w:szCs w:val="16"/>
              </w:rPr>
              <w:t xml:space="preserve">b) Conocer y tramitar </w:t>
            </w:r>
            <w:r w:rsidRPr="00324A2D">
              <w:rPr>
                <w:rFonts w:ascii="Arial" w:hAnsi="Arial" w:cs="Arial"/>
                <w:b/>
                <w:sz w:val="16"/>
                <w:szCs w:val="16"/>
              </w:rPr>
              <w:t>los asuntos relacionados con el acceso a la información clasificada como pública en términos de la legislación aplicable.</w:t>
            </w:r>
          </w:p>
          <w:p w:rsidR="00CE2027" w:rsidRPr="00324A2D" w:rsidRDefault="00CE2027" w:rsidP="00A75A52">
            <w:pPr>
              <w:pStyle w:val="Prrafodelista"/>
              <w:spacing w:before="20" w:after="20" w:line="176" w:lineRule="exact"/>
              <w:ind w:left="0"/>
              <w:jc w:val="both"/>
              <w:rPr>
                <w:rFonts w:ascii="Arial" w:eastAsia="Calibri" w:hAnsi="Arial" w:cs="Arial"/>
                <w:b/>
                <w:sz w:val="16"/>
                <w:szCs w:val="16"/>
              </w:rPr>
            </w:pPr>
            <w:r w:rsidRPr="00324A2D">
              <w:rPr>
                <w:rFonts w:ascii="Arial" w:eastAsia="Calibri" w:hAnsi="Arial" w:cs="Arial"/>
                <w:b/>
                <w:sz w:val="16"/>
                <w:szCs w:val="16"/>
              </w:rPr>
              <w:t xml:space="preserve">c) Garantizar a los militantes, afiliados y simpatizantes la protección de datos personales, y su derecho de acceso, rectificación, cancelación y oposición en términos del Reglamento que se expida al efecto. </w:t>
            </w:r>
          </w:p>
          <w:p w:rsidR="00CE2027" w:rsidRPr="00324A2D" w:rsidRDefault="00CE2027" w:rsidP="00A75A52">
            <w:pPr>
              <w:pStyle w:val="Prrafodelista"/>
              <w:spacing w:before="20" w:after="20" w:line="176" w:lineRule="exact"/>
              <w:ind w:left="0"/>
              <w:jc w:val="both"/>
              <w:rPr>
                <w:rFonts w:ascii="Arial" w:eastAsia="Calibri" w:hAnsi="Arial" w:cs="Arial"/>
                <w:b/>
                <w:sz w:val="16"/>
                <w:szCs w:val="16"/>
              </w:rPr>
            </w:pPr>
            <w:r w:rsidRPr="00324A2D">
              <w:rPr>
                <w:rFonts w:ascii="Arial" w:eastAsia="Calibri" w:hAnsi="Arial" w:cs="Arial"/>
                <w:b/>
                <w:sz w:val="16"/>
                <w:szCs w:val="16"/>
              </w:rPr>
              <w:t xml:space="preserve">d) Las demás que señale las normas legales aplicables en materia de transparencia. </w:t>
            </w:r>
          </w:p>
          <w:p w:rsidR="00CE2027" w:rsidRPr="00324A2D" w:rsidRDefault="00CE2027" w:rsidP="00A75A52">
            <w:pPr>
              <w:spacing w:before="20" w:after="20" w:line="176" w:lineRule="exact"/>
              <w:contextualSpacing/>
              <w:jc w:val="both"/>
              <w:rPr>
                <w:rFonts w:ascii="Arial" w:eastAsia="Calibri" w:hAnsi="Arial" w:cs="Arial"/>
                <w:b/>
                <w:sz w:val="16"/>
                <w:szCs w:val="16"/>
              </w:rPr>
            </w:pPr>
            <w:r w:rsidRPr="00324A2D">
              <w:rPr>
                <w:rFonts w:ascii="Arial" w:eastAsia="Calibri" w:hAnsi="Arial" w:cs="Arial"/>
                <w:b/>
                <w:sz w:val="16"/>
                <w:szCs w:val="16"/>
              </w:rPr>
              <w:t>Para garantizar la protección de los datos personales de los militantes, afiliados o simpatizantes, se deberá observar lo siguiente:</w:t>
            </w:r>
          </w:p>
          <w:p w:rsidR="00CE2027" w:rsidRPr="00324A2D" w:rsidRDefault="00CE2027" w:rsidP="00A75A52">
            <w:pPr>
              <w:pStyle w:val="Prrafodelista"/>
              <w:spacing w:before="20" w:after="20" w:line="176" w:lineRule="exact"/>
              <w:ind w:left="0"/>
              <w:jc w:val="both"/>
              <w:rPr>
                <w:rFonts w:ascii="Arial" w:eastAsia="Calibri" w:hAnsi="Arial" w:cs="Arial"/>
                <w:b/>
                <w:sz w:val="16"/>
                <w:szCs w:val="16"/>
              </w:rPr>
            </w:pPr>
            <w:r w:rsidRPr="00324A2D">
              <w:rPr>
                <w:rFonts w:ascii="Arial" w:eastAsia="Calibri" w:hAnsi="Arial" w:cs="Arial"/>
                <w:b/>
                <w:sz w:val="16"/>
                <w:szCs w:val="16"/>
              </w:rPr>
              <w:t>I) Los responsables en el tratamiento de datos personales, deberán observar los principios de licitud, consentimiento, información, calidad, finalidad, lealtad, proporcionalidad y responsabilidad, previstos en la ley de la materia.</w:t>
            </w:r>
          </w:p>
          <w:p w:rsidR="00CE2027" w:rsidRPr="00324A2D" w:rsidRDefault="00CE2027" w:rsidP="00A75A52">
            <w:pPr>
              <w:pStyle w:val="Prrafodelista"/>
              <w:spacing w:before="20" w:after="20" w:line="176" w:lineRule="exact"/>
              <w:ind w:left="0"/>
              <w:jc w:val="both"/>
              <w:rPr>
                <w:rFonts w:ascii="Arial" w:eastAsia="Calibri" w:hAnsi="Arial" w:cs="Arial"/>
                <w:b/>
                <w:sz w:val="16"/>
                <w:szCs w:val="16"/>
              </w:rPr>
            </w:pPr>
            <w:r w:rsidRPr="00324A2D">
              <w:rPr>
                <w:rFonts w:ascii="Arial" w:eastAsia="Calibri" w:hAnsi="Arial" w:cs="Arial"/>
                <w:b/>
                <w:sz w:val="16"/>
                <w:szCs w:val="16"/>
              </w:rPr>
              <w:t>II) Todo tratamiento de datos personales estará sujeto al consentimiento de la persona física a quien corresponden los datos personales, salvo las excepciones previstas por la ley de la materia.</w:t>
            </w:r>
          </w:p>
          <w:p w:rsidR="00CE2027" w:rsidRPr="00324A2D" w:rsidRDefault="00CE2027" w:rsidP="00A75A52">
            <w:pPr>
              <w:spacing w:before="20" w:after="20" w:line="176" w:lineRule="exact"/>
              <w:contextualSpacing/>
              <w:jc w:val="both"/>
              <w:rPr>
                <w:rFonts w:ascii="Arial" w:hAnsi="Arial" w:cs="Arial"/>
                <w:sz w:val="16"/>
                <w:szCs w:val="16"/>
              </w:rPr>
            </w:pPr>
            <w:r w:rsidRPr="00324A2D">
              <w:rPr>
                <w:rFonts w:ascii="Arial" w:eastAsia="Calibri" w:hAnsi="Arial" w:cs="Arial"/>
                <w:b/>
                <w:sz w:val="16"/>
                <w:szCs w:val="16"/>
              </w:rPr>
              <w:t>Cualquier persona física a quien corresponden los datos personales, o en su caso su representante, podrá ejercer los derechos de acceso, rectificación, cancelación y oposición previstos en la ley de la materia, con los procedimientos que la misma determine y el Reglamento correspondiente.</w:t>
            </w:r>
          </w:p>
        </w:tc>
        <w:tc>
          <w:tcPr>
            <w:tcW w:w="2672" w:type="dxa"/>
            <w:tcBorders>
              <w:top w:val="nil"/>
              <w:bottom w:val="single" w:sz="6" w:space="0" w:color="auto"/>
            </w:tcBorders>
            <w:shd w:val="clear" w:color="auto" w:fill="auto"/>
          </w:tcPr>
          <w:p w:rsidR="00CE2027" w:rsidRPr="00324A2D" w:rsidRDefault="00CE2027" w:rsidP="00A75A52">
            <w:pPr>
              <w:spacing w:before="20" w:after="20" w:line="176" w:lineRule="exact"/>
              <w:jc w:val="both"/>
              <w:rPr>
                <w:rFonts w:ascii="Arial" w:hAnsi="Arial" w:cs="Arial"/>
                <w:sz w:val="16"/>
                <w:szCs w:val="16"/>
              </w:rPr>
            </w:pPr>
            <w:r w:rsidRPr="00324A2D">
              <w:rPr>
                <w:rFonts w:ascii="Arial" w:hAnsi="Arial" w:cs="Arial"/>
                <w:sz w:val="16"/>
                <w:szCs w:val="16"/>
              </w:rPr>
              <w:t>Artículo 28, párrafo 6 de la LGPP.</w:t>
            </w:r>
          </w:p>
        </w:tc>
        <w:tc>
          <w:tcPr>
            <w:tcW w:w="2385" w:type="dxa"/>
            <w:tcBorders>
              <w:top w:val="nil"/>
              <w:bottom w:val="single" w:sz="6" w:space="0" w:color="auto"/>
            </w:tcBorders>
            <w:shd w:val="clear" w:color="auto" w:fill="auto"/>
          </w:tcPr>
          <w:p w:rsidR="00CE2027" w:rsidRPr="00324A2D" w:rsidRDefault="00CE2027" w:rsidP="00A75A52">
            <w:pPr>
              <w:spacing w:before="20" w:after="20" w:line="176" w:lineRule="exact"/>
              <w:jc w:val="both"/>
              <w:rPr>
                <w:rFonts w:ascii="Arial" w:hAnsi="Arial" w:cs="Arial"/>
                <w:sz w:val="16"/>
                <w:szCs w:val="16"/>
              </w:rPr>
            </w:pPr>
          </w:p>
        </w:tc>
      </w:tr>
      <w:tr w:rsidR="00CE2027" w:rsidRPr="00324A2D">
        <w:trPr>
          <w:trHeight w:val="20"/>
        </w:trPr>
        <w:tc>
          <w:tcPr>
            <w:tcW w:w="4056" w:type="dxa"/>
            <w:gridSpan w:val="2"/>
            <w:tcBorders>
              <w:bottom w:val="nil"/>
            </w:tcBorders>
            <w:shd w:val="clear" w:color="auto" w:fill="auto"/>
          </w:tcPr>
          <w:p w:rsidR="00CE2027" w:rsidRPr="00324A2D" w:rsidRDefault="00CE2027" w:rsidP="00A75A52">
            <w:pPr>
              <w:pStyle w:val="Default"/>
              <w:spacing w:before="20" w:after="20" w:line="198" w:lineRule="exact"/>
              <w:jc w:val="both"/>
              <w:rPr>
                <w:color w:val="auto"/>
                <w:sz w:val="16"/>
                <w:szCs w:val="16"/>
              </w:rPr>
            </w:pPr>
            <w:r w:rsidRPr="00324A2D">
              <w:rPr>
                <w:bCs/>
                <w:color w:val="auto"/>
                <w:sz w:val="16"/>
                <w:szCs w:val="16"/>
              </w:rPr>
              <w:lastRenderedPageBreak/>
              <w:t>Artículo 135.</w:t>
            </w:r>
            <w:r w:rsidRPr="00324A2D">
              <w:rPr>
                <w:b/>
                <w:bCs/>
                <w:color w:val="auto"/>
                <w:sz w:val="16"/>
                <w:szCs w:val="16"/>
              </w:rPr>
              <w:t xml:space="preserve"> </w:t>
            </w:r>
            <w:r w:rsidRPr="00324A2D">
              <w:rPr>
                <w:color w:val="auto"/>
                <w:sz w:val="16"/>
                <w:szCs w:val="16"/>
              </w:rPr>
              <w:t xml:space="preserve">No presenta cambios. </w:t>
            </w:r>
          </w:p>
        </w:tc>
        <w:tc>
          <w:tcPr>
            <w:tcW w:w="4063" w:type="dxa"/>
            <w:tcBorders>
              <w:bottom w:val="nil"/>
            </w:tcBorders>
            <w:shd w:val="clear" w:color="auto" w:fill="auto"/>
          </w:tcPr>
          <w:p w:rsidR="00CE2027" w:rsidRPr="00324A2D" w:rsidRDefault="00CE2027" w:rsidP="00A75A52">
            <w:pPr>
              <w:shd w:val="clear" w:color="auto" w:fill="FFFFFF"/>
              <w:spacing w:before="20" w:after="20" w:line="198" w:lineRule="exact"/>
              <w:contextualSpacing/>
              <w:jc w:val="both"/>
              <w:rPr>
                <w:rFonts w:ascii="Arial" w:hAnsi="Arial" w:cs="Arial"/>
                <w:sz w:val="16"/>
                <w:szCs w:val="16"/>
              </w:rPr>
            </w:pPr>
            <w:r w:rsidRPr="00324A2D">
              <w:rPr>
                <w:rFonts w:ascii="Arial" w:hAnsi="Arial" w:cs="Arial"/>
                <w:bCs/>
                <w:sz w:val="16"/>
                <w:szCs w:val="16"/>
              </w:rPr>
              <w:t>Artículo 135.</w:t>
            </w:r>
            <w:r w:rsidRPr="00324A2D">
              <w:rPr>
                <w:rFonts w:ascii="Arial" w:hAnsi="Arial" w:cs="Arial"/>
                <w:sz w:val="16"/>
                <w:szCs w:val="16"/>
              </w:rPr>
              <w:t xml:space="preserve"> No presenta cambios.</w:t>
            </w:r>
          </w:p>
        </w:tc>
        <w:tc>
          <w:tcPr>
            <w:tcW w:w="2672" w:type="dxa"/>
            <w:tcBorders>
              <w:bottom w:val="nil"/>
            </w:tcBorders>
            <w:shd w:val="clear" w:color="auto" w:fill="auto"/>
          </w:tcPr>
          <w:p w:rsidR="00CE2027" w:rsidRPr="00324A2D" w:rsidRDefault="00CE2027" w:rsidP="00A75A52">
            <w:pPr>
              <w:spacing w:before="20" w:after="20" w:line="198" w:lineRule="exact"/>
              <w:jc w:val="both"/>
              <w:rPr>
                <w:rFonts w:ascii="Arial" w:hAnsi="Arial" w:cs="Arial"/>
                <w:sz w:val="16"/>
                <w:szCs w:val="16"/>
              </w:rPr>
            </w:pPr>
          </w:p>
        </w:tc>
        <w:tc>
          <w:tcPr>
            <w:tcW w:w="2385" w:type="dxa"/>
            <w:tcBorders>
              <w:bottom w:val="nil"/>
            </w:tcBorders>
            <w:shd w:val="clear" w:color="auto" w:fill="auto"/>
          </w:tcPr>
          <w:p w:rsidR="00CE2027" w:rsidRPr="00324A2D" w:rsidRDefault="00CE2027" w:rsidP="00A75A52">
            <w:pPr>
              <w:spacing w:before="20" w:after="20" w:line="198" w:lineRule="exact"/>
              <w:jc w:val="both"/>
              <w:rPr>
                <w:rFonts w:ascii="Arial" w:hAnsi="Arial" w:cs="Arial"/>
                <w:sz w:val="16"/>
                <w:szCs w:val="16"/>
              </w:rPr>
            </w:pPr>
          </w:p>
        </w:tc>
      </w:tr>
      <w:tr w:rsidR="00CE2027" w:rsidRPr="00324A2D">
        <w:trPr>
          <w:trHeight w:val="20"/>
        </w:trPr>
        <w:tc>
          <w:tcPr>
            <w:tcW w:w="4056" w:type="dxa"/>
            <w:gridSpan w:val="2"/>
            <w:tcBorders>
              <w:top w:val="nil"/>
              <w:bottom w:val="nil"/>
            </w:tcBorders>
            <w:shd w:val="clear" w:color="auto" w:fill="auto"/>
          </w:tcPr>
          <w:p w:rsidR="00CE2027" w:rsidRPr="00324A2D" w:rsidRDefault="00CE2027" w:rsidP="00A75A52">
            <w:pPr>
              <w:pStyle w:val="Default"/>
              <w:spacing w:before="20" w:after="20" w:line="198" w:lineRule="exact"/>
              <w:jc w:val="both"/>
              <w:rPr>
                <w:b/>
                <w:color w:val="auto"/>
                <w:sz w:val="16"/>
                <w:szCs w:val="16"/>
              </w:rPr>
            </w:pPr>
            <w:r w:rsidRPr="00324A2D">
              <w:rPr>
                <w:b/>
                <w:bCs/>
                <w:color w:val="auto"/>
                <w:sz w:val="16"/>
                <w:szCs w:val="16"/>
              </w:rPr>
              <w:t xml:space="preserve">TRANSITORIOS </w:t>
            </w:r>
          </w:p>
          <w:p w:rsidR="00CE2027" w:rsidRPr="00324A2D" w:rsidRDefault="00CE2027" w:rsidP="00A75A52">
            <w:pPr>
              <w:pStyle w:val="Default"/>
              <w:spacing w:before="20" w:after="20" w:line="198" w:lineRule="exact"/>
              <w:jc w:val="both"/>
              <w:rPr>
                <w:b/>
                <w:color w:val="auto"/>
                <w:sz w:val="16"/>
                <w:szCs w:val="16"/>
              </w:rPr>
            </w:pPr>
            <w:r w:rsidRPr="00324A2D">
              <w:rPr>
                <w:b/>
                <w:bCs/>
                <w:color w:val="auto"/>
                <w:sz w:val="16"/>
                <w:szCs w:val="16"/>
              </w:rPr>
              <w:t xml:space="preserve">PRIMERO: </w:t>
            </w:r>
            <w:r w:rsidRPr="00324A2D">
              <w:rPr>
                <w:b/>
                <w:color w:val="auto"/>
                <w:sz w:val="16"/>
                <w:szCs w:val="16"/>
              </w:rPr>
              <w:t xml:space="preserve">Las actuales adiciones, derogaciones y reformas de los presentes Estatutos entrarán en vigor a partir de la publicación del Acuerdo de Aprobación del Consejo General del Instituto Federal Electoral en el Diario Oficial de la Federación. </w:t>
            </w:r>
          </w:p>
        </w:tc>
        <w:tc>
          <w:tcPr>
            <w:tcW w:w="4063" w:type="dxa"/>
            <w:tcBorders>
              <w:top w:val="nil"/>
              <w:bottom w:val="nil"/>
            </w:tcBorders>
            <w:shd w:val="clear" w:color="auto" w:fill="auto"/>
          </w:tcPr>
          <w:p w:rsidR="00CE2027" w:rsidRPr="00324A2D" w:rsidRDefault="00CE2027" w:rsidP="00A75A52">
            <w:pPr>
              <w:shd w:val="clear" w:color="auto" w:fill="FFFFFF"/>
              <w:spacing w:before="20" w:after="20" w:line="198" w:lineRule="exact"/>
              <w:contextualSpacing/>
              <w:jc w:val="both"/>
              <w:rPr>
                <w:rFonts w:ascii="Arial" w:eastAsia="Calibri" w:hAnsi="Arial" w:cs="Arial"/>
                <w:b/>
                <w:sz w:val="16"/>
                <w:szCs w:val="16"/>
              </w:rPr>
            </w:pPr>
            <w:r w:rsidRPr="00324A2D">
              <w:rPr>
                <w:rFonts w:ascii="Arial" w:eastAsia="Calibri" w:hAnsi="Arial" w:cs="Arial"/>
                <w:b/>
                <w:bCs/>
                <w:sz w:val="16"/>
                <w:szCs w:val="16"/>
              </w:rPr>
              <w:t>TRANSITORIOS</w:t>
            </w:r>
          </w:p>
          <w:p w:rsidR="00CE2027" w:rsidRPr="00324A2D" w:rsidRDefault="00CE2027" w:rsidP="00A75A52">
            <w:pPr>
              <w:shd w:val="clear" w:color="auto" w:fill="FFFFFF"/>
              <w:spacing w:before="20" w:after="20" w:line="198" w:lineRule="exact"/>
              <w:contextualSpacing/>
              <w:jc w:val="both"/>
              <w:rPr>
                <w:rFonts w:ascii="Arial" w:hAnsi="Arial" w:cs="Arial"/>
                <w:b/>
                <w:sz w:val="16"/>
                <w:szCs w:val="16"/>
              </w:rPr>
            </w:pPr>
            <w:r w:rsidRPr="00324A2D">
              <w:rPr>
                <w:rFonts w:ascii="Arial" w:eastAsia="Calibri" w:hAnsi="Arial" w:cs="Arial"/>
                <w:b/>
                <w:bCs/>
                <w:sz w:val="16"/>
                <w:szCs w:val="16"/>
              </w:rPr>
              <w:t xml:space="preserve">PRIMERO: </w:t>
            </w:r>
            <w:r w:rsidRPr="00324A2D">
              <w:rPr>
                <w:rFonts w:ascii="Arial" w:eastAsia="Calibri" w:hAnsi="Arial" w:cs="Arial"/>
                <w:b/>
                <w:sz w:val="16"/>
                <w:szCs w:val="16"/>
              </w:rPr>
              <w:t>Las adiciones, derogaciones y reformas de los presentes Estatutos entrarán en vigor a partir de la correspondiente publicación del Acuerdo del Consejo General del Instituto Nacional Electoral en el Diario Oficial de la Federación.</w:t>
            </w:r>
          </w:p>
        </w:tc>
        <w:tc>
          <w:tcPr>
            <w:tcW w:w="2672" w:type="dxa"/>
            <w:tcBorders>
              <w:top w:val="nil"/>
              <w:bottom w:val="nil"/>
            </w:tcBorders>
            <w:shd w:val="clear" w:color="auto" w:fill="auto"/>
          </w:tcPr>
          <w:p w:rsidR="00CE2027" w:rsidRPr="00324A2D" w:rsidRDefault="00CE2027" w:rsidP="00A75A52">
            <w:pPr>
              <w:spacing w:before="20" w:after="20" w:line="198" w:lineRule="exact"/>
              <w:jc w:val="both"/>
              <w:rPr>
                <w:rFonts w:ascii="Arial" w:hAnsi="Arial" w:cs="Arial"/>
                <w:sz w:val="16"/>
                <w:szCs w:val="16"/>
              </w:rPr>
            </w:pPr>
          </w:p>
        </w:tc>
        <w:tc>
          <w:tcPr>
            <w:tcW w:w="2385" w:type="dxa"/>
            <w:tcBorders>
              <w:top w:val="nil"/>
              <w:bottom w:val="nil"/>
            </w:tcBorders>
            <w:shd w:val="clear" w:color="auto" w:fill="auto"/>
          </w:tcPr>
          <w:p w:rsidR="00CE2027" w:rsidRPr="00324A2D" w:rsidRDefault="00CE2027" w:rsidP="00A75A52">
            <w:pPr>
              <w:spacing w:before="20" w:after="20" w:line="198" w:lineRule="exact"/>
              <w:jc w:val="both"/>
              <w:rPr>
                <w:rFonts w:ascii="Arial" w:hAnsi="Arial" w:cs="Arial"/>
                <w:sz w:val="16"/>
                <w:szCs w:val="16"/>
              </w:rPr>
            </w:pPr>
          </w:p>
        </w:tc>
      </w:tr>
      <w:tr w:rsidR="00CE2027" w:rsidRPr="00324A2D">
        <w:trPr>
          <w:trHeight w:val="20"/>
        </w:trPr>
        <w:tc>
          <w:tcPr>
            <w:tcW w:w="4056" w:type="dxa"/>
            <w:gridSpan w:val="2"/>
            <w:tcBorders>
              <w:top w:val="nil"/>
              <w:bottom w:val="nil"/>
            </w:tcBorders>
            <w:shd w:val="clear" w:color="auto" w:fill="auto"/>
          </w:tcPr>
          <w:p w:rsidR="00CE2027" w:rsidRPr="00324A2D" w:rsidRDefault="00CE2027" w:rsidP="00A75A52">
            <w:pPr>
              <w:pStyle w:val="Default"/>
              <w:spacing w:before="20" w:after="20" w:line="198" w:lineRule="exact"/>
              <w:jc w:val="both"/>
              <w:rPr>
                <w:b/>
                <w:bCs/>
                <w:color w:val="auto"/>
                <w:sz w:val="16"/>
                <w:szCs w:val="16"/>
              </w:rPr>
            </w:pPr>
            <w:r w:rsidRPr="00324A2D">
              <w:rPr>
                <w:b/>
                <w:bCs/>
                <w:color w:val="auto"/>
                <w:sz w:val="16"/>
                <w:szCs w:val="16"/>
              </w:rPr>
              <w:t xml:space="preserve">SEGUNDO: </w:t>
            </w:r>
            <w:r w:rsidRPr="00324A2D">
              <w:rPr>
                <w:b/>
                <w:color w:val="auto"/>
                <w:sz w:val="16"/>
                <w:szCs w:val="16"/>
              </w:rPr>
              <w:t>Los Delegados electos al Segundo Congreso Nacional Extraordinario en que se aprueben los presentes Estatutos, por única ocasión, mantendrán su calidad de Delegados y con tal carácter participarán en el Octavo Congreso Nacional Ordinario que celebre el Partido del Trabajo, donde se dará cumplimiento a la sentencia SUP-JDC-2638/2008 y SUP-JDC-2639/2008 acumulados.</w:t>
            </w:r>
          </w:p>
        </w:tc>
        <w:tc>
          <w:tcPr>
            <w:tcW w:w="4063" w:type="dxa"/>
            <w:tcBorders>
              <w:top w:val="nil"/>
              <w:bottom w:val="nil"/>
            </w:tcBorders>
            <w:shd w:val="clear" w:color="auto" w:fill="auto"/>
          </w:tcPr>
          <w:p w:rsidR="00CE2027" w:rsidRPr="00324A2D" w:rsidRDefault="00CE2027" w:rsidP="00A75A52">
            <w:pPr>
              <w:shd w:val="clear" w:color="auto" w:fill="FFFFFF"/>
              <w:spacing w:before="20" w:after="20" w:line="198" w:lineRule="exact"/>
              <w:contextualSpacing/>
              <w:jc w:val="both"/>
              <w:rPr>
                <w:rFonts w:ascii="Arial" w:eastAsia="Calibri" w:hAnsi="Arial" w:cs="Arial"/>
                <w:b/>
                <w:bCs/>
                <w:sz w:val="16"/>
                <w:szCs w:val="16"/>
              </w:rPr>
            </w:pPr>
            <w:r w:rsidRPr="00324A2D">
              <w:rPr>
                <w:rFonts w:ascii="Arial" w:eastAsia="Calibri" w:hAnsi="Arial" w:cs="Arial"/>
                <w:b/>
                <w:bCs/>
                <w:sz w:val="16"/>
                <w:szCs w:val="16"/>
              </w:rPr>
              <w:t>SEGUNDO:</w:t>
            </w:r>
            <w:r w:rsidRPr="00324A2D">
              <w:rPr>
                <w:rFonts w:ascii="Arial" w:eastAsia="Calibri" w:hAnsi="Arial" w:cs="Arial"/>
                <w:b/>
                <w:sz w:val="16"/>
                <w:szCs w:val="16"/>
              </w:rPr>
              <w:t xml:space="preserve"> Por única ocasión, y en acatamiento al artículo Transitorio Sexto</w:t>
            </w:r>
            <w:r w:rsidRPr="00324A2D">
              <w:rPr>
                <w:rFonts w:ascii="Arial" w:eastAsia="Calibri" w:hAnsi="Arial" w:cs="Arial"/>
                <w:b/>
                <w:bCs/>
                <w:sz w:val="16"/>
                <w:szCs w:val="16"/>
              </w:rPr>
              <w:t xml:space="preserve"> de la Ley General de Partidos Políticos, se ratifica a los actuales integrantes de la Comisión Nacional de Garantías, Justicia y Controversias, a efecto de que pasen a formar parte de la Comisión Nacional de Conciliación, Garantías, Justicia y Controversias con las facultades establecidas en los artículos 53 y 54 de los Estatutos, cuyo cargo será vigente hasta el próximo Congreso Nacional Ordinario. </w:t>
            </w:r>
          </w:p>
        </w:tc>
        <w:tc>
          <w:tcPr>
            <w:tcW w:w="2672" w:type="dxa"/>
            <w:tcBorders>
              <w:top w:val="nil"/>
              <w:bottom w:val="nil"/>
            </w:tcBorders>
            <w:shd w:val="clear" w:color="auto" w:fill="auto"/>
          </w:tcPr>
          <w:p w:rsidR="00CE2027" w:rsidRPr="00324A2D" w:rsidRDefault="00CE2027" w:rsidP="00A75A52">
            <w:pPr>
              <w:spacing w:before="20" w:after="20" w:line="198" w:lineRule="exact"/>
              <w:jc w:val="both"/>
              <w:rPr>
                <w:rFonts w:ascii="Arial" w:hAnsi="Arial" w:cs="Arial"/>
                <w:sz w:val="16"/>
                <w:szCs w:val="16"/>
              </w:rPr>
            </w:pPr>
          </w:p>
        </w:tc>
        <w:tc>
          <w:tcPr>
            <w:tcW w:w="2385" w:type="dxa"/>
            <w:tcBorders>
              <w:top w:val="nil"/>
              <w:bottom w:val="nil"/>
            </w:tcBorders>
            <w:shd w:val="clear" w:color="auto" w:fill="auto"/>
          </w:tcPr>
          <w:p w:rsidR="00CE2027" w:rsidRPr="00324A2D" w:rsidRDefault="00CE2027" w:rsidP="00A75A52">
            <w:pPr>
              <w:spacing w:before="20" w:after="20" w:line="198" w:lineRule="exact"/>
              <w:jc w:val="both"/>
              <w:rPr>
                <w:rFonts w:ascii="Arial" w:hAnsi="Arial" w:cs="Arial"/>
                <w:sz w:val="16"/>
                <w:szCs w:val="16"/>
              </w:rPr>
            </w:pPr>
          </w:p>
        </w:tc>
      </w:tr>
      <w:tr w:rsidR="00CE2027" w:rsidRPr="00324A2D">
        <w:trPr>
          <w:trHeight w:val="20"/>
        </w:trPr>
        <w:tc>
          <w:tcPr>
            <w:tcW w:w="4056" w:type="dxa"/>
            <w:gridSpan w:val="2"/>
            <w:tcBorders>
              <w:top w:val="nil"/>
              <w:bottom w:val="nil"/>
            </w:tcBorders>
            <w:shd w:val="clear" w:color="auto" w:fill="auto"/>
          </w:tcPr>
          <w:p w:rsidR="00CE2027" w:rsidRPr="00324A2D" w:rsidRDefault="00CE2027" w:rsidP="00A75A52">
            <w:pPr>
              <w:pStyle w:val="Default"/>
              <w:spacing w:before="20" w:after="20" w:line="198" w:lineRule="exact"/>
              <w:jc w:val="both"/>
              <w:rPr>
                <w:b/>
                <w:bCs/>
                <w:color w:val="auto"/>
                <w:sz w:val="16"/>
                <w:szCs w:val="16"/>
              </w:rPr>
            </w:pPr>
            <w:r w:rsidRPr="00324A2D">
              <w:rPr>
                <w:b/>
                <w:bCs/>
                <w:color w:val="auto"/>
                <w:sz w:val="16"/>
                <w:szCs w:val="16"/>
              </w:rPr>
              <w:t xml:space="preserve">TERCERO: </w:t>
            </w:r>
            <w:r w:rsidRPr="00324A2D">
              <w:rPr>
                <w:b/>
                <w:color w:val="auto"/>
                <w:sz w:val="16"/>
                <w:szCs w:val="16"/>
              </w:rPr>
              <w:t xml:space="preserve">Por única ocasión la Comisión Nacional de Elecciones Internas y la Comisión Nacional de Vigilancia de Elecciones Internas se elegirán e integrarán </w:t>
            </w:r>
            <w:r w:rsidRPr="00324A2D">
              <w:rPr>
                <w:b/>
                <w:i/>
                <w:iCs/>
                <w:color w:val="auto"/>
                <w:sz w:val="16"/>
                <w:szCs w:val="16"/>
              </w:rPr>
              <w:t xml:space="preserve">ad-cautelam </w:t>
            </w:r>
            <w:r w:rsidRPr="00324A2D">
              <w:rPr>
                <w:b/>
                <w:color w:val="auto"/>
                <w:sz w:val="16"/>
                <w:szCs w:val="16"/>
              </w:rPr>
              <w:t>durante el Segundo Congreso Nacional Extraordinario, en que se aprueben los presentes Estatutos, con el propósito de que se instalen y realicen sus funciones para la elección de dirigencias y de otros órganos nacionales que se realizará durante el Octavo Congreso Nacional Ordinario del Partido del Trabajo.</w:t>
            </w:r>
          </w:p>
        </w:tc>
        <w:tc>
          <w:tcPr>
            <w:tcW w:w="4063" w:type="dxa"/>
            <w:tcBorders>
              <w:top w:val="nil"/>
              <w:bottom w:val="nil"/>
            </w:tcBorders>
            <w:shd w:val="clear" w:color="auto" w:fill="auto"/>
          </w:tcPr>
          <w:p w:rsidR="00CE2027" w:rsidRPr="00324A2D" w:rsidRDefault="00CE2027" w:rsidP="00A75A52">
            <w:pPr>
              <w:shd w:val="clear" w:color="auto" w:fill="FFFFFF"/>
              <w:spacing w:before="20" w:after="20" w:line="198" w:lineRule="exact"/>
              <w:contextualSpacing/>
              <w:jc w:val="both"/>
              <w:rPr>
                <w:rFonts w:ascii="Arial" w:eastAsia="Calibri" w:hAnsi="Arial" w:cs="Arial"/>
                <w:b/>
                <w:bCs/>
                <w:sz w:val="16"/>
                <w:szCs w:val="16"/>
              </w:rPr>
            </w:pPr>
            <w:r w:rsidRPr="00324A2D">
              <w:rPr>
                <w:rFonts w:ascii="Arial" w:eastAsia="Calibri" w:hAnsi="Arial" w:cs="Arial"/>
                <w:b/>
                <w:sz w:val="16"/>
                <w:szCs w:val="16"/>
              </w:rPr>
              <w:t>TERCERO. Por única ocasión, y en acatamiento al artículo Transitorio Sexto</w:t>
            </w:r>
            <w:r w:rsidRPr="00324A2D">
              <w:rPr>
                <w:rFonts w:ascii="Arial" w:eastAsia="Calibri" w:hAnsi="Arial" w:cs="Arial"/>
                <w:b/>
                <w:bCs/>
                <w:sz w:val="16"/>
                <w:szCs w:val="16"/>
              </w:rPr>
              <w:t xml:space="preserve"> de la Ley General de Partidos Políticos, se ratifica a los actuales integrantes de las Comisiones de Garantías, Justicia y Controversias Estatales y del Distrito Federal, a efecto de que pasen a formar parte de las Comisiones de Conciliación Estatales y del Distrito Federal con las facultades establecidas en los artículos 79, 81 y 82 de los Estatutos, cuyo cargo será vigente hasta el próximo Congreso Ordinario Estatal o del Distrito Federal.</w:t>
            </w:r>
          </w:p>
        </w:tc>
        <w:tc>
          <w:tcPr>
            <w:tcW w:w="2672" w:type="dxa"/>
            <w:tcBorders>
              <w:top w:val="nil"/>
              <w:bottom w:val="nil"/>
            </w:tcBorders>
            <w:shd w:val="clear" w:color="auto" w:fill="auto"/>
          </w:tcPr>
          <w:p w:rsidR="00CE2027" w:rsidRPr="00324A2D" w:rsidRDefault="00CE2027" w:rsidP="00A75A52">
            <w:pPr>
              <w:spacing w:before="20" w:after="20" w:line="198" w:lineRule="exact"/>
              <w:jc w:val="both"/>
              <w:rPr>
                <w:rFonts w:ascii="Arial" w:hAnsi="Arial" w:cs="Arial"/>
                <w:sz w:val="16"/>
                <w:szCs w:val="16"/>
              </w:rPr>
            </w:pPr>
          </w:p>
        </w:tc>
        <w:tc>
          <w:tcPr>
            <w:tcW w:w="2385" w:type="dxa"/>
            <w:tcBorders>
              <w:top w:val="nil"/>
              <w:bottom w:val="nil"/>
            </w:tcBorders>
            <w:shd w:val="clear" w:color="auto" w:fill="auto"/>
          </w:tcPr>
          <w:p w:rsidR="00CE2027" w:rsidRPr="00324A2D" w:rsidRDefault="00CE2027" w:rsidP="00A75A52">
            <w:pPr>
              <w:spacing w:before="20" w:after="20" w:line="198" w:lineRule="exact"/>
              <w:jc w:val="both"/>
              <w:rPr>
                <w:rFonts w:ascii="Arial" w:hAnsi="Arial" w:cs="Arial"/>
                <w:sz w:val="16"/>
                <w:szCs w:val="16"/>
              </w:rPr>
            </w:pPr>
          </w:p>
        </w:tc>
      </w:tr>
      <w:tr w:rsidR="00CE2027" w:rsidRPr="00324A2D">
        <w:trPr>
          <w:trHeight w:val="20"/>
        </w:trPr>
        <w:tc>
          <w:tcPr>
            <w:tcW w:w="4056" w:type="dxa"/>
            <w:gridSpan w:val="2"/>
            <w:tcBorders>
              <w:top w:val="nil"/>
            </w:tcBorders>
            <w:shd w:val="clear" w:color="auto" w:fill="auto"/>
          </w:tcPr>
          <w:p w:rsidR="00CE2027" w:rsidRPr="00324A2D" w:rsidRDefault="00CE2027" w:rsidP="00A75A52">
            <w:pPr>
              <w:pStyle w:val="Default"/>
              <w:spacing w:before="20" w:after="20" w:line="198" w:lineRule="exact"/>
              <w:jc w:val="both"/>
              <w:rPr>
                <w:b/>
                <w:bCs/>
                <w:color w:val="auto"/>
                <w:sz w:val="16"/>
                <w:szCs w:val="16"/>
              </w:rPr>
            </w:pPr>
          </w:p>
        </w:tc>
        <w:tc>
          <w:tcPr>
            <w:tcW w:w="4063" w:type="dxa"/>
            <w:tcBorders>
              <w:top w:val="nil"/>
            </w:tcBorders>
            <w:shd w:val="clear" w:color="auto" w:fill="auto"/>
          </w:tcPr>
          <w:p w:rsidR="00CE2027" w:rsidRPr="00324A2D" w:rsidRDefault="00CE2027" w:rsidP="00A75A52">
            <w:pPr>
              <w:shd w:val="clear" w:color="auto" w:fill="FFFFFF"/>
              <w:spacing w:before="20" w:after="20" w:line="198" w:lineRule="exact"/>
              <w:contextualSpacing/>
              <w:jc w:val="both"/>
              <w:rPr>
                <w:rFonts w:ascii="Arial" w:eastAsia="Calibri" w:hAnsi="Arial" w:cs="Arial"/>
                <w:b/>
                <w:bCs/>
                <w:sz w:val="16"/>
                <w:szCs w:val="16"/>
              </w:rPr>
            </w:pPr>
            <w:r w:rsidRPr="00324A2D">
              <w:rPr>
                <w:rFonts w:ascii="Arial" w:eastAsia="Calibri" w:hAnsi="Arial" w:cs="Arial"/>
                <w:b/>
                <w:bCs/>
                <w:sz w:val="16"/>
                <w:szCs w:val="16"/>
              </w:rPr>
              <w:t>CUARTO:</w:t>
            </w:r>
            <w:r w:rsidRPr="00324A2D">
              <w:rPr>
                <w:rFonts w:ascii="Arial" w:eastAsia="Calibri" w:hAnsi="Arial" w:cs="Arial"/>
                <w:b/>
                <w:sz w:val="16"/>
                <w:szCs w:val="16"/>
              </w:rPr>
              <w:t xml:space="preserve"> Por única ocasión, y en acatamiento al artículo Transitorio Sexto</w:t>
            </w:r>
            <w:r w:rsidRPr="00324A2D">
              <w:rPr>
                <w:rFonts w:ascii="Arial" w:eastAsia="Calibri" w:hAnsi="Arial" w:cs="Arial"/>
                <w:b/>
                <w:bCs/>
                <w:sz w:val="16"/>
                <w:szCs w:val="16"/>
              </w:rPr>
              <w:t xml:space="preserve"> de la Ley General de Partidos Políticos, se ratifica a los actuales integrantes de la Comisión Nacional Elecciones Internas y la Comisión Nacional de Vigilancia de Elecciones Internas a efecto de que pasen a formar parte de la Comisión Nacional de Elecciones y Procedimientos internos, y la Comisión Nacional de Vigilancia de Elecciones y Procedimientos Internos respectivamente, con las facultades establecidas en los artículos 50 Bis 1, 50 Bis 2, 50 Bis 3, 50 Bis 4 y 50 Bis 5 de los Estatutos.</w:t>
            </w:r>
          </w:p>
        </w:tc>
        <w:tc>
          <w:tcPr>
            <w:tcW w:w="2672" w:type="dxa"/>
            <w:tcBorders>
              <w:top w:val="nil"/>
            </w:tcBorders>
            <w:shd w:val="clear" w:color="auto" w:fill="auto"/>
          </w:tcPr>
          <w:p w:rsidR="00CE2027" w:rsidRPr="00324A2D" w:rsidRDefault="00CE2027" w:rsidP="00A75A52">
            <w:pPr>
              <w:spacing w:before="20" w:after="20" w:line="198" w:lineRule="exact"/>
              <w:jc w:val="both"/>
              <w:rPr>
                <w:rFonts w:ascii="Arial" w:hAnsi="Arial" w:cs="Arial"/>
                <w:sz w:val="16"/>
                <w:szCs w:val="16"/>
              </w:rPr>
            </w:pPr>
          </w:p>
        </w:tc>
        <w:tc>
          <w:tcPr>
            <w:tcW w:w="2385" w:type="dxa"/>
            <w:tcBorders>
              <w:top w:val="nil"/>
            </w:tcBorders>
            <w:shd w:val="clear" w:color="auto" w:fill="auto"/>
          </w:tcPr>
          <w:p w:rsidR="00CE2027" w:rsidRPr="00324A2D" w:rsidRDefault="00CE2027" w:rsidP="00A75A52">
            <w:pPr>
              <w:spacing w:before="20" w:after="20" w:line="198" w:lineRule="exact"/>
              <w:jc w:val="both"/>
              <w:rPr>
                <w:rFonts w:ascii="Arial" w:hAnsi="Arial" w:cs="Arial"/>
                <w:sz w:val="16"/>
                <w:szCs w:val="16"/>
              </w:rPr>
            </w:pPr>
          </w:p>
        </w:tc>
      </w:tr>
      <w:tr w:rsidR="00CE2027" w:rsidRPr="00324A2D">
        <w:trPr>
          <w:trHeight w:val="20"/>
        </w:trPr>
        <w:tc>
          <w:tcPr>
            <w:tcW w:w="4056" w:type="dxa"/>
            <w:gridSpan w:val="2"/>
            <w:shd w:val="clear" w:color="auto" w:fill="auto"/>
          </w:tcPr>
          <w:p w:rsidR="00CE2027" w:rsidRPr="00324A2D" w:rsidRDefault="00CE2027" w:rsidP="00A75A52">
            <w:pPr>
              <w:pStyle w:val="Default"/>
              <w:spacing w:before="20" w:after="20" w:line="230" w:lineRule="exact"/>
              <w:jc w:val="both"/>
              <w:rPr>
                <w:b/>
                <w:bCs/>
                <w:color w:val="auto"/>
                <w:sz w:val="16"/>
                <w:szCs w:val="16"/>
              </w:rPr>
            </w:pPr>
          </w:p>
        </w:tc>
        <w:tc>
          <w:tcPr>
            <w:tcW w:w="4063" w:type="dxa"/>
            <w:shd w:val="clear" w:color="auto" w:fill="auto"/>
          </w:tcPr>
          <w:p w:rsidR="00CE2027" w:rsidRPr="00324A2D" w:rsidRDefault="00CE2027" w:rsidP="00A75A52">
            <w:pPr>
              <w:spacing w:before="20" w:after="20" w:line="230" w:lineRule="exact"/>
              <w:contextualSpacing/>
              <w:jc w:val="both"/>
              <w:rPr>
                <w:rFonts w:ascii="Arial" w:eastAsia="Calibri" w:hAnsi="Arial" w:cs="Arial"/>
                <w:b/>
                <w:sz w:val="16"/>
                <w:szCs w:val="16"/>
              </w:rPr>
            </w:pPr>
            <w:r w:rsidRPr="00324A2D">
              <w:rPr>
                <w:rFonts w:ascii="Arial" w:eastAsia="Calibri" w:hAnsi="Arial" w:cs="Arial"/>
                <w:b/>
                <w:bCs/>
                <w:sz w:val="16"/>
                <w:szCs w:val="16"/>
              </w:rPr>
              <w:t xml:space="preserve">QUINTO: </w:t>
            </w:r>
            <w:r w:rsidRPr="00324A2D">
              <w:rPr>
                <w:rFonts w:ascii="Arial" w:eastAsia="Calibri" w:hAnsi="Arial" w:cs="Arial"/>
                <w:b/>
                <w:sz w:val="16"/>
                <w:szCs w:val="16"/>
              </w:rPr>
              <w:t>Por única ocasión, y en acatamiento al artículo Transitorio Sexto</w:t>
            </w:r>
            <w:r w:rsidRPr="00324A2D">
              <w:rPr>
                <w:rFonts w:ascii="Arial" w:eastAsia="Calibri" w:hAnsi="Arial" w:cs="Arial"/>
                <w:b/>
                <w:bCs/>
                <w:sz w:val="16"/>
                <w:szCs w:val="16"/>
              </w:rPr>
              <w:t xml:space="preserve"> de la Ley General de Partidos Políticos se nombra a los C.C. </w:t>
            </w:r>
            <w:r w:rsidRPr="00324A2D">
              <w:rPr>
                <w:rFonts w:ascii="Arial" w:hAnsi="Arial" w:cs="Arial"/>
                <w:b/>
                <w:sz w:val="16"/>
                <w:szCs w:val="16"/>
              </w:rPr>
              <w:t>Ildefonso Castelar Salazar, Gloria Cristina Ruiz Mendoza y Jannete Elizabeth Guerrero Maya como</w:t>
            </w:r>
            <w:r w:rsidRPr="00324A2D">
              <w:rPr>
                <w:rFonts w:ascii="Arial" w:eastAsia="Calibri" w:hAnsi="Arial" w:cs="Arial"/>
                <w:b/>
                <w:bCs/>
                <w:sz w:val="16"/>
                <w:szCs w:val="16"/>
              </w:rPr>
              <w:t xml:space="preserve"> integrantes del </w:t>
            </w:r>
            <w:r w:rsidRPr="00324A2D">
              <w:rPr>
                <w:rFonts w:ascii="Arial" w:eastAsia="Calibri" w:hAnsi="Arial" w:cs="Arial"/>
                <w:b/>
                <w:sz w:val="16"/>
                <w:szCs w:val="16"/>
              </w:rPr>
              <w:t>Órgano Nacional de Transparencia y Acceso a la Información, quienes ejercerán sus funciones y facultades una vez que queden firmes los Estatutos.</w:t>
            </w:r>
          </w:p>
          <w:p w:rsidR="00CE2027" w:rsidRPr="00324A2D" w:rsidRDefault="00CE2027" w:rsidP="00A75A52">
            <w:pPr>
              <w:shd w:val="clear" w:color="auto" w:fill="FFFFFF"/>
              <w:spacing w:before="20" w:after="20" w:line="230" w:lineRule="exact"/>
              <w:contextualSpacing/>
              <w:jc w:val="both"/>
              <w:rPr>
                <w:rFonts w:ascii="Arial" w:eastAsia="Calibri" w:hAnsi="Arial" w:cs="Arial"/>
                <w:b/>
                <w:sz w:val="16"/>
                <w:szCs w:val="16"/>
              </w:rPr>
            </w:pPr>
            <w:r w:rsidRPr="00324A2D">
              <w:rPr>
                <w:rFonts w:ascii="Arial" w:eastAsia="Calibri" w:hAnsi="Arial" w:cs="Arial"/>
                <w:b/>
                <w:sz w:val="16"/>
                <w:szCs w:val="16"/>
              </w:rPr>
              <w:t>SEXTO: Las Quejas que se encuentren en trámite en primera instancia a la entrada en vigor de los Estatutos, serán resueltos por la Comisión Nacional de Conciliación, Garantías, Justicia y Controversias conforme a los Estatutos vigentes al momento de su inicio, pudiendo optar por el mecanismo de Conciliación o de Justicia Intrapartidaria.</w:t>
            </w:r>
          </w:p>
          <w:p w:rsidR="00CE2027" w:rsidRPr="00324A2D" w:rsidRDefault="00CE2027" w:rsidP="00A75A52">
            <w:pPr>
              <w:shd w:val="clear" w:color="auto" w:fill="FFFFFF"/>
              <w:spacing w:before="20" w:after="20" w:line="230" w:lineRule="exact"/>
              <w:contextualSpacing/>
              <w:jc w:val="both"/>
              <w:rPr>
                <w:rFonts w:ascii="Arial" w:eastAsia="Calibri" w:hAnsi="Arial" w:cs="Arial"/>
                <w:b/>
                <w:sz w:val="16"/>
                <w:szCs w:val="16"/>
              </w:rPr>
            </w:pPr>
            <w:r w:rsidRPr="00324A2D">
              <w:rPr>
                <w:rFonts w:ascii="Arial" w:eastAsia="Calibri" w:hAnsi="Arial" w:cs="Arial"/>
                <w:b/>
                <w:sz w:val="16"/>
                <w:szCs w:val="16"/>
              </w:rPr>
              <w:t>SÉPTIMO: Por única ocasión, los integrantes de los órganos de dirección estatal que fueron nombrados en el actual proceso congresional, durarán en su encargo 3 años a efecto de homologar el periodo de ejercicio del cargo en todas las entidades federativas como lo establecen los Estatutos.</w:t>
            </w:r>
          </w:p>
          <w:p w:rsidR="00CE2027" w:rsidRPr="00324A2D" w:rsidRDefault="00CE2027" w:rsidP="00A75A52">
            <w:pPr>
              <w:shd w:val="clear" w:color="auto" w:fill="FFFFFF"/>
              <w:spacing w:before="20" w:after="20" w:line="230" w:lineRule="exact"/>
              <w:contextualSpacing/>
              <w:jc w:val="both"/>
              <w:rPr>
                <w:rFonts w:ascii="Arial" w:eastAsia="Calibri" w:hAnsi="Arial" w:cs="Arial"/>
                <w:b/>
                <w:bCs/>
                <w:sz w:val="16"/>
                <w:szCs w:val="16"/>
              </w:rPr>
            </w:pPr>
            <w:r w:rsidRPr="00324A2D">
              <w:rPr>
                <w:rFonts w:ascii="Arial" w:eastAsia="Calibri" w:hAnsi="Arial" w:cs="Arial"/>
                <w:b/>
                <w:sz w:val="16"/>
                <w:szCs w:val="16"/>
              </w:rPr>
              <w:t>OCTAVO: Se constituye la Comisión de Constitucionalidad y Legalidad cuyos integrantes fueron electos en el Noveno Congreso Nacional Ordinario, a efecto de que realicen los ajustes, adecuaciones o modificaciones derivadas de las observaciones que realice el Instituto Nacional Electoral o la Sala Superior del Tribunal Electoral del Poder Judicial de la Federación, así como las correcciones de estilo que resulten necesarias para cuidar el buen uso del lenguaje y la técnica jurídica.</w:t>
            </w:r>
          </w:p>
        </w:tc>
        <w:tc>
          <w:tcPr>
            <w:tcW w:w="2672" w:type="dxa"/>
            <w:shd w:val="clear" w:color="auto" w:fill="auto"/>
          </w:tcPr>
          <w:p w:rsidR="00CE2027" w:rsidRPr="00324A2D" w:rsidRDefault="00CE2027" w:rsidP="00A75A52">
            <w:pPr>
              <w:spacing w:before="20" w:after="20" w:line="230" w:lineRule="exact"/>
              <w:jc w:val="both"/>
              <w:rPr>
                <w:rFonts w:ascii="Arial" w:hAnsi="Arial" w:cs="Arial"/>
                <w:sz w:val="16"/>
                <w:szCs w:val="16"/>
              </w:rPr>
            </w:pPr>
          </w:p>
        </w:tc>
        <w:tc>
          <w:tcPr>
            <w:tcW w:w="2385" w:type="dxa"/>
            <w:shd w:val="clear" w:color="auto" w:fill="auto"/>
          </w:tcPr>
          <w:p w:rsidR="00CE2027" w:rsidRPr="00324A2D" w:rsidRDefault="00CE2027" w:rsidP="00A75A52">
            <w:pPr>
              <w:spacing w:before="20" w:after="20" w:line="230" w:lineRule="exact"/>
              <w:jc w:val="both"/>
              <w:rPr>
                <w:rFonts w:ascii="Arial" w:hAnsi="Arial" w:cs="Arial"/>
                <w:sz w:val="16"/>
                <w:szCs w:val="16"/>
              </w:rPr>
            </w:pPr>
          </w:p>
        </w:tc>
      </w:tr>
    </w:tbl>
    <w:p w:rsidR="00CE2027" w:rsidRPr="00324A2D" w:rsidRDefault="00CE2027" w:rsidP="00A75A52">
      <w:pPr>
        <w:rPr>
          <w:sz w:val="2"/>
          <w:szCs w:val="2"/>
        </w:rPr>
      </w:pPr>
    </w:p>
    <w:p w:rsidR="009E3498" w:rsidRDefault="00CE2027" w:rsidP="00CE2027">
      <w:pPr>
        <w:pStyle w:val="Texto"/>
        <w:ind w:firstLine="0"/>
        <w:jc w:val="center"/>
      </w:pPr>
      <w:r w:rsidRPr="00324A2D">
        <w:t>______________________________</w:t>
      </w:r>
    </w:p>
    <w:sectPr w:rsidR="009E3498" w:rsidSect="00F25391">
      <w:headerReference w:type="even" r:id="rId10"/>
      <w:headerReference w:type="default" r:id="rId11"/>
      <w:pgSz w:w="15840" w:h="12240" w:orient="landscape" w:code="1"/>
      <w:pgMar w:top="1699" w:right="1152" w:bottom="1699" w:left="1296"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7578" w:rsidRDefault="009B7578">
      <w:r>
        <w:separator/>
      </w:r>
    </w:p>
  </w:endnote>
  <w:endnote w:type="continuationSeparator" w:id="1">
    <w:p w:rsidR="009B7578" w:rsidRDefault="009B757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Palacio (W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Palatino">
    <w:charset w:val="00"/>
    <w:family w:val="roman"/>
    <w:pitch w:val="variable"/>
    <w:sig w:usb0="00000003" w:usb1="00000000" w:usb2="00000000" w:usb3="00000000" w:csb0="00000001" w:csb1="00000000"/>
  </w:font>
  <w:font w:name="Arial Negrita">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7578" w:rsidRDefault="009B7578">
      <w:r>
        <w:separator/>
      </w:r>
    </w:p>
  </w:footnote>
  <w:footnote w:type="continuationSeparator" w:id="1">
    <w:p w:rsidR="009B7578" w:rsidRDefault="009B75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68A" w:rsidRPr="009E3498" w:rsidRDefault="009E3498" w:rsidP="0048668A">
    <w:pPr>
      <w:pStyle w:val="Fechas"/>
      <w:rPr>
        <w:rFonts w:cs="Times New Roman"/>
      </w:rPr>
    </w:pPr>
    <w:r>
      <w:rPr>
        <w:rFonts w:cs="Times New Roman"/>
      </w:rPr>
      <w:t xml:space="preserve"> </w:t>
    </w:r>
    <w:r w:rsidR="00D64FB2" w:rsidRPr="009E3498">
      <w:rPr>
        <w:rFonts w:cs="Times New Roman"/>
      </w:rPr>
      <w:t xml:space="preserve">     (Segunda Sección)</w:t>
    </w:r>
    <w:r w:rsidR="0048668A" w:rsidRPr="009E3498">
      <w:rPr>
        <w:rFonts w:cs="Times New Roman"/>
      </w:rPr>
      <w:tab/>
      <w:t>DIARIO OFICIAL</w:t>
    </w:r>
    <w:r w:rsidR="0048668A" w:rsidRPr="009E3498">
      <w:rPr>
        <w:rFonts w:cs="Times New Roman"/>
      </w:rPr>
      <w:tab/>
      <w:t>Jueves 27 de noviembre de 2014</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68A" w:rsidRPr="009E3498" w:rsidRDefault="0048668A" w:rsidP="0048668A">
    <w:pPr>
      <w:pStyle w:val="Fechas"/>
      <w:rPr>
        <w:rFonts w:cs="Times New Roman"/>
      </w:rPr>
    </w:pPr>
    <w:r w:rsidRPr="009E3498">
      <w:rPr>
        <w:rFonts w:cs="Times New Roman"/>
      </w:rPr>
      <w:t>Jueves 27 de noviembre de 2014</w:t>
    </w:r>
    <w:r w:rsidRPr="009E3498">
      <w:rPr>
        <w:rFonts w:cs="Times New Roman"/>
      </w:rPr>
      <w:tab/>
      <w:t>DIARIO OFICIAL</w:t>
    </w:r>
    <w:r w:rsidRPr="009E3498">
      <w:rPr>
        <w:rFonts w:cs="Times New Roman"/>
      </w:rPr>
      <w:tab/>
    </w:r>
    <w:r w:rsidR="00D64FB2" w:rsidRPr="009E3498">
      <w:rPr>
        <w:rFonts w:cs="Times New Roman"/>
      </w:rPr>
      <w:t xml:space="preserve">(Segunda Sección)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435" w:rsidRPr="00D041E0" w:rsidRDefault="00F53435">
    <w:pPr>
      <w:pStyle w:val="Encabezado"/>
      <w:framePr w:w="432" w:h="8582" w:hRule="exact" w:hSpace="187" w:wrap="around" w:hAnchor="page" w:x="14789" w:yAlign="center"/>
      <w:pBdr>
        <w:bottom w:val="double" w:sz="6" w:space="1" w:color="auto"/>
      </w:pBdr>
      <w:shd w:val="solid" w:color="FFFFFF" w:fill="FFFFFF"/>
      <w:tabs>
        <w:tab w:val="center" w:pos="4464"/>
        <w:tab w:val="right" w:pos="8582"/>
      </w:tabs>
      <w:spacing w:before="120" w:after="5"/>
      <w:jc w:val="both"/>
      <w:textDirection w:val="tbRl"/>
      <w:rPr>
        <w:sz w:val="18"/>
        <w:szCs w:val="18"/>
      </w:rPr>
    </w:pPr>
    <w:r w:rsidRPr="00D041E0">
      <w:rPr>
        <w:sz w:val="18"/>
        <w:szCs w:val="18"/>
      </w:rPr>
      <w:fldChar w:fldCharType="begin"/>
    </w:r>
    <w:r w:rsidRPr="00D041E0">
      <w:rPr>
        <w:sz w:val="18"/>
        <w:szCs w:val="18"/>
      </w:rPr>
      <w:instrText xml:space="preserve"> PAGE  \* MERGEFORMAT </w:instrText>
    </w:r>
    <w:r w:rsidRPr="00D041E0">
      <w:rPr>
        <w:sz w:val="18"/>
        <w:szCs w:val="18"/>
      </w:rPr>
      <w:fldChar w:fldCharType="separate"/>
    </w:r>
    <w:r w:rsidR="00A531AF">
      <w:rPr>
        <w:noProof/>
        <w:sz w:val="18"/>
        <w:szCs w:val="18"/>
      </w:rPr>
      <w:t>112</w:t>
    </w:r>
    <w:r w:rsidRPr="00D041E0">
      <w:rPr>
        <w:sz w:val="18"/>
        <w:szCs w:val="18"/>
      </w:rPr>
      <w:fldChar w:fldCharType="end"/>
    </w:r>
    <w:r w:rsidR="0027405B">
      <w:rPr>
        <w:sz w:val="18"/>
        <w:szCs w:val="18"/>
      </w:rPr>
      <w:t xml:space="preserve">     (Segunda Sección)</w:t>
    </w:r>
    <w:r w:rsidRPr="00D041E0">
      <w:rPr>
        <w:sz w:val="18"/>
        <w:szCs w:val="18"/>
      </w:rPr>
      <w:fldChar w:fldCharType="begin"/>
    </w:r>
    <w:r w:rsidRPr="00D041E0">
      <w:rPr>
        <w:sz w:val="18"/>
        <w:szCs w:val="18"/>
      </w:rPr>
      <w:instrText xml:space="preserve"> DocVariable dvFecha </w:instrText>
    </w:r>
    <w:r w:rsidRPr="00D041E0">
      <w:rPr>
        <w:sz w:val="18"/>
        <w:szCs w:val="18"/>
      </w:rPr>
      <w:fldChar w:fldCharType="end"/>
    </w:r>
    <w:r w:rsidRPr="00D041E0">
      <w:rPr>
        <w:sz w:val="18"/>
        <w:szCs w:val="18"/>
      </w:rPr>
      <w:tab/>
      <w:t>DIARIO OFICIAL</w:t>
    </w:r>
    <w:r w:rsidRPr="00D041E0">
      <w:rPr>
        <w:sz w:val="18"/>
        <w:szCs w:val="18"/>
      </w:rPr>
      <w:tab/>
    </w:r>
    <w:r>
      <w:rPr>
        <w:sz w:val="18"/>
        <w:szCs w:val="18"/>
      </w:rPr>
      <w:t>Jueves 27 de noviembre de 2014</w:t>
    </w:r>
    <w:r w:rsidRPr="00D041E0">
      <w:rPr>
        <w:sz w:val="18"/>
        <w:szCs w:val="18"/>
      </w:rPr>
      <w:fldChar w:fldCharType="begin"/>
    </w:r>
    <w:r w:rsidRPr="00D041E0">
      <w:rPr>
        <w:sz w:val="18"/>
        <w:szCs w:val="18"/>
      </w:rPr>
      <w:instrText xml:space="preserve"> DocVariable dvSeccion </w:instrText>
    </w:r>
    <w:r w:rsidRPr="00D041E0">
      <w:rPr>
        <w:sz w:val="18"/>
        <w:szCs w:val="18"/>
      </w:rPr>
      <w:fldChar w:fldCharType="end"/>
    </w:r>
  </w:p>
  <w:p w:rsidR="00997B81" w:rsidRPr="00F53435" w:rsidRDefault="00997B81" w:rsidP="00F53435">
    <w:pPr>
      <w:pStyle w:val="Encabezad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B81" w:rsidRPr="00D041E0" w:rsidRDefault="00F53435">
    <w:pPr>
      <w:pStyle w:val="Encabezado"/>
      <w:framePr w:w="432" w:h="8582" w:hRule="exact" w:hSpace="187" w:wrap="around" w:hAnchor="page" w:x="14789" w:yAlign="center"/>
      <w:pBdr>
        <w:bottom w:val="double" w:sz="6" w:space="1" w:color="auto"/>
      </w:pBdr>
      <w:shd w:val="solid" w:color="FFFFFF" w:fill="FFFFFF"/>
      <w:tabs>
        <w:tab w:val="center" w:pos="4464"/>
        <w:tab w:val="right" w:pos="8582"/>
      </w:tabs>
      <w:spacing w:before="120" w:after="5"/>
      <w:jc w:val="both"/>
      <w:textDirection w:val="tbRl"/>
      <w:rPr>
        <w:sz w:val="18"/>
        <w:szCs w:val="18"/>
      </w:rPr>
    </w:pPr>
    <w:r>
      <w:rPr>
        <w:sz w:val="18"/>
        <w:szCs w:val="18"/>
      </w:rPr>
      <w:t>Jueves 27 de noviembre de 2014</w:t>
    </w:r>
    <w:r w:rsidR="00997B81" w:rsidRPr="00D041E0">
      <w:rPr>
        <w:sz w:val="18"/>
        <w:szCs w:val="18"/>
      </w:rPr>
      <w:fldChar w:fldCharType="begin"/>
    </w:r>
    <w:r w:rsidR="00997B81" w:rsidRPr="00D041E0">
      <w:rPr>
        <w:sz w:val="18"/>
        <w:szCs w:val="18"/>
      </w:rPr>
      <w:instrText xml:space="preserve"> DocVariable dvFecha </w:instrText>
    </w:r>
    <w:r w:rsidR="00997B81" w:rsidRPr="00D041E0">
      <w:rPr>
        <w:sz w:val="18"/>
        <w:szCs w:val="18"/>
      </w:rPr>
      <w:fldChar w:fldCharType="end"/>
    </w:r>
    <w:r w:rsidR="00997B81" w:rsidRPr="00D041E0">
      <w:rPr>
        <w:sz w:val="18"/>
        <w:szCs w:val="18"/>
      </w:rPr>
      <w:tab/>
      <w:t>DIARIO OFICIAL</w:t>
    </w:r>
    <w:r w:rsidR="00997B81" w:rsidRPr="00D041E0">
      <w:rPr>
        <w:sz w:val="18"/>
        <w:szCs w:val="18"/>
      </w:rPr>
      <w:tab/>
    </w:r>
    <w:r w:rsidR="0027405B">
      <w:rPr>
        <w:sz w:val="18"/>
        <w:szCs w:val="18"/>
      </w:rPr>
      <w:t xml:space="preserve">(Segunda Sección)     </w:t>
    </w:r>
    <w:r w:rsidR="00997B81" w:rsidRPr="00D041E0">
      <w:rPr>
        <w:sz w:val="18"/>
        <w:szCs w:val="18"/>
      </w:rPr>
      <w:fldChar w:fldCharType="begin"/>
    </w:r>
    <w:r w:rsidR="00997B81" w:rsidRPr="00D041E0">
      <w:rPr>
        <w:sz w:val="18"/>
        <w:szCs w:val="18"/>
      </w:rPr>
      <w:instrText xml:space="preserve"> PAGE  \* MERGEFORMAT </w:instrText>
    </w:r>
    <w:r w:rsidR="00997B81" w:rsidRPr="00D041E0">
      <w:rPr>
        <w:sz w:val="18"/>
        <w:szCs w:val="18"/>
      </w:rPr>
      <w:fldChar w:fldCharType="separate"/>
    </w:r>
    <w:r w:rsidR="00A531AF">
      <w:rPr>
        <w:noProof/>
        <w:sz w:val="18"/>
        <w:szCs w:val="18"/>
      </w:rPr>
      <w:t>111</w:t>
    </w:r>
    <w:r w:rsidR="00997B81" w:rsidRPr="00D041E0">
      <w:rPr>
        <w:sz w:val="18"/>
        <w:szCs w:val="18"/>
      </w:rPr>
      <w:fldChar w:fldCharType="end"/>
    </w:r>
    <w:r w:rsidR="00997B81" w:rsidRPr="00D041E0">
      <w:rPr>
        <w:sz w:val="18"/>
        <w:szCs w:val="18"/>
      </w:rPr>
      <w:fldChar w:fldCharType="begin"/>
    </w:r>
    <w:r w:rsidR="00997B81" w:rsidRPr="00D041E0">
      <w:rPr>
        <w:sz w:val="18"/>
        <w:szCs w:val="18"/>
      </w:rPr>
      <w:instrText xml:space="preserve"> DocVariable dvSeccion </w:instrText>
    </w:r>
    <w:r w:rsidR="00997B81" w:rsidRPr="00D041E0">
      <w:rPr>
        <w:sz w:val="18"/>
        <w:szCs w:val="18"/>
      </w:rPr>
      <w:fldChar w:fldCharType="end"/>
    </w:r>
  </w:p>
  <w:p w:rsidR="00997B81" w:rsidRPr="00997B81" w:rsidRDefault="00997B81" w:rsidP="00997B81">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C7B64"/>
    <w:multiLevelType w:val="hybridMultilevel"/>
    <w:tmpl w:val="DF403EFC"/>
    <w:lvl w:ilvl="0" w:tplc="080A000B">
      <w:start w:val="1"/>
      <w:numFmt w:val="bullet"/>
      <w:lvlText w:val=""/>
      <w:lvlJc w:val="left"/>
      <w:pPr>
        <w:ind w:left="1008" w:hanging="360"/>
      </w:pPr>
      <w:rPr>
        <w:rFonts w:ascii="Wingdings" w:hAnsi="Wingdings"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3">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ttachedTemplate r:id="rId1"/>
  <w:stylePaneFormatFilter w:val="3F01"/>
  <w:defaultTabStop w:val="706"/>
  <w:hyphenationZone w:val="425"/>
  <w:evenAndOddHeaders/>
  <w:characterSpacingControl w:val="doNotCompress"/>
  <w:footnotePr>
    <w:footnote w:id="0"/>
    <w:footnote w:id="1"/>
  </w:footnotePr>
  <w:endnotePr>
    <w:endnote w:id="0"/>
    <w:endnote w:id="1"/>
  </w:endnotePr>
  <w:compat/>
  <w:rsids>
    <w:rsidRoot w:val="003B3C26"/>
    <w:rsid w:val="00001CAB"/>
    <w:rsid w:val="0006751D"/>
    <w:rsid w:val="00085CFF"/>
    <w:rsid w:val="000934C4"/>
    <w:rsid w:val="000B42E5"/>
    <w:rsid w:val="000C117B"/>
    <w:rsid w:val="000C2A02"/>
    <w:rsid w:val="000C50D4"/>
    <w:rsid w:val="000E3F32"/>
    <w:rsid w:val="000F0FA3"/>
    <w:rsid w:val="000F706A"/>
    <w:rsid w:val="00100794"/>
    <w:rsid w:val="0010703B"/>
    <w:rsid w:val="00114D5D"/>
    <w:rsid w:val="001303A7"/>
    <w:rsid w:val="001311A0"/>
    <w:rsid w:val="00140A5C"/>
    <w:rsid w:val="00155A7E"/>
    <w:rsid w:val="001574EC"/>
    <w:rsid w:val="001642EF"/>
    <w:rsid w:val="00176B02"/>
    <w:rsid w:val="001B409C"/>
    <w:rsid w:val="001B6981"/>
    <w:rsid w:val="001D5725"/>
    <w:rsid w:val="001E6CB1"/>
    <w:rsid w:val="001F6325"/>
    <w:rsid w:val="002214D8"/>
    <w:rsid w:val="0025082C"/>
    <w:rsid w:val="00255299"/>
    <w:rsid w:val="0027405B"/>
    <w:rsid w:val="00285BE5"/>
    <w:rsid w:val="00286668"/>
    <w:rsid w:val="00290296"/>
    <w:rsid w:val="0029165E"/>
    <w:rsid w:val="00291CA7"/>
    <w:rsid w:val="002940B6"/>
    <w:rsid w:val="002B00EE"/>
    <w:rsid w:val="002B127D"/>
    <w:rsid w:val="002B3857"/>
    <w:rsid w:val="002C3644"/>
    <w:rsid w:val="002E0094"/>
    <w:rsid w:val="002F6279"/>
    <w:rsid w:val="002F666A"/>
    <w:rsid w:val="0030321A"/>
    <w:rsid w:val="00313253"/>
    <w:rsid w:val="00323864"/>
    <w:rsid w:val="0032394E"/>
    <w:rsid w:val="00324A2D"/>
    <w:rsid w:val="00326B04"/>
    <w:rsid w:val="00330780"/>
    <w:rsid w:val="00330E82"/>
    <w:rsid w:val="00330FE1"/>
    <w:rsid w:val="003340A4"/>
    <w:rsid w:val="00357A6B"/>
    <w:rsid w:val="0036410B"/>
    <w:rsid w:val="003656C6"/>
    <w:rsid w:val="00373DFE"/>
    <w:rsid w:val="0039202C"/>
    <w:rsid w:val="003B3C26"/>
    <w:rsid w:val="003C5EB9"/>
    <w:rsid w:val="003E5783"/>
    <w:rsid w:val="003E7472"/>
    <w:rsid w:val="00405974"/>
    <w:rsid w:val="004108D0"/>
    <w:rsid w:val="00410B8C"/>
    <w:rsid w:val="00412ED6"/>
    <w:rsid w:val="004142D5"/>
    <w:rsid w:val="0042779F"/>
    <w:rsid w:val="00427DCC"/>
    <w:rsid w:val="004352A9"/>
    <w:rsid w:val="00440349"/>
    <w:rsid w:val="00440980"/>
    <w:rsid w:val="00464085"/>
    <w:rsid w:val="004652D9"/>
    <w:rsid w:val="00465E99"/>
    <w:rsid w:val="0047010D"/>
    <w:rsid w:val="0048668A"/>
    <w:rsid w:val="004A7426"/>
    <w:rsid w:val="004B2F2C"/>
    <w:rsid w:val="004B5962"/>
    <w:rsid w:val="004C49C6"/>
    <w:rsid w:val="004D4A72"/>
    <w:rsid w:val="004E6B1F"/>
    <w:rsid w:val="004E77FB"/>
    <w:rsid w:val="004F3FE9"/>
    <w:rsid w:val="00512CDB"/>
    <w:rsid w:val="00514993"/>
    <w:rsid w:val="00534337"/>
    <w:rsid w:val="0053581A"/>
    <w:rsid w:val="00535845"/>
    <w:rsid w:val="005438AB"/>
    <w:rsid w:val="0054733E"/>
    <w:rsid w:val="0055349C"/>
    <w:rsid w:val="00555AFF"/>
    <w:rsid w:val="005614C5"/>
    <w:rsid w:val="00596AA8"/>
    <w:rsid w:val="005C4019"/>
    <w:rsid w:val="005C75DE"/>
    <w:rsid w:val="005D7D14"/>
    <w:rsid w:val="005F21B5"/>
    <w:rsid w:val="006231E1"/>
    <w:rsid w:val="00627360"/>
    <w:rsid w:val="00627D1A"/>
    <w:rsid w:val="0063495E"/>
    <w:rsid w:val="00634C63"/>
    <w:rsid w:val="006365A0"/>
    <w:rsid w:val="00656CFF"/>
    <w:rsid w:val="006711A8"/>
    <w:rsid w:val="00674139"/>
    <w:rsid w:val="00681BC5"/>
    <w:rsid w:val="00691836"/>
    <w:rsid w:val="0069357B"/>
    <w:rsid w:val="00695901"/>
    <w:rsid w:val="00697B7C"/>
    <w:rsid w:val="006B7539"/>
    <w:rsid w:val="006D2E40"/>
    <w:rsid w:val="006E2487"/>
    <w:rsid w:val="006E4EE3"/>
    <w:rsid w:val="006E66EC"/>
    <w:rsid w:val="006F7CE6"/>
    <w:rsid w:val="0070415B"/>
    <w:rsid w:val="00711BBE"/>
    <w:rsid w:val="00717A6D"/>
    <w:rsid w:val="00724703"/>
    <w:rsid w:val="00727260"/>
    <w:rsid w:val="007347C6"/>
    <w:rsid w:val="00735E9D"/>
    <w:rsid w:val="00741ABD"/>
    <w:rsid w:val="0074463B"/>
    <w:rsid w:val="00746FC8"/>
    <w:rsid w:val="007578BE"/>
    <w:rsid w:val="00785C6F"/>
    <w:rsid w:val="0079567A"/>
    <w:rsid w:val="00797AB4"/>
    <w:rsid w:val="007A0956"/>
    <w:rsid w:val="007C1352"/>
    <w:rsid w:val="007D00B8"/>
    <w:rsid w:val="007D286A"/>
    <w:rsid w:val="00812E48"/>
    <w:rsid w:val="00827CE1"/>
    <w:rsid w:val="0083080F"/>
    <w:rsid w:val="008371DC"/>
    <w:rsid w:val="008651ED"/>
    <w:rsid w:val="00870361"/>
    <w:rsid w:val="0087074F"/>
    <w:rsid w:val="00875A59"/>
    <w:rsid w:val="00876C7C"/>
    <w:rsid w:val="0089558E"/>
    <w:rsid w:val="008A23F3"/>
    <w:rsid w:val="008B5BD2"/>
    <w:rsid w:val="008B73ED"/>
    <w:rsid w:val="008D17A5"/>
    <w:rsid w:val="008E35DF"/>
    <w:rsid w:val="008F7A18"/>
    <w:rsid w:val="00913D77"/>
    <w:rsid w:val="009167A0"/>
    <w:rsid w:val="009200A2"/>
    <w:rsid w:val="00922EB2"/>
    <w:rsid w:val="009329FB"/>
    <w:rsid w:val="00945F33"/>
    <w:rsid w:val="00950369"/>
    <w:rsid w:val="009932CA"/>
    <w:rsid w:val="009951D1"/>
    <w:rsid w:val="00997B81"/>
    <w:rsid w:val="009A7654"/>
    <w:rsid w:val="009B7578"/>
    <w:rsid w:val="009C02DA"/>
    <w:rsid w:val="009E1AC6"/>
    <w:rsid w:val="009E3498"/>
    <w:rsid w:val="009E3B35"/>
    <w:rsid w:val="009E63EA"/>
    <w:rsid w:val="009F050F"/>
    <w:rsid w:val="009F2409"/>
    <w:rsid w:val="009F406E"/>
    <w:rsid w:val="00A24762"/>
    <w:rsid w:val="00A305EB"/>
    <w:rsid w:val="00A31E9B"/>
    <w:rsid w:val="00A333D5"/>
    <w:rsid w:val="00A333DC"/>
    <w:rsid w:val="00A50103"/>
    <w:rsid w:val="00A531AF"/>
    <w:rsid w:val="00A53D31"/>
    <w:rsid w:val="00A5676E"/>
    <w:rsid w:val="00A73F8A"/>
    <w:rsid w:val="00A75A52"/>
    <w:rsid w:val="00A76032"/>
    <w:rsid w:val="00A8099D"/>
    <w:rsid w:val="00A80D21"/>
    <w:rsid w:val="00A81D62"/>
    <w:rsid w:val="00A84922"/>
    <w:rsid w:val="00AD54E0"/>
    <w:rsid w:val="00B00632"/>
    <w:rsid w:val="00B14C29"/>
    <w:rsid w:val="00B170E8"/>
    <w:rsid w:val="00B3769E"/>
    <w:rsid w:val="00B37715"/>
    <w:rsid w:val="00B507D9"/>
    <w:rsid w:val="00B63531"/>
    <w:rsid w:val="00B7008A"/>
    <w:rsid w:val="00B717B3"/>
    <w:rsid w:val="00B74DA4"/>
    <w:rsid w:val="00BF091C"/>
    <w:rsid w:val="00C01B5D"/>
    <w:rsid w:val="00C258E4"/>
    <w:rsid w:val="00C615F1"/>
    <w:rsid w:val="00C63AAD"/>
    <w:rsid w:val="00C9060E"/>
    <w:rsid w:val="00C94EB1"/>
    <w:rsid w:val="00C96371"/>
    <w:rsid w:val="00CA2FDC"/>
    <w:rsid w:val="00CA3BBA"/>
    <w:rsid w:val="00CB5EC0"/>
    <w:rsid w:val="00CC0602"/>
    <w:rsid w:val="00CC39A6"/>
    <w:rsid w:val="00CC71C5"/>
    <w:rsid w:val="00CD6850"/>
    <w:rsid w:val="00CE2027"/>
    <w:rsid w:val="00CF6193"/>
    <w:rsid w:val="00D046E9"/>
    <w:rsid w:val="00D04785"/>
    <w:rsid w:val="00D32C7D"/>
    <w:rsid w:val="00D34588"/>
    <w:rsid w:val="00D34DE6"/>
    <w:rsid w:val="00D42FD2"/>
    <w:rsid w:val="00D45429"/>
    <w:rsid w:val="00D54C2F"/>
    <w:rsid w:val="00D61143"/>
    <w:rsid w:val="00D64953"/>
    <w:rsid w:val="00D64FB2"/>
    <w:rsid w:val="00D87572"/>
    <w:rsid w:val="00D87A00"/>
    <w:rsid w:val="00DE4C7A"/>
    <w:rsid w:val="00DF6036"/>
    <w:rsid w:val="00DF6BC3"/>
    <w:rsid w:val="00E03552"/>
    <w:rsid w:val="00E10E1C"/>
    <w:rsid w:val="00E13A73"/>
    <w:rsid w:val="00E21F6A"/>
    <w:rsid w:val="00E30B22"/>
    <w:rsid w:val="00E3798A"/>
    <w:rsid w:val="00E4145F"/>
    <w:rsid w:val="00E460F3"/>
    <w:rsid w:val="00E50177"/>
    <w:rsid w:val="00E5027B"/>
    <w:rsid w:val="00E5626A"/>
    <w:rsid w:val="00E772E5"/>
    <w:rsid w:val="00E77E64"/>
    <w:rsid w:val="00E82585"/>
    <w:rsid w:val="00EA0ABD"/>
    <w:rsid w:val="00EA46E7"/>
    <w:rsid w:val="00EB3C2A"/>
    <w:rsid w:val="00EB643F"/>
    <w:rsid w:val="00ED0081"/>
    <w:rsid w:val="00EE073D"/>
    <w:rsid w:val="00EE6353"/>
    <w:rsid w:val="00EF1962"/>
    <w:rsid w:val="00EF226B"/>
    <w:rsid w:val="00F00937"/>
    <w:rsid w:val="00F22399"/>
    <w:rsid w:val="00F25391"/>
    <w:rsid w:val="00F315C9"/>
    <w:rsid w:val="00F378BD"/>
    <w:rsid w:val="00F42E31"/>
    <w:rsid w:val="00F51E5E"/>
    <w:rsid w:val="00F53435"/>
    <w:rsid w:val="00F5601C"/>
    <w:rsid w:val="00F64B32"/>
    <w:rsid w:val="00F70C4B"/>
    <w:rsid w:val="00F808C0"/>
    <w:rsid w:val="00F83712"/>
    <w:rsid w:val="00F85CA3"/>
    <w:rsid w:val="00FA672D"/>
    <w:rsid w:val="00FA6F93"/>
    <w:rsid w:val="00FC03A2"/>
    <w:rsid w:val="00FC5DD1"/>
    <w:rsid w:val="00FD0D2C"/>
    <w:rsid w:val="00FD44E8"/>
    <w:rsid w:val="00FD7200"/>
    <w:rsid w:val="00FE3234"/>
    <w:rsid w:val="00FE5F30"/>
    <w:rsid w:val="00FE6ABD"/>
    <w:rsid w:val="00FF661C"/>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annotation reference" w:uiPriority="99"/>
    <w:lsdException w:name="Title" w:qFormat="1"/>
    <w:lsdException w:name="Subtitle" w:qFormat="1"/>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s-ES"/>
    </w:rPr>
  </w:style>
  <w:style w:type="paragraph" w:styleId="Ttulo1">
    <w:name w:val="heading 1"/>
    <w:basedOn w:val="Normal"/>
    <w:next w:val="Normal"/>
    <w:link w:val="Ttulo1Car"/>
    <w:qFormat/>
    <w:rsid w:val="00B170E8"/>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link w:val="Ttulo2Car"/>
    <w:qFormat/>
    <w:rsid w:val="0089558E"/>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paragraph" w:styleId="Ttulo3">
    <w:name w:val="heading 3"/>
    <w:basedOn w:val="Normal"/>
    <w:next w:val="Normal"/>
    <w:link w:val="Ttulo3Car"/>
    <w:qFormat/>
    <w:rsid w:val="003B3C26"/>
    <w:pPr>
      <w:keepNext/>
      <w:jc w:val="center"/>
      <w:outlineLvl w:val="2"/>
    </w:pPr>
    <w:rPr>
      <w:rFonts w:ascii="Arial" w:hAnsi="Arial" w:cs="Arial"/>
      <w:b/>
      <w:i/>
      <w:sz w:val="20"/>
      <w:szCs w:val="20"/>
      <w:lang w:val="es-ES" w:eastAsia="es-MX"/>
    </w:rPr>
  </w:style>
  <w:style w:type="paragraph" w:styleId="Ttulo4">
    <w:name w:val="heading 4"/>
    <w:basedOn w:val="Normal"/>
    <w:next w:val="Normal"/>
    <w:link w:val="Ttulo4Car"/>
    <w:qFormat/>
    <w:rsid w:val="003B3C26"/>
    <w:pPr>
      <w:keepNext/>
      <w:keepLines/>
      <w:spacing w:before="200" w:line="276" w:lineRule="atLeast"/>
      <w:outlineLvl w:val="3"/>
    </w:pPr>
    <w:rPr>
      <w:rFonts w:ascii="Cambria" w:hAnsi="Cambria" w:cs="Cambria"/>
      <w:b/>
      <w:i/>
      <w:color w:val="C0C0C0"/>
      <w:sz w:val="20"/>
      <w:szCs w:val="20"/>
      <w:lang w:val="es-ES" w:eastAsia="es-MX"/>
    </w:rPr>
  </w:style>
  <w:style w:type="paragraph" w:styleId="Ttulo5">
    <w:name w:val="heading 5"/>
    <w:basedOn w:val="Normal"/>
    <w:next w:val="Normal"/>
    <w:link w:val="Ttulo5Car"/>
    <w:qFormat/>
    <w:rsid w:val="003B3C26"/>
    <w:pPr>
      <w:keepNext/>
      <w:jc w:val="right"/>
      <w:outlineLvl w:val="4"/>
    </w:pPr>
    <w:rPr>
      <w:rFonts w:ascii="Arial" w:hAnsi="Arial" w:cs="Arial"/>
      <w:b/>
      <w:sz w:val="20"/>
      <w:szCs w:val="20"/>
      <w:lang w:val="es-ES" w:eastAsia="es-MX"/>
    </w:rPr>
  </w:style>
  <w:style w:type="paragraph" w:styleId="Ttulo6">
    <w:name w:val="heading 6"/>
    <w:basedOn w:val="Normal"/>
    <w:next w:val="Normal"/>
    <w:link w:val="Ttulo6Car"/>
    <w:qFormat/>
    <w:rsid w:val="003B3C26"/>
    <w:pPr>
      <w:keepNext/>
      <w:outlineLvl w:val="5"/>
    </w:pPr>
    <w:rPr>
      <w:rFonts w:ascii="Arial" w:hAnsi="Arial" w:cs="Arial"/>
      <w:i/>
      <w:sz w:val="18"/>
      <w:szCs w:val="20"/>
      <w:lang w:val="es-ES" w:eastAsia="es-MX"/>
    </w:rPr>
  </w:style>
  <w:style w:type="paragraph" w:styleId="Ttulo7">
    <w:name w:val="heading 7"/>
    <w:basedOn w:val="Normal"/>
    <w:next w:val="Normal"/>
    <w:link w:val="Ttulo7Car"/>
    <w:qFormat/>
    <w:rsid w:val="003B3C26"/>
    <w:pPr>
      <w:keepNext/>
      <w:tabs>
        <w:tab w:val="left" w:pos="7920"/>
      </w:tabs>
      <w:jc w:val="both"/>
      <w:outlineLvl w:val="6"/>
    </w:pPr>
    <w:rPr>
      <w:rFonts w:ascii="Arial" w:hAnsi="Arial" w:cs="Arial"/>
      <w:b/>
      <w:sz w:val="22"/>
      <w:szCs w:val="20"/>
      <w:lang w:val="es-ES" w:eastAsia="es-MX"/>
    </w:rPr>
  </w:style>
  <w:style w:type="paragraph" w:styleId="Ttulo8">
    <w:name w:val="heading 8"/>
    <w:basedOn w:val="Normal"/>
    <w:next w:val="Normal"/>
    <w:link w:val="Ttulo8Car"/>
    <w:qFormat/>
    <w:rsid w:val="003B3C26"/>
    <w:pPr>
      <w:keepNext/>
      <w:jc w:val="both"/>
      <w:outlineLvl w:val="7"/>
    </w:pPr>
    <w:rPr>
      <w:rFonts w:ascii="Arial" w:hAnsi="Arial" w:cs="Arial"/>
      <w:b/>
      <w:sz w:val="20"/>
      <w:szCs w:val="20"/>
      <w:lang w:val="es-ES" w:eastAsia="es-MX"/>
    </w:rPr>
  </w:style>
  <w:style w:type="paragraph" w:styleId="Ttulo9">
    <w:name w:val="heading 9"/>
    <w:basedOn w:val="Normal"/>
    <w:next w:val="Normal"/>
    <w:link w:val="Ttulo9Car"/>
    <w:qFormat/>
    <w:rsid w:val="003B3C26"/>
    <w:pPr>
      <w:keepNext/>
      <w:tabs>
        <w:tab w:val="left" w:pos="4250"/>
      </w:tabs>
      <w:jc w:val="both"/>
      <w:outlineLvl w:val="8"/>
    </w:pPr>
    <w:rPr>
      <w:rFonts w:ascii="Arial" w:hAnsi="Arial" w:cs="Arial"/>
      <w:b/>
      <w:sz w:val="18"/>
      <w:szCs w:val="20"/>
      <w:lang w:val="es-ES" w:eastAsia="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Texto">
    <w:name w:val="Texto"/>
    <w:basedOn w:val="Normal"/>
    <w:link w:val="TextoCar"/>
    <w:rsid w:val="00A333DC"/>
    <w:pPr>
      <w:spacing w:after="101" w:line="216" w:lineRule="exact"/>
      <w:ind w:firstLine="288"/>
      <w:jc w:val="both"/>
    </w:pPr>
    <w:rPr>
      <w:rFonts w:ascii="Arial" w:hAnsi="Arial" w:cs="Arial"/>
      <w:sz w:val="18"/>
      <w:szCs w:val="20"/>
    </w:rPr>
  </w:style>
  <w:style w:type="paragraph" w:customStyle="1" w:styleId="CABEZA">
    <w:name w:val="CABEZA"/>
    <w:basedOn w:val="Normal"/>
    <w:rsid w:val="00514993"/>
    <w:pPr>
      <w:jc w:val="center"/>
    </w:pPr>
    <w:rPr>
      <w:rFonts w:cs="Arial"/>
      <w:b/>
      <w:sz w:val="28"/>
      <w:szCs w:val="28"/>
      <w:lang w:val="es-ES_tradnl" w:eastAsia="es-MX"/>
    </w:rPr>
  </w:style>
  <w:style w:type="paragraph" w:customStyle="1" w:styleId="ROMANOS">
    <w:name w:val="ROMANOS"/>
    <w:basedOn w:val="Normal"/>
    <w:link w:val="ROMANOSCar"/>
    <w:rsid w:val="00F51E5E"/>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255299"/>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B14C29"/>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eastAsia="es-MX"/>
    </w:rPr>
  </w:style>
  <w:style w:type="paragraph" w:customStyle="1" w:styleId="ANOTACION">
    <w:name w:val="ANOTACION"/>
    <w:basedOn w:val="Normal"/>
    <w:link w:val="ANOTACIONCar"/>
    <w:rsid w:val="009C02DA"/>
    <w:pPr>
      <w:spacing w:before="101" w:after="101" w:line="216" w:lineRule="atLeast"/>
      <w:jc w:val="center"/>
    </w:pPr>
    <w:rPr>
      <w:b/>
      <w:sz w:val="18"/>
      <w:szCs w:val="20"/>
      <w:lang w:val="es-ES_tradnl"/>
    </w:rPr>
  </w:style>
  <w:style w:type="paragraph" w:customStyle="1" w:styleId="SUBIN">
    <w:name w:val="SUBIN"/>
    <w:basedOn w:val="Texto"/>
    <w:rsid w:val="00535845"/>
    <w:pPr>
      <w:ind w:left="1987" w:hanging="720"/>
    </w:pPr>
  </w:style>
  <w:style w:type="paragraph" w:customStyle="1" w:styleId="Titulo1">
    <w:name w:val="Titulo 1"/>
    <w:basedOn w:val="Texto"/>
    <w:rsid w:val="00875A59"/>
    <w:pPr>
      <w:pBdr>
        <w:bottom w:val="single" w:sz="12" w:space="1" w:color="auto"/>
      </w:pBdr>
      <w:spacing w:before="120" w:after="0" w:line="240" w:lineRule="auto"/>
      <w:ind w:firstLine="0"/>
      <w:outlineLvl w:val="0"/>
    </w:pPr>
    <w:rPr>
      <w:rFonts w:ascii="Times New Roman" w:hAnsi="Times New Roman"/>
      <w:b/>
      <w:szCs w:val="18"/>
      <w:lang w:eastAsia="es-MX"/>
    </w:rPr>
  </w:style>
  <w:style w:type="paragraph" w:customStyle="1" w:styleId="Titulo2">
    <w:name w:val="Titulo 2"/>
    <w:basedOn w:val="Texto"/>
    <w:rsid w:val="00FE5F30"/>
    <w:pPr>
      <w:pBdr>
        <w:top w:val="double" w:sz="6" w:space="1" w:color="auto"/>
      </w:pBdr>
      <w:spacing w:line="240" w:lineRule="auto"/>
      <w:ind w:firstLine="0"/>
      <w:outlineLvl w:val="1"/>
    </w:pPr>
  </w:style>
  <w:style w:type="paragraph" w:customStyle="1" w:styleId="tt">
    <w:name w:val="tt"/>
    <w:basedOn w:val="Texto"/>
    <w:rsid w:val="00F64B32"/>
    <w:pPr>
      <w:tabs>
        <w:tab w:val="left" w:pos="1320"/>
        <w:tab w:val="left" w:pos="1629"/>
      </w:tabs>
      <w:ind w:left="1647" w:hanging="1440"/>
    </w:pPr>
    <w:rPr>
      <w:lang w:val="es-ES_tradnl"/>
    </w:rPr>
  </w:style>
  <w:style w:type="paragraph" w:customStyle="1" w:styleId="sum">
    <w:name w:val="sum"/>
    <w:basedOn w:val="Texto"/>
    <w:rsid w:val="007578BE"/>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
    <w:rsid w:val="00140A5C"/>
    <w:pPr>
      <w:tabs>
        <w:tab w:val="center" w:pos="4419"/>
        <w:tab w:val="right" w:pos="8838"/>
      </w:tabs>
    </w:pPr>
  </w:style>
  <w:style w:type="paragraph" w:customStyle="1" w:styleId="EstilotextoPrimeralnea0">
    <w:name w:val="Estilo texto + Primera línea:  0&quot;"/>
    <w:basedOn w:val="Normal"/>
    <w:rsid w:val="0054733E"/>
    <w:pPr>
      <w:spacing w:after="101" w:line="216" w:lineRule="exact"/>
      <w:jc w:val="both"/>
    </w:pPr>
    <w:rPr>
      <w:rFonts w:ascii="Arial" w:hAnsi="Arial"/>
      <w:sz w:val="18"/>
      <w:szCs w:val="20"/>
      <w:lang w:eastAsia="es-MX"/>
    </w:rPr>
  </w:style>
  <w:style w:type="character" w:customStyle="1" w:styleId="TextoCar">
    <w:name w:val="Texto Car"/>
    <w:link w:val="Texto"/>
    <w:locked/>
    <w:rsid w:val="003E5783"/>
    <w:rPr>
      <w:rFonts w:ascii="Arial" w:hAnsi="Arial" w:cs="Arial"/>
      <w:sz w:val="18"/>
      <w:lang w:val="es-ES" w:eastAsia="es-ES" w:bidi="ar-SA"/>
    </w:rPr>
  </w:style>
  <w:style w:type="character" w:customStyle="1" w:styleId="ROMANOSCar">
    <w:name w:val="ROMANOS Car"/>
    <w:link w:val="ROMANOS"/>
    <w:locked/>
    <w:rsid w:val="003E5783"/>
    <w:rPr>
      <w:rFonts w:ascii="Arial" w:hAnsi="Arial" w:cs="Arial"/>
      <w:sz w:val="18"/>
      <w:szCs w:val="18"/>
      <w:lang w:val="es-ES" w:eastAsia="es-ES" w:bidi="ar-SA"/>
    </w:rPr>
  </w:style>
  <w:style w:type="character" w:customStyle="1" w:styleId="ANOTACIONCar">
    <w:name w:val="ANOTACION Car"/>
    <w:link w:val="ANOTACION"/>
    <w:locked/>
    <w:rsid w:val="003E5783"/>
    <w:rPr>
      <w:b/>
      <w:sz w:val="18"/>
      <w:lang w:val="es-ES_tradnl" w:eastAsia="es-ES" w:bidi="ar-SA"/>
    </w:rPr>
  </w:style>
  <w:style w:type="paragraph" w:styleId="Piedepgina">
    <w:name w:val="footer"/>
    <w:basedOn w:val="Normal"/>
    <w:link w:val="PiedepginaCar"/>
    <w:uiPriority w:val="99"/>
    <w:rsid w:val="00140A5C"/>
    <w:pPr>
      <w:tabs>
        <w:tab w:val="center" w:pos="4419"/>
        <w:tab w:val="right" w:pos="8838"/>
      </w:tabs>
    </w:pPr>
  </w:style>
  <w:style w:type="character" w:styleId="Nmerodepgina">
    <w:name w:val="page number"/>
    <w:basedOn w:val="Fuentedeprrafopredeter"/>
    <w:rsid w:val="00140A5C"/>
  </w:style>
  <w:style w:type="paragraph" w:styleId="NormalWeb">
    <w:name w:val="Normal (Web)"/>
    <w:basedOn w:val="Normal"/>
    <w:rsid w:val="003B3C26"/>
    <w:rPr>
      <w:szCs w:val="20"/>
      <w:lang w:eastAsia="es-MX"/>
    </w:rPr>
  </w:style>
  <w:style w:type="paragraph" w:customStyle="1" w:styleId="Textonormal">
    <w:name w:val="Texto normal"/>
    <w:basedOn w:val="Normal"/>
    <w:rsid w:val="003B3C26"/>
    <w:pPr>
      <w:jc w:val="both"/>
    </w:pPr>
    <w:rPr>
      <w:szCs w:val="20"/>
      <w:lang w:eastAsia="es-MX"/>
    </w:rPr>
  </w:style>
  <w:style w:type="paragraph" w:customStyle="1" w:styleId="BodyText2">
    <w:name w:val="Body Text 2"/>
    <w:basedOn w:val="Normal"/>
    <w:rsid w:val="003B3C26"/>
    <w:pPr>
      <w:jc w:val="both"/>
    </w:pPr>
    <w:rPr>
      <w:rFonts w:ascii="Arial" w:hAnsi="Arial" w:cs="Arial"/>
      <w:szCs w:val="20"/>
      <w:lang w:eastAsia="es-MX"/>
    </w:rPr>
  </w:style>
  <w:style w:type="paragraph" w:customStyle="1" w:styleId="Default">
    <w:name w:val="Default"/>
    <w:rsid w:val="003B3C26"/>
    <w:rPr>
      <w:rFonts w:ascii="Arial" w:hAnsi="Arial" w:cs="Arial"/>
      <w:color w:val="000000"/>
      <w:sz w:val="24"/>
      <w:lang w:val="es-ES"/>
    </w:rPr>
  </w:style>
  <w:style w:type="paragraph" w:styleId="Prrafodelista">
    <w:name w:val="List Paragraph"/>
    <w:basedOn w:val="Normal"/>
    <w:qFormat/>
    <w:rsid w:val="003B3C26"/>
    <w:pPr>
      <w:ind w:left="708"/>
    </w:pPr>
    <w:rPr>
      <w:szCs w:val="20"/>
      <w:lang w:eastAsia="es-MX"/>
    </w:rPr>
  </w:style>
  <w:style w:type="character" w:customStyle="1" w:styleId="Ttulo3Car">
    <w:name w:val="Título 3 Car"/>
    <w:link w:val="Ttulo3"/>
    <w:rsid w:val="003B3C26"/>
    <w:rPr>
      <w:rFonts w:ascii="Arial" w:hAnsi="Arial" w:cs="Arial"/>
      <w:b/>
      <w:i/>
      <w:lang w:val="es-ES"/>
    </w:rPr>
  </w:style>
  <w:style w:type="character" w:customStyle="1" w:styleId="Ttulo4Car">
    <w:name w:val="Título 4 Car"/>
    <w:link w:val="Ttulo4"/>
    <w:rsid w:val="003B3C26"/>
    <w:rPr>
      <w:rFonts w:ascii="Cambria" w:hAnsi="Cambria" w:cs="Cambria"/>
      <w:b/>
      <w:i/>
      <w:color w:val="C0C0C0"/>
      <w:lang w:val="es-ES"/>
    </w:rPr>
  </w:style>
  <w:style w:type="character" w:customStyle="1" w:styleId="Ttulo5Car">
    <w:name w:val="Título 5 Car"/>
    <w:link w:val="Ttulo5"/>
    <w:rsid w:val="003B3C26"/>
    <w:rPr>
      <w:rFonts w:ascii="Arial" w:hAnsi="Arial" w:cs="Arial"/>
      <w:b/>
      <w:lang w:val="es-ES"/>
    </w:rPr>
  </w:style>
  <w:style w:type="character" w:customStyle="1" w:styleId="Ttulo6Car">
    <w:name w:val="Título 6 Car"/>
    <w:link w:val="Ttulo6"/>
    <w:rsid w:val="003B3C26"/>
    <w:rPr>
      <w:rFonts w:ascii="Arial" w:hAnsi="Arial" w:cs="Arial"/>
      <w:i/>
      <w:sz w:val="18"/>
      <w:lang w:val="es-ES"/>
    </w:rPr>
  </w:style>
  <w:style w:type="character" w:customStyle="1" w:styleId="Ttulo7Car">
    <w:name w:val="Título 7 Car"/>
    <w:link w:val="Ttulo7"/>
    <w:rsid w:val="003B3C26"/>
    <w:rPr>
      <w:rFonts w:ascii="Arial" w:hAnsi="Arial" w:cs="Arial"/>
      <w:b/>
      <w:sz w:val="22"/>
      <w:lang w:val="es-ES"/>
    </w:rPr>
  </w:style>
  <w:style w:type="character" w:customStyle="1" w:styleId="Ttulo8Car">
    <w:name w:val="Título 8 Car"/>
    <w:link w:val="Ttulo8"/>
    <w:rsid w:val="003B3C26"/>
    <w:rPr>
      <w:rFonts w:ascii="Arial" w:hAnsi="Arial" w:cs="Arial"/>
      <w:b/>
      <w:lang w:val="es-ES"/>
    </w:rPr>
  </w:style>
  <w:style w:type="character" w:customStyle="1" w:styleId="Ttulo9Car">
    <w:name w:val="Título 9 Car"/>
    <w:link w:val="Ttulo9"/>
    <w:rsid w:val="003B3C26"/>
    <w:rPr>
      <w:rFonts w:ascii="Arial" w:hAnsi="Arial" w:cs="Arial"/>
      <w:b/>
      <w:sz w:val="18"/>
      <w:lang w:val="es-ES"/>
    </w:rPr>
  </w:style>
  <w:style w:type="paragraph" w:styleId="Textocomentario">
    <w:name w:val="annotation text"/>
    <w:basedOn w:val="Normal"/>
    <w:link w:val="TextocomentarioCar"/>
    <w:rsid w:val="003B3C26"/>
    <w:rPr>
      <w:rFonts w:ascii="Arial" w:hAnsi="Arial" w:cs="Arial"/>
      <w:sz w:val="20"/>
      <w:szCs w:val="20"/>
      <w:lang w:val="es-ES" w:eastAsia="es-MX"/>
    </w:rPr>
  </w:style>
  <w:style w:type="character" w:customStyle="1" w:styleId="TextocomentarioCar">
    <w:name w:val="Texto comentario Car"/>
    <w:link w:val="Textocomentario"/>
    <w:rsid w:val="003B3C26"/>
    <w:rPr>
      <w:rFonts w:ascii="Arial" w:hAnsi="Arial" w:cs="Arial"/>
      <w:lang w:val="es-ES"/>
    </w:rPr>
  </w:style>
  <w:style w:type="paragraph" w:customStyle="1" w:styleId="ttulo">
    <w:name w:val="título"/>
    <w:basedOn w:val="Normal"/>
    <w:next w:val="Normal"/>
    <w:rsid w:val="003B3C26"/>
    <w:pPr>
      <w:jc w:val="center"/>
    </w:pPr>
    <w:rPr>
      <w:rFonts w:ascii="Arial" w:hAnsi="Arial" w:cs="Arial"/>
      <w:b/>
      <w:szCs w:val="20"/>
      <w:lang w:val="es-AR" w:eastAsia="es-MX"/>
    </w:rPr>
  </w:style>
  <w:style w:type="paragraph" w:styleId="Ttulo0">
    <w:name w:val="Title"/>
    <w:basedOn w:val="Normal"/>
    <w:link w:val="TtuloCar"/>
    <w:qFormat/>
    <w:rsid w:val="003B3C26"/>
    <w:pPr>
      <w:jc w:val="center"/>
    </w:pPr>
    <w:rPr>
      <w:b/>
      <w:sz w:val="40"/>
      <w:szCs w:val="20"/>
      <w:lang w:eastAsia="es-MX"/>
    </w:rPr>
  </w:style>
  <w:style w:type="character" w:customStyle="1" w:styleId="TtuloCar">
    <w:name w:val="Título Car"/>
    <w:link w:val="Ttulo0"/>
    <w:rsid w:val="003B3C26"/>
    <w:rPr>
      <w:b/>
      <w:sz w:val="40"/>
    </w:rPr>
  </w:style>
  <w:style w:type="paragraph" w:styleId="Sinespaciado">
    <w:name w:val="No Spacing"/>
    <w:qFormat/>
    <w:rsid w:val="003B3C26"/>
    <w:rPr>
      <w:rFonts w:ascii="Calibri" w:hAnsi="Calibri" w:cs="Calibri"/>
      <w:sz w:val="22"/>
    </w:rPr>
  </w:style>
  <w:style w:type="paragraph" w:customStyle="1" w:styleId="Titulos">
    <w:name w:val="Titulos"/>
    <w:rsid w:val="003B3C26"/>
    <w:pPr>
      <w:tabs>
        <w:tab w:val="left" w:pos="708"/>
        <w:tab w:val="left" w:pos="1416"/>
        <w:tab w:val="left" w:pos="2124"/>
        <w:tab w:val="left" w:pos="2832"/>
        <w:tab w:val="left" w:pos="3540"/>
        <w:tab w:val="left" w:pos="4248"/>
        <w:tab w:val="left" w:pos="4956"/>
        <w:tab w:val="left" w:pos="5664"/>
        <w:tab w:val="left" w:pos="6372"/>
        <w:tab w:val="left" w:pos="7080"/>
        <w:tab w:val="left" w:pos="7788"/>
      </w:tabs>
      <w:jc w:val="center"/>
    </w:pPr>
    <w:rPr>
      <w:rFonts w:ascii="Century Schoolbook" w:hAnsi="Century Schoolbook" w:cs="Century Schoolbook"/>
      <w:b/>
      <w:caps/>
      <w:sz w:val="19"/>
      <w:lang w:val="es-ES"/>
    </w:rPr>
  </w:style>
  <w:style w:type="paragraph" w:customStyle="1" w:styleId="Subinciso">
    <w:name w:val="Subinciso"/>
    <w:rsid w:val="003B3C26"/>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s>
      <w:spacing w:after="57"/>
      <w:ind w:left="567" w:hanging="567"/>
      <w:jc w:val="both"/>
    </w:pPr>
    <w:rPr>
      <w:rFonts w:ascii="Century Schoolbook" w:hAnsi="Century Schoolbook" w:cs="Century Schoolbook"/>
      <w:sz w:val="19"/>
      <w:lang w:val="es-ES"/>
    </w:rPr>
  </w:style>
  <w:style w:type="paragraph" w:customStyle="1" w:styleId="Inciso0">
    <w:name w:val="Inciso"/>
    <w:rsid w:val="003B3C26"/>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s>
      <w:spacing w:after="57"/>
      <w:ind w:left="283" w:hanging="283"/>
      <w:jc w:val="both"/>
    </w:pPr>
    <w:rPr>
      <w:rFonts w:ascii="Century Schoolbook" w:hAnsi="Century Schoolbook" w:cs="Century Schoolbook"/>
      <w:sz w:val="19"/>
      <w:lang w:val="es-ES"/>
    </w:rPr>
  </w:style>
  <w:style w:type="paragraph" w:customStyle="1" w:styleId="Arts">
    <w:name w:val="Arts"/>
    <w:rsid w:val="003B3C26"/>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s>
    </w:pPr>
    <w:rPr>
      <w:rFonts w:ascii="Century Schoolbook" w:hAnsi="Century Schoolbook" w:cs="Century Schoolbook"/>
      <w:b/>
      <w:sz w:val="19"/>
      <w:lang w:val="es-ES"/>
    </w:rPr>
  </w:style>
  <w:style w:type="paragraph" w:customStyle="1" w:styleId="BalloonText">
    <w:name w:val="Balloon Text"/>
    <w:basedOn w:val="Normal"/>
    <w:rsid w:val="003B3C26"/>
    <w:rPr>
      <w:rFonts w:ascii="Tahoma" w:hAnsi="Tahoma" w:cs="Tahoma"/>
      <w:sz w:val="16"/>
      <w:szCs w:val="20"/>
      <w:lang w:val="es-ES" w:eastAsia="es-MX"/>
    </w:rPr>
  </w:style>
  <w:style w:type="paragraph" w:customStyle="1" w:styleId="Prrafodelista1">
    <w:name w:val="Párrafo de lista1"/>
    <w:basedOn w:val="Normal"/>
    <w:rsid w:val="003B3C26"/>
    <w:pPr>
      <w:spacing w:after="200" w:line="276" w:lineRule="atLeast"/>
      <w:ind w:left="720"/>
    </w:pPr>
    <w:rPr>
      <w:rFonts w:ascii="Calibri" w:hAnsi="Calibri" w:cs="Calibri"/>
      <w:sz w:val="22"/>
      <w:szCs w:val="20"/>
      <w:lang w:eastAsia="es-MX"/>
    </w:rPr>
  </w:style>
  <w:style w:type="paragraph" w:customStyle="1" w:styleId="Sinespaciado1">
    <w:name w:val="Sin espaciado1"/>
    <w:rsid w:val="003B3C26"/>
    <w:rPr>
      <w:rFonts w:ascii="Calibri" w:hAnsi="Calibri" w:cs="Calibri"/>
      <w:sz w:val="22"/>
    </w:rPr>
  </w:style>
  <w:style w:type="paragraph" w:customStyle="1" w:styleId="NormalPalatinoLinoty">
    <w:name w:val="Normal + Palatino Linoty"/>
    <w:basedOn w:val="Arts"/>
    <w:rsid w:val="003B3C26"/>
    <w:pPr>
      <w:tabs>
        <w:tab w:val="clear" w:pos="283"/>
        <w:tab w:val="clear" w:pos="566"/>
        <w:tab w:val="clear" w:pos="849"/>
        <w:tab w:val="clear" w:pos="1132"/>
        <w:tab w:val="clear" w:pos="1415"/>
        <w:tab w:val="clear" w:pos="1698"/>
        <w:tab w:val="clear" w:pos="1981"/>
        <w:tab w:val="clear" w:pos="2264"/>
        <w:tab w:val="clear" w:pos="2547"/>
        <w:tab w:val="clear" w:pos="2830"/>
        <w:tab w:val="clear" w:pos="3113"/>
        <w:tab w:val="clear" w:pos="3396"/>
        <w:tab w:val="clear" w:pos="3679"/>
        <w:tab w:val="clear" w:pos="3962"/>
        <w:tab w:val="clear" w:pos="4245"/>
        <w:tab w:val="clear" w:pos="4528"/>
        <w:tab w:val="clear" w:pos="4811"/>
        <w:tab w:val="clear" w:pos="5094"/>
        <w:tab w:val="clear" w:pos="5377"/>
        <w:tab w:val="clear" w:pos="5660"/>
        <w:tab w:val="clear" w:pos="5943"/>
      </w:tabs>
      <w:jc w:val="both"/>
    </w:pPr>
    <w:rPr>
      <w:rFonts w:ascii="Palatino Linotype" w:hAnsi="Palatino Linotype" w:cs="Palatino Linotype"/>
      <w:smallCaps/>
      <w:sz w:val="24"/>
      <w:lang w:val="es-MX"/>
    </w:rPr>
  </w:style>
  <w:style w:type="paragraph" w:customStyle="1" w:styleId="Estilo1">
    <w:name w:val="Estilo1"/>
    <w:basedOn w:val="Normal"/>
    <w:rsid w:val="003B3C26"/>
    <w:pPr>
      <w:spacing w:after="200" w:line="360" w:lineRule="atLeast"/>
      <w:ind w:left="-284"/>
      <w:jc w:val="both"/>
    </w:pPr>
    <w:rPr>
      <w:b/>
      <w:color w:val="000000"/>
      <w:sz w:val="22"/>
      <w:szCs w:val="20"/>
      <w:lang w:eastAsia="es-MX"/>
    </w:rPr>
  </w:style>
  <w:style w:type="paragraph" w:customStyle="1" w:styleId="Estilo2">
    <w:name w:val="Estilo2"/>
    <w:basedOn w:val="Normal"/>
    <w:rsid w:val="003B3C26"/>
    <w:pPr>
      <w:spacing w:after="200" w:line="360" w:lineRule="atLeast"/>
      <w:ind w:left="-284"/>
      <w:jc w:val="both"/>
    </w:pPr>
    <w:rPr>
      <w:b/>
      <w:color w:val="000000"/>
      <w:sz w:val="22"/>
      <w:szCs w:val="20"/>
      <w:lang w:eastAsia="es-MX"/>
    </w:rPr>
  </w:style>
  <w:style w:type="paragraph" w:customStyle="1" w:styleId="01CAPITULO">
    <w:name w:val="01 CAPITULO"/>
    <w:rsid w:val="003B3C26"/>
    <w:pPr>
      <w:spacing w:line="266" w:lineRule="atLeast"/>
      <w:jc w:val="center"/>
    </w:pPr>
    <w:rPr>
      <w:rFonts w:ascii="Palatino" w:hAnsi="Palatino" w:cs="Palatino"/>
      <w:b/>
      <w:caps/>
      <w:color w:val="000000"/>
      <w:sz w:val="21"/>
      <w:lang w:val="es-ES"/>
    </w:rPr>
  </w:style>
  <w:style w:type="paragraph" w:customStyle="1" w:styleId="06TextoArtculo">
    <w:name w:val="06 Texto Artículo"/>
    <w:basedOn w:val="02TEXTOGENERAL"/>
    <w:rsid w:val="003B3C26"/>
  </w:style>
  <w:style w:type="paragraph" w:customStyle="1" w:styleId="02TEXTOGENERAL">
    <w:name w:val="02 TEXTO GENERAL"/>
    <w:rsid w:val="003B3C26"/>
    <w:pPr>
      <w:spacing w:line="266" w:lineRule="atLeast"/>
      <w:ind w:firstLine="397"/>
      <w:jc w:val="both"/>
    </w:pPr>
    <w:rPr>
      <w:rFonts w:ascii="Palatino" w:hAnsi="Palatino" w:cs="Palatino"/>
      <w:sz w:val="21"/>
      <w:lang w:val="es-ES"/>
    </w:rPr>
  </w:style>
  <w:style w:type="paragraph" w:customStyle="1" w:styleId="06ARTICULO">
    <w:name w:val="06 ARTICULO"/>
    <w:rsid w:val="003B3C26"/>
    <w:pPr>
      <w:spacing w:line="266" w:lineRule="atLeast"/>
    </w:pPr>
    <w:rPr>
      <w:rFonts w:ascii="Palatino" w:hAnsi="Palatino" w:cs="Palatino"/>
      <w:b/>
      <w:smallCaps/>
      <w:sz w:val="21"/>
      <w:lang w:val="es-ES"/>
    </w:rPr>
  </w:style>
  <w:style w:type="paragraph" w:customStyle="1" w:styleId="03NUMERALEStextogener">
    <w:name w:val="03 NUMERALES texto gener"/>
    <w:rsid w:val="003B3C26"/>
    <w:pPr>
      <w:tabs>
        <w:tab w:val="left" w:pos="454"/>
        <w:tab w:val="left" w:pos="680"/>
      </w:tabs>
      <w:spacing w:line="266" w:lineRule="atLeast"/>
      <w:ind w:left="454" w:hanging="454"/>
      <w:jc w:val="both"/>
    </w:pPr>
    <w:rPr>
      <w:rFonts w:ascii="Palatino" w:hAnsi="Palatino" w:cs="Palatino"/>
      <w:sz w:val="21"/>
      <w:lang w:val="es-ES"/>
    </w:rPr>
  </w:style>
  <w:style w:type="paragraph" w:customStyle="1" w:styleId="04NUMERALESInciso">
    <w:name w:val="04 NUMERALES Inciso"/>
    <w:rsid w:val="003B3C26"/>
    <w:pPr>
      <w:tabs>
        <w:tab w:val="left" w:pos="794"/>
      </w:tabs>
      <w:spacing w:line="266" w:lineRule="atLeast"/>
      <w:ind w:left="794" w:hanging="340"/>
      <w:jc w:val="both"/>
    </w:pPr>
    <w:rPr>
      <w:rFonts w:ascii="Palatino" w:hAnsi="Palatino" w:cs="Palatino"/>
      <w:sz w:val="21"/>
      <w:lang w:val="es-ES"/>
    </w:rPr>
  </w:style>
  <w:style w:type="paragraph" w:customStyle="1" w:styleId="BodyTextIndent3">
    <w:name w:val="Body Text Indent 3"/>
    <w:basedOn w:val="Normal"/>
    <w:rsid w:val="003B3C26"/>
    <w:pPr>
      <w:ind w:left="360"/>
    </w:pPr>
    <w:rPr>
      <w:rFonts w:ascii="Arial" w:hAnsi="Arial" w:cs="Arial"/>
      <w:sz w:val="22"/>
      <w:szCs w:val="20"/>
      <w:lang w:val="es-AR" w:eastAsia="es-MX"/>
    </w:rPr>
  </w:style>
  <w:style w:type="paragraph" w:customStyle="1" w:styleId="BodyTextIndent2">
    <w:name w:val="Body Text Indent 2"/>
    <w:basedOn w:val="Normal"/>
    <w:rsid w:val="003B3C26"/>
    <w:pPr>
      <w:keepLines/>
      <w:spacing w:before="120" w:after="120"/>
      <w:ind w:left="27"/>
      <w:jc w:val="both"/>
    </w:pPr>
    <w:rPr>
      <w:szCs w:val="20"/>
      <w:lang w:eastAsia="es-MX"/>
    </w:rPr>
  </w:style>
  <w:style w:type="paragraph" w:customStyle="1" w:styleId="BodyText3">
    <w:name w:val="Body Text 3"/>
    <w:basedOn w:val="Normal"/>
    <w:rsid w:val="003B3C26"/>
    <w:pPr>
      <w:tabs>
        <w:tab w:val="left" w:pos="1477"/>
      </w:tabs>
      <w:spacing w:before="120" w:after="120"/>
      <w:jc w:val="both"/>
    </w:pPr>
    <w:rPr>
      <w:rFonts w:ascii="Arial" w:hAnsi="Arial" w:cs="Arial"/>
      <w:sz w:val="22"/>
      <w:szCs w:val="20"/>
      <w:lang w:val="es-ES" w:eastAsia="es-MX"/>
    </w:rPr>
  </w:style>
  <w:style w:type="paragraph" w:customStyle="1" w:styleId="HTMLPreformatted">
    <w:name w:val="HTML Preformatted"/>
    <w:basedOn w:val="Normal"/>
    <w:rsid w:val="003B3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ES" w:eastAsia="es-MX"/>
    </w:rPr>
  </w:style>
  <w:style w:type="paragraph" w:customStyle="1" w:styleId="Textoindependiente21">
    <w:name w:val="Texto independiente 21"/>
    <w:basedOn w:val="Normal"/>
    <w:rsid w:val="003B3C26"/>
    <w:pPr>
      <w:ind w:left="2124" w:hanging="2124"/>
    </w:pPr>
    <w:rPr>
      <w:rFonts w:ascii="Arial" w:hAnsi="Arial" w:cs="Arial"/>
      <w:szCs w:val="20"/>
      <w:lang w:val="es-ES_tradnl" w:eastAsia="es-MX"/>
    </w:rPr>
  </w:style>
  <w:style w:type="paragraph" w:customStyle="1" w:styleId="annotationsubject">
    <w:name w:val="annotation subject"/>
    <w:basedOn w:val="Textocomentario"/>
    <w:next w:val="Textocomentario"/>
    <w:rsid w:val="003B3C26"/>
    <w:rPr>
      <w:b/>
    </w:rPr>
  </w:style>
  <w:style w:type="paragraph" w:customStyle="1" w:styleId="PlainText">
    <w:name w:val="Plain Text"/>
    <w:basedOn w:val="Normal"/>
    <w:rsid w:val="003B3C26"/>
    <w:rPr>
      <w:rFonts w:ascii="Courier New" w:hAnsi="Courier New" w:cs="Courier New"/>
      <w:sz w:val="20"/>
      <w:szCs w:val="20"/>
      <w:lang w:val="es-ES" w:eastAsia="es-MX"/>
    </w:rPr>
  </w:style>
  <w:style w:type="paragraph" w:customStyle="1" w:styleId="NormalWeb20">
    <w:name w:val="Normal (Web)20"/>
    <w:basedOn w:val="Normal"/>
    <w:rsid w:val="003B3C26"/>
    <w:pPr>
      <w:spacing w:after="240"/>
    </w:pPr>
    <w:rPr>
      <w:sz w:val="29"/>
      <w:szCs w:val="20"/>
      <w:lang w:val="es-ES" w:eastAsia="es-MX"/>
    </w:rPr>
  </w:style>
  <w:style w:type="paragraph" w:customStyle="1" w:styleId="numeral">
    <w:name w:val="numeral"/>
    <w:rsid w:val="003B3C26"/>
    <w:pPr>
      <w:tabs>
        <w:tab w:val="left" w:pos="972"/>
      </w:tabs>
      <w:spacing w:before="60" w:after="60"/>
      <w:ind w:left="284" w:hanging="284"/>
      <w:jc w:val="both"/>
    </w:pPr>
    <w:rPr>
      <w:rFonts w:ascii="Arial" w:hAnsi="Arial" w:cs="Arial"/>
      <w:sz w:val="18"/>
      <w:lang w:val="es-ES"/>
    </w:rPr>
  </w:style>
  <w:style w:type="paragraph" w:customStyle="1" w:styleId="Standard">
    <w:name w:val="Standard"/>
    <w:rsid w:val="003B3C26"/>
    <w:rPr>
      <w:sz w:val="24"/>
      <w:lang w:val="es-ES"/>
    </w:rPr>
  </w:style>
  <w:style w:type="paragraph" w:customStyle="1" w:styleId="comentario">
    <w:name w:val="comentario"/>
    <w:basedOn w:val="numeral"/>
    <w:rsid w:val="003B3C26"/>
    <w:pPr>
      <w:ind w:left="0" w:firstLine="0"/>
      <w:jc w:val="left"/>
    </w:pPr>
    <w:rPr>
      <w:lang w:val="es-MX"/>
    </w:rPr>
  </w:style>
  <w:style w:type="paragraph" w:customStyle="1" w:styleId="CM4">
    <w:name w:val="CM4"/>
    <w:basedOn w:val="Default"/>
    <w:next w:val="Default"/>
    <w:uiPriority w:val="99"/>
    <w:rsid w:val="003B3C26"/>
    <w:pPr>
      <w:spacing w:line="323" w:lineRule="atLeast"/>
    </w:pPr>
    <w:rPr>
      <w:rFonts w:ascii="Times New Roman" w:hAnsi="Times New Roman" w:cs="Times New Roman"/>
      <w:color w:val="auto"/>
      <w:lang w:val="es-MX"/>
    </w:rPr>
  </w:style>
  <w:style w:type="paragraph" w:customStyle="1" w:styleId="CM78">
    <w:name w:val="CM78"/>
    <w:basedOn w:val="Default"/>
    <w:next w:val="Default"/>
    <w:uiPriority w:val="99"/>
    <w:rsid w:val="003B3C26"/>
    <w:pPr>
      <w:spacing w:after="200"/>
    </w:pPr>
    <w:rPr>
      <w:rFonts w:ascii="Times New Roman" w:hAnsi="Times New Roman" w:cs="Times New Roman"/>
      <w:color w:val="auto"/>
      <w:lang w:val="es-MX"/>
    </w:rPr>
  </w:style>
  <w:style w:type="paragraph" w:customStyle="1" w:styleId="CM67">
    <w:name w:val="CM67"/>
    <w:basedOn w:val="Default"/>
    <w:next w:val="Default"/>
    <w:uiPriority w:val="99"/>
    <w:rsid w:val="003B3C26"/>
    <w:pPr>
      <w:spacing w:after="113"/>
    </w:pPr>
    <w:rPr>
      <w:rFonts w:ascii="Times New Roman" w:hAnsi="Times New Roman" w:cs="Times New Roman"/>
      <w:color w:val="auto"/>
      <w:lang w:val="es-MX"/>
    </w:rPr>
  </w:style>
  <w:style w:type="paragraph" w:customStyle="1" w:styleId="CM84">
    <w:name w:val="CM84"/>
    <w:basedOn w:val="Default"/>
    <w:next w:val="Default"/>
    <w:uiPriority w:val="99"/>
    <w:rsid w:val="003B3C26"/>
    <w:pPr>
      <w:spacing w:after="840"/>
    </w:pPr>
    <w:rPr>
      <w:rFonts w:ascii="Times New Roman" w:hAnsi="Times New Roman" w:cs="Times New Roman"/>
      <w:color w:val="auto"/>
      <w:lang w:val="es-MX"/>
    </w:rPr>
  </w:style>
  <w:style w:type="paragraph" w:customStyle="1" w:styleId="CM26">
    <w:name w:val="CM26"/>
    <w:basedOn w:val="Default"/>
    <w:next w:val="Default"/>
    <w:uiPriority w:val="99"/>
    <w:rsid w:val="003B3C26"/>
    <w:pPr>
      <w:spacing w:line="443" w:lineRule="atLeast"/>
    </w:pPr>
    <w:rPr>
      <w:rFonts w:ascii="Times New Roman" w:hAnsi="Times New Roman" w:cs="Times New Roman"/>
      <w:color w:val="auto"/>
      <w:lang w:val="es-MX"/>
    </w:rPr>
  </w:style>
  <w:style w:type="paragraph" w:customStyle="1" w:styleId="CM29">
    <w:name w:val="CM29"/>
    <w:basedOn w:val="Default"/>
    <w:next w:val="Default"/>
    <w:uiPriority w:val="99"/>
    <w:rsid w:val="003B3C26"/>
    <w:pPr>
      <w:spacing w:line="313" w:lineRule="atLeast"/>
    </w:pPr>
    <w:rPr>
      <w:rFonts w:ascii="Times New Roman" w:hAnsi="Times New Roman" w:cs="Times New Roman"/>
      <w:color w:val="auto"/>
      <w:lang w:val="es-MX"/>
    </w:rPr>
  </w:style>
  <w:style w:type="paragraph" w:customStyle="1" w:styleId="CM66">
    <w:name w:val="CM66"/>
    <w:basedOn w:val="Default"/>
    <w:next w:val="Default"/>
    <w:uiPriority w:val="99"/>
    <w:rsid w:val="003B3C26"/>
    <w:pPr>
      <w:spacing w:after="273"/>
    </w:pPr>
    <w:rPr>
      <w:rFonts w:ascii="Times New Roman" w:hAnsi="Times New Roman" w:cs="Times New Roman"/>
      <w:color w:val="auto"/>
      <w:lang w:val="es-MX"/>
    </w:rPr>
  </w:style>
  <w:style w:type="paragraph" w:customStyle="1" w:styleId="ListParagraph1">
    <w:name w:val="List Paragraph1"/>
    <w:basedOn w:val="Normal"/>
    <w:rsid w:val="003B3C26"/>
    <w:pPr>
      <w:ind w:left="720"/>
    </w:pPr>
    <w:rPr>
      <w:rFonts w:ascii="Arial" w:hAnsi="Arial" w:cs="Arial"/>
      <w:szCs w:val="20"/>
      <w:lang w:val="es-ES" w:eastAsia="es-MX"/>
    </w:rPr>
  </w:style>
  <w:style w:type="paragraph" w:styleId="Textodeglobo">
    <w:name w:val="Balloon Text"/>
    <w:basedOn w:val="Normal"/>
    <w:link w:val="TextodegloboCar"/>
    <w:uiPriority w:val="99"/>
    <w:rsid w:val="00555AFF"/>
    <w:rPr>
      <w:rFonts w:ascii="Tahoma" w:hAnsi="Tahoma" w:cs="Tahoma"/>
      <w:sz w:val="16"/>
      <w:szCs w:val="16"/>
    </w:rPr>
  </w:style>
  <w:style w:type="character" w:customStyle="1" w:styleId="TextodegloboCar">
    <w:name w:val="Texto de globo Car"/>
    <w:link w:val="Textodeglobo"/>
    <w:uiPriority w:val="99"/>
    <w:rsid w:val="00555AFF"/>
    <w:rPr>
      <w:rFonts w:ascii="Tahoma" w:hAnsi="Tahoma" w:cs="Tahoma"/>
      <w:sz w:val="16"/>
      <w:szCs w:val="16"/>
      <w:lang w:eastAsia="es-ES"/>
    </w:rPr>
  </w:style>
  <w:style w:type="character" w:customStyle="1" w:styleId="Ttulo1Car">
    <w:name w:val="Título 1 Car"/>
    <w:link w:val="Ttulo1"/>
    <w:rsid w:val="00CE2027"/>
    <w:rPr>
      <w:rFonts w:cs="CG Palacio (WN)"/>
      <w:b/>
      <w:sz w:val="18"/>
      <w:szCs w:val="24"/>
      <w:lang w:eastAsia="es-ES"/>
    </w:rPr>
  </w:style>
  <w:style w:type="character" w:customStyle="1" w:styleId="Ttulo2Car">
    <w:name w:val="Título 2 Car"/>
    <w:link w:val="Ttulo2"/>
    <w:rsid w:val="00CE2027"/>
    <w:rPr>
      <w:rFonts w:ascii="Arial" w:hAnsi="Arial" w:cs="Helv"/>
      <w:sz w:val="18"/>
      <w:lang w:val="es-ES_tradnl"/>
    </w:rPr>
  </w:style>
  <w:style w:type="character" w:customStyle="1" w:styleId="EncabezadoCar">
    <w:name w:val="Encabezado Car"/>
    <w:link w:val="Encabezado"/>
    <w:rsid w:val="00CE2027"/>
    <w:rPr>
      <w:sz w:val="24"/>
      <w:szCs w:val="24"/>
      <w:lang w:eastAsia="es-ES"/>
    </w:rPr>
  </w:style>
  <w:style w:type="character" w:customStyle="1" w:styleId="PiedepginaCar">
    <w:name w:val="Pie de página Car"/>
    <w:link w:val="Piedepgina"/>
    <w:uiPriority w:val="99"/>
    <w:rsid w:val="00CE2027"/>
    <w:rPr>
      <w:sz w:val="24"/>
      <w:szCs w:val="24"/>
      <w:lang w:eastAsia="es-ES"/>
    </w:rPr>
  </w:style>
  <w:style w:type="character" w:styleId="Textoennegrita">
    <w:name w:val="Strong"/>
    <w:qFormat/>
    <w:rsid w:val="00CE2027"/>
    <w:rPr>
      <w:b/>
      <w:bCs/>
    </w:rPr>
  </w:style>
  <w:style w:type="paragraph" w:customStyle="1" w:styleId="NormalPalatinoLinotype">
    <w:name w:val="Normal + Palatino Linotype"/>
    <w:aliases w:val="12 pt,Negrita,Justificado,Izquierda:  -0.63 cm..."/>
    <w:basedOn w:val="Arts"/>
    <w:rsid w:val="00CE2027"/>
    <w:pPr>
      <w:tabs>
        <w:tab w:val="clear" w:pos="283"/>
        <w:tab w:val="clear" w:pos="566"/>
        <w:tab w:val="clear" w:pos="849"/>
        <w:tab w:val="clear" w:pos="1132"/>
        <w:tab w:val="clear" w:pos="1415"/>
        <w:tab w:val="clear" w:pos="1698"/>
        <w:tab w:val="clear" w:pos="1981"/>
        <w:tab w:val="clear" w:pos="2264"/>
        <w:tab w:val="clear" w:pos="2547"/>
        <w:tab w:val="clear" w:pos="2830"/>
        <w:tab w:val="clear" w:pos="3113"/>
        <w:tab w:val="clear" w:pos="3396"/>
        <w:tab w:val="clear" w:pos="3679"/>
        <w:tab w:val="clear" w:pos="3962"/>
        <w:tab w:val="clear" w:pos="4245"/>
        <w:tab w:val="clear" w:pos="4528"/>
        <w:tab w:val="clear" w:pos="4811"/>
        <w:tab w:val="clear" w:pos="5094"/>
        <w:tab w:val="clear" w:pos="5377"/>
        <w:tab w:val="clear" w:pos="5660"/>
        <w:tab w:val="clear" w:pos="5943"/>
      </w:tabs>
      <w:autoSpaceDE w:val="0"/>
      <w:autoSpaceDN w:val="0"/>
      <w:adjustRightInd w:val="0"/>
      <w:jc w:val="both"/>
    </w:pPr>
    <w:rPr>
      <w:rFonts w:ascii="Palatino Linotype" w:hAnsi="Palatino Linotype" w:cs="Arial"/>
      <w:smallCaps/>
      <w:sz w:val="24"/>
      <w:szCs w:val="24"/>
      <w:lang w:val="es-MX" w:eastAsia="en-US"/>
    </w:rPr>
  </w:style>
  <w:style w:type="paragraph" w:styleId="Textoindependiente">
    <w:name w:val="Body Text"/>
    <w:basedOn w:val="Normal"/>
    <w:link w:val="TextoindependienteCar"/>
    <w:rsid w:val="00CE2027"/>
    <w:pPr>
      <w:jc w:val="both"/>
    </w:pPr>
    <w:rPr>
      <w:rFonts w:ascii="Arial" w:hAnsi="Arial" w:cs="Arial"/>
      <w:sz w:val="28"/>
      <w:lang w:val="es-ES"/>
    </w:rPr>
  </w:style>
  <w:style w:type="character" w:customStyle="1" w:styleId="TextoindependienteCar">
    <w:name w:val="Texto independiente Car"/>
    <w:link w:val="Textoindependiente"/>
    <w:rsid w:val="00CE2027"/>
    <w:rPr>
      <w:rFonts w:ascii="Arial" w:hAnsi="Arial" w:cs="Arial"/>
      <w:sz w:val="28"/>
      <w:szCs w:val="24"/>
      <w:lang w:val="es-ES" w:eastAsia="es-ES"/>
    </w:rPr>
  </w:style>
  <w:style w:type="paragraph" w:customStyle="1" w:styleId="03NUMERALEStextogeneral">
    <w:name w:val="03 NUMERALES texto general"/>
    <w:rsid w:val="00CE2027"/>
    <w:pPr>
      <w:tabs>
        <w:tab w:val="left" w:pos="454"/>
        <w:tab w:val="left" w:pos="680"/>
      </w:tabs>
      <w:autoSpaceDE w:val="0"/>
      <w:autoSpaceDN w:val="0"/>
      <w:adjustRightInd w:val="0"/>
      <w:spacing w:line="266" w:lineRule="atLeast"/>
      <w:ind w:left="454" w:hanging="454"/>
      <w:jc w:val="both"/>
    </w:pPr>
    <w:rPr>
      <w:rFonts w:ascii="Palatino" w:hAnsi="Palatino"/>
      <w:sz w:val="21"/>
      <w:szCs w:val="21"/>
      <w:lang w:val="es-ES" w:eastAsia="es-ES"/>
    </w:rPr>
  </w:style>
  <w:style w:type="paragraph" w:styleId="Epgrafe">
    <w:name w:val="caption"/>
    <w:basedOn w:val="Normal"/>
    <w:next w:val="Normal"/>
    <w:qFormat/>
    <w:rsid w:val="00CE2027"/>
    <w:pPr>
      <w:jc w:val="center"/>
    </w:pPr>
    <w:rPr>
      <w:rFonts w:ascii="Arial" w:hAnsi="Arial" w:cs="Arial"/>
      <w:b/>
      <w:bCs/>
      <w:lang w:val="es-AR"/>
    </w:rPr>
  </w:style>
  <w:style w:type="paragraph" w:styleId="Sangra3detindependiente">
    <w:name w:val="Body Text Indent 3"/>
    <w:basedOn w:val="Normal"/>
    <w:link w:val="Sangra3detindependienteCar"/>
    <w:rsid w:val="00CE2027"/>
    <w:pPr>
      <w:ind w:left="360"/>
    </w:pPr>
    <w:rPr>
      <w:rFonts w:ascii="Arial" w:hAnsi="Arial" w:cs="Arial"/>
      <w:sz w:val="22"/>
      <w:lang w:val="es-AR"/>
    </w:rPr>
  </w:style>
  <w:style w:type="character" w:customStyle="1" w:styleId="Sangra3detindependienteCar">
    <w:name w:val="Sangría 3 de t. independiente Car"/>
    <w:link w:val="Sangra3detindependiente"/>
    <w:rsid w:val="00CE2027"/>
    <w:rPr>
      <w:rFonts w:ascii="Arial" w:hAnsi="Arial" w:cs="Arial"/>
      <w:sz w:val="22"/>
      <w:szCs w:val="24"/>
      <w:lang w:val="es-AR" w:eastAsia="es-ES"/>
    </w:rPr>
  </w:style>
  <w:style w:type="paragraph" w:styleId="Sangradetextonormal">
    <w:name w:val="Body Text Indent"/>
    <w:basedOn w:val="Normal"/>
    <w:link w:val="SangradetextonormalCar"/>
    <w:rsid w:val="00CE2027"/>
    <w:pPr>
      <w:ind w:left="360"/>
    </w:pPr>
    <w:rPr>
      <w:lang w:val="es-AR"/>
    </w:rPr>
  </w:style>
  <w:style w:type="character" w:customStyle="1" w:styleId="SangradetextonormalCar">
    <w:name w:val="Sangría de texto normal Car"/>
    <w:link w:val="Sangradetextonormal"/>
    <w:rsid w:val="00CE2027"/>
    <w:rPr>
      <w:sz w:val="24"/>
      <w:szCs w:val="24"/>
      <w:lang w:val="es-AR" w:eastAsia="es-ES"/>
    </w:rPr>
  </w:style>
  <w:style w:type="paragraph" w:styleId="Textoindependiente2">
    <w:name w:val="Body Text 2"/>
    <w:basedOn w:val="Normal"/>
    <w:link w:val="Textoindependiente2Car"/>
    <w:rsid w:val="00CE2027"/>
    <w:pPr>
      <w:keepLines/>
      <w:spacing w:before="120" w:after="120"/>
      <w:jc w:val="both"/>
    </w:pPr>
  </w:style>
  <w:style w:type="character" w:customStyle="1" w:styleId="Textoindependiente2Car">
    <w:name w:val="Texto independiente 2 Car"/>
    <w:link w:val="Textoindependiente2"/>
    <w:rsid w:val="00CE2027"/>
    <w:rPr>
      <w:sz w:val="24"/>
      <w:szCs w:val="24"/>
      <w:lang w:eastAsia="es-ES"/>
    </w:rPr>
  </w:style>
  <w:style w:type="paragraph" w:styleId="Sangra2detindependiente">
    <w:name w:val="Body Text Indent 2"/>
    <w:basedOn w:val="Normal"/>
    <w:link w:val="Sangra2detindependienteCar"/>
    <w:rsid w:val="00CE2027"/>
    <w:pPr>
      <w:keepLines/>
      <w:spacing w:before="120" w:after="120"/>
      <w:ind w:left="27"/>
      <w:jc w:val="both"/>
    </w:pPr>
  </w:style>
  <w:style w:type="character" w:customStyle="1" w:styleId="Sangra2detindependienteCar">
    <w:name w:val="Sangría 2 de t. independiente Car"/>
    <w:link w:val="Sangra2detindependiente"/>
    <w:rsid w:val="00CE2027"/>
    <w:rPr>
      <w:sz w:val="24"/>
      <w:szCs w:val="24"/>
      <w:lang w:eastAsia="es-ES"/>
    </w:rPr>
  </w:style>
  <w:style w:type="paragraph" w:styleId="Textoindependiente3">
    <w:name w:val="Body Text 3"/>
    <w:basedOn w:val="Normal"/>
    <w:link w:val="Textoindependiente3Car"/>
    <w:rsid w:val="00CE2027"/>
    <w:pPr>
      <w:tabs>
        <w:tab w:val="num" w:pos="1477"/>
      </w:tabs>
      <w:spacing w:before="120" w:after="120"/>
      <w:jc w:val="both"/>
    </w:pPr>
    <w:rPr>
      <w:rFonts w:ascii="Arial" w:hAnsi="Arial" w:cs="Arial"/>
      <w:sz w:val="22"/>
      <w:lang w:val="es-ES"/>
    </w:rPr>
  </w:style>
  <w:style w:type="character" w:customStyle="1" w:styleId="Textoindependiente3Car">
    <w:name w:val="Texto independiente 3 Car"/>
    <w:link w:val="Textoindependiente3"/>
    <w:rsid w:val="00CE2027"/>
    <w:rPr>
      <w:rFonts w:ascii="Arial" w:hAnsi="Arial" w:cs="Arial"/>
      <w:sz w:val="22"/>
      <w:szCs w:val="24"/>
      <w:lang w:val="es-ES" w:eastAsia="es-ES"/>
    </w:rPr>
  </w:style>
  <w:style w:type="paragraph" w:styleId="HTMLconformatoprevio">
    <w:name w:val="HTML Preformatted"/>
    <w:basedOn w:val="Normal"/>
    <w:link w:val="HTMLconformatoprevioCar"/>
    <w:rsid w:val="00CE2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Arial"/>
      <w:sz w:val="20"/>
      <w:lang w:val="es-ES"/>
    </w:rPr>
  </w:style>
  <w:style w:type="character" w:customStyle="1" w:styleId="HTMLconformatoprevioCar">
    <w:name w:val="HTML con formato previo Car"/>
    <w:link w:val="HTMLconformatoprevio"/>
    <w:rsid w:val="00CE2027"/>
    <w:rPr>
      <w:rFonts w:ascii="Courier New" w:eastAsia="Courier New" w:hAnsi="Courier New" w:cs="Arial"/>
      <w:szCs w:val="24"/>
      <w:lang w:val="es-ES" w:eastAsia="es-ES"/>
    </w:rPr>
  </w:style>
  <w:style w:type="character" w:customStyle="1" w:styleId="TextodegloboCar1">
    <w:name w:val="Texto de globo Car1"/>
    <w:uiPriority w:val="99"/>
    <w:semiHidden/>
    <w:rsid w:val="00CE2027"/>
    <w:rPr>
      <w:rFonts w:ascii="Tahoma" w:eastAsia="Times New Roman" w:hAnsi="Tahoma" w:cs="Tahoma"/>
      <w:sz w:val="16"/>
      <w:szCs w:val="16"/>
      <w:lang w:val="es-ES" w:eastAsia="es-ES"/>
    </w:rPr>
  </w:style>
  <w:style w:type="character" w:customStyle="1" w:styleId="AsuntodelcomentarioCar">
    <w:name w:val="Asunto del comentario Car"/>
    <w:link w:val="Asuntodelcomentario"/>
    <w:rsid w:val="00CE2027"/>
    <w:rPr>
      <w:rFonts w:ascii="Arial" w:hAnsi="Arial" w:cs="Arial"/>
      <w:b/>
      <w:bCs/>
      <w:lang w:val="es-ES" w:eastAsia="es-ES"/>
    </w:rPr>
  </w:style>
  <w:style w:type="paragraph" w:styleId="Asuntodelcomentario">
    <w:name w:val="annotation subject"/>
    <w:basedOn w:val="Textocomentario"/>
    <w:next w:val="Textocomentario"/>
    <w:link w:val="AsuntodelcomentarioCar"/>
    <w:rsid w:val="00CE2027"/>
    <w:rPr>
      <w:b/>
      <w:bCs/>
      <w:lang w:eastAsia="es-ES"/>
    </w:rPr>
  </w:style>
  <w:style w:type="character" w:customStyle="1" w:styleId="AsuntodelcomentarioCar1">
    <w:name w:val="Asunto del comentario Car1"/>
    <w:uiPriority w:val="99"/>
    <w:rsid w:val="00CE2027"/>
    <w:rPr>
      <w:rFonts w:ascii="Arial" w:hAnsi="Arial" w:cs="Arial"/>
      <w:b/>
      <w:bCs/>
      <w:lang w:val="es-ES" w:eastAsia="es-ES"/>
    </w:rPr>
  </w:style>
  <w:style w:type="paragraph" w:styleId="Textosinformato">
    <w:name w:val="Plain Text"/>
    <w:basedOn w:val="Normal"/>
    <w:link w:val="TextosinformatoCar"/>
    <w:rsid w:val="00CE2027"/>
    <w:rPr>
      <w:rFonts w:ascii="Courier New" w:hAnsi="Courier New" w:cs="Courier New"/>
      <w:sz w:val="20"/>
      <w:szCs w:val="20"/>
      <w:lang w:val="es-ES"/>
    </w:rPr>
  </w:style>
  <w:style w:type="character" w:customStyle="1" w:styleId="TextosinformatoCar">
    <w:name w:val="Texto sin formato Car"/>
    <w:link w:val="Textosinformato"/>
    <w:rsid w:val="00CE2027"/>
    <w:rPr>
      <w:rFonts w:ascii="Courier New" w:hAnsi="Courier New" w:cs="Courier New"/>
      <w:lang w:val="es-ES" w:eastAsia="es-ES"/>
    </w:rPr>
  </w:style>
  <w:style w:type="character" w:styleId="Refdecomentario">
    <w:name w:val="annotation reference"/>
    <w:uiPriority w:val="99"/>
    <w:unhideWhenUsed/>
    <w:rsid w:val="00CE2027"/>
    <w:rPr>
      <w:sz w:val="16"/>
      <w:szCs w:val="16"/>
    </w:rPr>
  </w:style>
  <w:style w:type="table" w:styleId="Tablaconcuadrcula">
    <w:name w:val="Table Grid"/>
    <w:basedOn w:val="Tablanormal"/>
    <w:uiPriority w:val="59"/>
    <w:rsid w:val="00CE2027"/>
    <w:rPr>
      <w:rFonts w:ascii="Calibri" w:eastAsia="Calibri"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Cuadrculamedia1-nfasis5">
    <w:name w:val="Medium Grid 1 Accent 5"/>
    <w:basedOn w:val="Tablanormal"/>
    <w:uiPriority w:val="67"/>
    <w:rsid w:val="00CE2027"/>
    <w:rPr>
      <w:rFonts w:ascii="Calibri" w:eastAsia="Calibri" w:hAnsi="Calibri"/>
      <w:lang w:val="es-E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customStyle="1" w:styleId="Sumario">
    <w:name w:val="Sumario"/>
    <w:basedOn w:val="Normal"/>
    <w:rsid w:val="009E3498"/>
    <w:pPr>
      <w:tabs>
        <w:tab w:val="right" w:leader="dot" w:pos="8107"/>
        <w:tab w:val="right" w:pos="8640"/>
      </w:tabs>
      <w:spacing w:line="260" w:lineRule="exact"/>
      <w:ind w:left="274" w:right="749"/>
      <w:jc w:val="both"/>
    </w:pPr>
    <w:rPr>
      <w:rFonts w:ascii="Arial" w:hAnsi="Arial"/>
      <w:sz w:val="18"/>
      <w:szCs w:val="18"/>
      <w:lang w:val="es-ES"/>
    </w:rPr>
  </w:style>
  <w:style w:type="paragraph" w:customStyle="1" w:styleId="Secreta">
    <w:name w:val="Secreta"/>
    <w:basedOn w:val="Normal"/>
    <w:autoRedefine/>
    <w:rsid w:val="009E3498"/>
    <w:pPr>
      <w:tabs>
        <w:tab w:val="right" w:leader="dot" w:pos="8100"/>
        <w:tab w:val="right" w:pos="8640"/>
      </w:tabs>
      <w:spacing w:line="334" w:lineRule="exact"/>
      <w:ind w:left="274" w:right="749"/>
      <w:jc w:val="both"/>
    </w:pPr>
    <w:rPr>
      <w:b/>
      <w:sz w:val="20"/>
      <w:szCs w:val="20"/>
      <w:u w:val="single"/>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garciav\AppData\Roaming\Microsoft\Plantillas\MODE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MODELO</Template>
  <TotalTime>1</TotalTime>
  <Pages>112</Pages>
  <Words>62339</Words>
  <Characters>342869</Characters>
  <Application>Microsoft Office Word</Application>
  <DocSecurity>0</DocSecurity>
  <Lines>2857</Lines>
  <Paragraphs>808</Paragraphs>
  <ScaleCrop>false</ScaleCrop>
  <HeadingPairs>
    <vt:vector size="2" baseType="variant">
      <vt:variant>
        <vt:lpstr>Título</vt:lpstr>
      </vt:variant>
      <vt:variant>
        <vt:i4>1</vt:i4>
      </vt:variant>
    </vt:vector>
  </HeadingPairs>
  <TitlesOfParts>
    <vt:vector size="1" baseType="lpstr">
      <vt:lpstr> </vt:lpstr>
    </vt:vector>
  </TitlesOfParts>
  <Company>Diario Oficial de la Federación</Company>
  <LinksUpToDate>false</LinksUpToDate>
  <CharactersWithSpaces>404400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DOF</dc:creator>
  <cp:lastModifiedBy>Sara Perez R</cp:lastModifiedBy>
  <cp:revision>2</cp:revision>
  <cp:lastPrinted>2014-11-26T23:24:00Z</cp:lastPrinted>
  <dcterms:created xsi:type="dcterms:W3CDTF">2014-11-28T22:44:00Z</dcterms:created>
  <dcterms:modified xsi:type="dcterms:W3CDTF">2014-11-28T22:44:00Z</dcterms:modified>
</cp:coreProperties>
</file>