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D4" w:rsidRPr="00533A3A" w:rsidRDefault="00B76BD4" w:rsidP="00B76BD4">
      <w:pPr>
        <w:spacing w:after="63" w:line="216" w:lineRule="exact"/>
        <w:ind w:firstLine="288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533A3A">
        <w:rPr>
          <w:rFonts w:ascii="Arial" w:eastAsia="Times New Roman" w:hAnsi="Arial" w:cs="Arial"/>
          <w:b/>
          <w:sz w:val="20"/>
          <w:szCs w:val="20"/>
          <w:lang w:eastAsia="es-ES"/>
        </w:rPr>
        <w:t>ESTATUTOS PARTIDO DEL TRABAJO</w:t>
      </w:r>
    </w:p>
    <w:p w:rsidR="00B76BD4" w:rsidRDefault="00B76BD4" w:rsidP="00B76BD4">
      <w:pPr>
        <w:pStyle w:val="Texto"/>
        <w:spacing w:line="222" w:lineRule="exact"/>
        <w:rPr>
          <w:b/>
          <w:sz w:val="20"/>
        </w:rPr>
      </w:pPr>
    </w:p>
    <w:p w:rsidR="00B76BD4" w:rsidRPr="00533A3A" w:rsidRDefault="00B76BD4" w:rsidP="00B76BD4">
      <w:pPr>
        <w:pStyle w:val="Texto"/>
        <w:spacing w:line="222" w:lineRule="exact"/>
        <w:rPr>
          <w:b/>
          <w:sz w:val="20"/>
        </w:rPr>
      </w:pPr>
      <w:r w:rsidRPr="00533A3A">
        <w:rPr>
          <w:b/>
          <w:sz w:val="20"/>
        </w:rPr>
        <w:t>CAPÍTULO XV</w:t>
      </w:r>
    </w:p>
    <w:p w:rsidR="00B76BD4" w:rsidRPr="00533A3A" w:rsidRDefault="00B76BD4" w:rsidP="00B76BD4">
      <w:pPr>
        <w:pStyle w:val="Texto"/>
        <w:spacing w:line="222" w:lineRule="exact"/>
        <w:rPr>
          <w:b/>
          <w:sz w:val="20"/>
        </w:rPr>
      </w:pPr>
      <w:r w:rsidRPr="00533A3A">
        <w:rPr>
          <w:b/>
          <w:sz w:val="20"/>
        </w:rPr>
        <w:t>DEL CONGRESO ESTATAL O DEL DISTRITO FEDERAL.</w:t>
      </w:r>
    </w:p>
    <w:p w:rsidR="00B76BD4" w:rsidRDefault="00B76BD4" w:rsidP="00B76BD4">
      <w:pPr>
        <w:pStyle w:val="Texto"/>
        <w:spacing w:line="222" w:lineRule="exact"/>
        <w:rPr>
          <w:b/>
          <w:sz w:val="20"/>
        </w:rPr>
      </w:pPr>
    </w:p>
    <w:p w:rsidR="00B76BD4" w:rsidRPr="00533A3A" w:rsidRDefault="00B76BD4" w:rsidP="00B76BD4">
      <w:pPr>
        <w:pStyle w:val="Texto"/>
        <w:spacing w:line="222" w:lineRule="exact"/>
        <w:rPr>
          <w:b/>
          <w:sz w:val="20"/>
        </w:rPr>
      </w:pPr>
      <w:r w:rsidRPr="00533A3A">
        <w:rPr>
          <w:b/>
          <w:sz w:val="20"/>
        </w:rPr>
        <w:t>Artículo 56.</w:t>
      </w:r>
      <w:r w:rsidRPr="00533A3A">
        <w:rPr>
          <w:sz w:val="20"/>
        </w:rPr>
        <w:t xml:space="preserve"> El Congreso Estatal o del Distrito Federal es la máxima autoridad en una entidad federativa, subordinado a los Órganos de Dirección Nacional. Sus acuerdos y resoluciones serán obligatorios para todos sus Órganos e Instancias de Dirección, militantes y afiliados.</w:t>
      </w:r>
    </w:p>
    <w:p w:rsidR="00B76BD4" w:rsidRPr="00533A3A" w:rsidRDefault="00B76BD4" w:rsidP="00B76BD4">
      <w:pPr>
        <w:pStyle w:val="Texto"/>
        <w:spacing w:line="222" w:lineRule="exact"/>
        <w:rPr>
          <w:sz w:val="20"/>
        </w:rPr>
      </w:pPr>
      <w:r w:rsidRPr="00533A3A">
        <w:rPr>
          <w:b/>
          <w:sz w:val="20"/>
        </w:rPr>
        <w:t>Artículo 57.</w:t>
      </w:r>
      <w:r w:rsidRPr="00533A3A">
        <w:rPr>
          <w:sz w:val="20"/>
        </w:rPr>
        <w:t xml:space="preserve"> El Congreso Es</w:t>
      </w:r>
      <w:bookmarkStart w:id="0" w:name="_GoBack"/>
      <w:bookmarkEnd w:id="0"/>
      <w:r w:rsidRPr="00533A3A">
        <w:rPr>
          <w:sz w:val="20"/>
        </w:rPr>
        <w:t>tatal o del Distrito Federal se integra por:</w:t>
      </w:r>
    </w:p>
    <w:p w:rsidR="00B76BD4" w:rsidRPr="00533A3A" w:rsidRDefault="00B76BD4" w:rsidP="00B76BD4">
      <w:pPr>
        <w:pStyle w:val="ROMANOS"/>
        <w:spacing w:line="222" w:lineRule="exact"/>
        <w:rPr>
          <w:sz w:val="20"/>
          <w:szCs w:val="20"/>
        </w:rPr>
      </w:pPr>
      <w:r w:rsidRPr="00533A3A">
        <w:rPr>
          <w:sz w:val="20"/>
          <w:szCs w:val="20"/>
        </w:rPr>
        <w:t>a)</w:t>
      </w:r>
      <w:r w:rsidRPr="00533A3A">
        <w:rPr>
          <w:sz w:val="20"/>
          <w:szCs w:val="20"/>
        </w:rPr>
        <w:tab/>
        <w:t>La Comisión Ejecutiva Estatal o del Distrito Federal, la Comisión Coordinadora Estatal o del Distrito Federal, la Comisión de Contraloría y Fiscalización Estatal o del Distrito Federal.</w:t>
      </w:r>
    </w:p>
    <w:p w:rsidR="00B76BD4" w:rsidRPr="00533A3A" w:rsidRDefault="00B76BD4" w:rsidP="00B76BD4">
      <w:pPr>
        <w:pStyle w:val="ROMANOS"/>
        <w:spacing w:line="222" w:lineRule="exact"/>
        <w:rPr>
          <w:sz w:val="20"/>
          <w:szCs w:val="20"/>
        </w:rPr>
      </w:pPr>
      <w:r w:rsidRPr="00533A3A">
        <w:rPr>
          <w:sz w:val="20"/>
          <w:szCs w:val="20"/>
        </w:rPr>
        <w:t>b)</w:t>
      </w:r>
      <w:r w:rsidRPr="00533A3A">
        <w:rPr>
          <w:sz w:val="20"/>
          <w:szCs w:val="20"/>
        </w:rPr>
        <w:tab/>
        <w:t>Los Comisionados Políticos Nacionales adscritos.</w:t>
      </w:r>
    </w:p>
    <w:p w:rsidR="00B76BD4" w:rsidRPr="00533A3A" w:rsidRDefault="00B76BD4" w:rsidP="00B76BD4">
      <w:pPr>
        <w:pStyle w:val="ROMANOS"/>
        <w:spacing w:line="222" w:lineRule="exact"/>
        <w:rPr>
          <w:sz w:val="20"/>
          <w:szCs w:val="20"/>
        </w:rPr>
      </w:pPr>
      <w:r w:rsidRPr="00533A3A">
        <w:rPr>
          <w:sz w:val="20"/>
          <w:szCs w:val="20"/>
        </w:rPr>
        <w:t>c)</w:t>
      </w:r>
      <w:r w:rsidRPr="00533A3A">
        <w:rPr>
          <w:sz w:val="20"/>
          <w:szCs w:val="20"/>
        </w:rPr>
        <w:tab/>
        <w:t>Los legisladores federales y locales, presidentes Municipales, Jefes Delegacionales del Partido del Trabajo en los Estados.</w:t>
      </w:r>
    </w:p>
    <w:p w:rsidR="00B76BD4" w:rsidRPr="00533A3A" w:rsidRDefault="00B76BD4" w:rsidP="00B76BD4">
      <w:pPr>
        <w:pStyle w:val="ROMANOS"/>
        <w:spacing w:line="222" w:lineRule="exact"/>
        <w:rPr>
          <w:sz w:val="20"/>
          <w:szCs w:val="20"/>
        </w:rPr>
      </w:pPr>
      <w:r w:rsidRPr="00533A3A">
        <w:rPr>
          <w:sz w:val="20"/>
          <w:szCs w:val="20"/>
        </w:rPr>
        <w:t>d)</w:t>
      </w:r>
      <w:r w:rsidRPr="00533A3A">
        <w:rPr>
          <w:sz w:val="20"/>
          <w:szCs w:val="20"/>
        </w:rPr>
        <w:tab/>
        <w:t>Representantes Estatales ante los Órganos Electorales.</w:t>
      </w:r>
    </w:p>
    <w:p w:rsidR="00B76BD4" w:rsidRPr="00533A3A" w:rsidRDefault="00B76BD4" w:rsidP="00B76BD4">
      <w:pPr>
        <w:pStyle w:val="ROMANOS"/>
        <w:spacing w:line="222" w:lineRule="exact"/>
        <w:rPr>
          <w:sz w:val="20"/>
          <w:szCs w:val="20"/>
        </w:rPr>
      </w:pPr>
      <w:r w:rsidRPr="00533A3A">
        <w:rPr>
          <w:sz w:val="20"/>
          <w:szCs w:val="20"/>
        </w:rPr>
        <w:t>e)</w:t>
      </w:r>
      <w:r w:rsidRPr="00533A3A">
        <w:rPr>
          <w:sz w:val="20"/>
          <w:szCs w:val="20"/>
        </w:rPr>
        <w:tab/>
        <w:t>Delegados electos en los Congresos Municipales y en su caso, Delegacionales o delegados electos en la Comisión Ejecutiva Municipal o en su caso, en la Comisión Ejecutiva Delegacional; o Comisión Ejecutiva Estatal o del Distrito Federal, en el número y en la proporción que se establezca para tal efecto en la convocatoria respectiva, que emita la instancia convocante, tomando en cuenta:</w:t>
      </w:r>
    </w:p>
    <w:p w:rsidR="00B76BD4" w:rsidRPr="00533A3A" w:rsidRDefault="00B76BD4" w:rsidP="00B76BD4">
      <w:pPr>
        <w:pStyle w:val="INCISO"/>
        <w:spacing w:line="222" w:lineRule="exact"/>
        <w:rPr>
          <w:sz w:val="20"/>
          <w:szCs w:val="20"/>
        </w:rPr>
      </w:pPr>
      <w:r w:rsidRPr="00533A3A">
        <w:rPr>
          <w:sz w:val="20"/>
          <w:szCs w:val="20"/>
        </w:rPr>
        <w:t>●</w:t>
      </w:r>
      <w:r w:rsidRPr="00533A3A">
        <w:rPr>
          <w:sz w:val="20"/>
          <w:szCs w:val="20"/>
        </w:rPr>
        <w:tab/>
        <w:t>Crecimiento y consolidación de las organizaciones sociales.</w:t>
      </w:r>
    </w:p>
    <w:p w:rsidR="00B76BD4" w:rsidRPr="00533A3A" w:rsidRDefault="00B76BD4" w:rsidP="00B76BD4">
      <w:pPr>
        <w:pStyle w:val="INCISO"/>
        <w:spacing w:line="222" w:lineRule="exact"/>
        <w:rPr>
          <w:sz w:val="20"/>
          <w:szCs w:val="20"/>
        </w:rPr>
      </w:pPr>
      <w:r w:rsidRPr="00533A3A">
        <w:rPr>
          <w:sz w:val="20"/>
          <w:szCs w:val="20"/>
        </w:rPr>
        <w:t>●</w:t>
      </w:r>
      <w:r w:rsidRPr="00533A3A">
        <w:rPr>
          <w:sz w:val="20"/>
          <w:szCs w:val="20"/>
        </w:rPr>
        <w:tab/>
        <w:t>El desarrollo político e ideológico del Partido del Trabajo.</w:t>
      </w:r>
    </w:p>
    <w:p w:rsidR="00B76BD4" w:rsidRPr="00533A3A" w:rsidRDefault="00B76BD4" w:rsidP="00B76BD4">
      <w:pPr>
        <w:pStyle w:val="INCISO"/>
        <w:spacing w:line="222" w:lineRule="exact"/>
        <w:rPr>
          <w:sz w:val="20"/>
          <w:szCs w:val="20"/>
        </w:rPr>
      </w:pPr>
      <w:r w:rsidRPr="00533A3A">
        <w:rPr>
          <w:sz w:val="20"/>
          <w:szCs w:val="20"/>
        </w:rPr>
        <w:t>●</w:t>
      </w:r>
      <w:r w:rsidRPr="00533A3A">
        <w:rPr>
          <w:sz w:val="20"/>
          <w:szCs w:val="20"/>
        </w:rPr>
        <w:tab/>
        <w:t>Compromiso con el proyecto Nacional del Partido del Trabajo.</w:t>
      </w:r>
    </w:p>
    <w:p w:rsidR="00B76BD4" w:rsidRPr="00533A3A" w:rsidRDefault="00B76BD4" w:rsidP="00B76BD4">
      <w:pPr>
        <w:pStyle w:val="INCISO"/>
        <w:spacing w:line="222" w:lineRule="exact"/>
        <w:rPr>
          <w:sz w:val="20"/>
          <w:szCs w:val="20"/>
        </w:rPr>
      </w:pPr>
      <w:r w:rsidRPr="00533A3A">
        <w:rPr>
          <w:sz w:val="20"/>
          <w:szCs w:val="20"/>
        </w:rPr>
        <w:t>●</w:t>
      </w:r>
      <w:r w:rsidRPr="00533A3A">
        <w:rPr>
          <w:sz w:val="20"/>
          <w:szCs w:val="20"/>
        </w:rPr>
        <w:tab/>
        <w:t>El último resultado electoral. Cuando sean procesos concurrentes se tomará el resultado mayor en la votación de diputados federales o locales.</w:t>
      </w:r>
    </w:p>
    <w:p w:rsidR="00B76BD4" w:rsidRPr="00533A3A" w:rsidRDefault="00B76BD4" w:rsidP="00B76BD4">
      <w:pPr>
        <w:pStyle w:val="INCISO"/>
        <w:spacing w:line="222" w:lineRule="exact"/>
        <w:rPr>
          <w:sz w:val="20"/>
          <w:szCs w:val="20"/>
        </w:rPr>
      </w:pPr>
      <w:r w:rsidRPr="00533A3A">
        <w:rPr>
          <w:sz w:val="20"/>
          <w:szCs w:val="20"/>
        </w:rPr>
        <w:t>●</w:t>
      </w:r>
      <w:r w:rsidRPr="00533A3A">
        <w:rPr>
          <w:sz w:val="20"/>
          <w:szCs w:val="20"/>
        </w:rPr>
        <w:tab/>
        <w:t>Peso específico de cada Municipal o Delegacional.</w:t>
      </w:r>
    </w:p>
    <w:p w:rsidR="00B76BD4" w:rsidRPr="00533A3A" w:rsidRDefault="00B76BD4" w:rsidP="00B76BD4">
      <w:pPr>
        <w:pStyle w:val="INCISO"/>
        <w:spacing w:line="222" w:lineRule="exact"/>
        <w:rPr>
          <w:sz w:val="20"/>
          <w:szCs w:val="20"/>
        </w:rPr>
      </w:pPr>
      <w:r w:rsidRPr="00533A3A">
        <w:rPr>
          <w:sz w:val="20"/>
          <w:szCs w:val="20"/>
        </w:rPr>
        <w:t>●</w:t>
      </w:r>
      <w:r w:rsidRPr="00533A3A">
        <w:rPr>
          <w:sz w:val="20"/>
          <w:szCs w:val="20"/>
        </w:rPr>
        <w:tab/>
        <w:t>También se considerará el número de afiliados de cada Municipio o Delegación del Distrito Federal, registrados en el Sistema Nacional de Afiliación o Padrón Nacional de Afiliados, del Partido del Trabajo.</w:t>
      </w:r>
    </w:p>
    <w:p w:rsidR="00B76BD4" w:rsidRPr="00533A3A" w:rsidRDefault="00B76BD4" w:rsidP="00B76BD4">
      <w:pPr>
        <w:pStyle w:val="ROMANOS"/>
        <w:spacing w:line="222" w:lineRule="exact"/>
        <w:rPr>
          <w:sz w:val="20"/>
          <w:szCs w:val="20"/>
        </w:rPr>
      </w:pPr>
      <w:r w:rsidRPr="00533A3A">
        <w:rPr>
          <w:sz w:val="20"/>
          <w:szCs w:val="20"/>
        </w:rPr>
        <w:t>f)</w:t>
      </w:r>
      <w:r w:rsidRPr="00533A3A">
        <w:rPr>
          <w:sz w:val="20"/>
          <w:szCs w:val="20"/>
        </w:rPr>
        <w:tab/>
        <w:t>Los delegados nombrados por la Comisión Ejecutiva Estatal o del Distrito Federal, con base en el artículo 71 inciso g); de los presentes Estatutos.</w:t>
      </w:r>
    </w:p>
    <w:p w:rsidR="00B76BD4" w:rsidRPr="00533A3A" w:rsidRDefault="00B76BD4" w:rsidP="00B76BD4">
      <w:pPr>
        <w:pStyle w:val="Texto"/>
        <w:spacing w:line="222" w:lineRule="exact"/>
        <w:rPr>
          <w:sz w:val="20"/>
        </w:rPr>
      </w:pPr>
      <w:r w:rsidRPr="00533A3A">
        <w:rPr>
          <w:b/>
          <w:sz w:val="20"/>
        </w:rPr>
        <w:t xml:space="preserve">Artículo 58. </w:t>
      </w:r>
      <w:r w:rsidRPr="00533A3A">
        <w:rPr>
          <w:sz w:val="20"/>
        </w:rPr>
        <w:t>El Congreso Estatal o del Distrito Federal se reunirá cada tres años en forma ordinaria y renovará los Órganos de Dirección Estatal o del Distrito Federal y demás Órganos e Instancias Estatales o del Distrito Federal cada seis años.</w:t>
      </w:r>
    </w:p>
    <w:p w:rsidR="00B76BD4" w:rsidRPr="00533A3A" w:rsidRDefault="00B76BD4" w:rsidP="00B76BD4">
      <w:pPr>
        <w:pStyle w:val="Texto"/>
        <w:spacing w:line="222" w:lineRule="exact"/>
        <w:rPr>
          <w:sz w:val="20"/>
        </w:rPr>
      </w:pPr>
      <w:r w:rsidRPr="00533A3A">
        <w:rPr>
          <w:sz w:val="20"/>
        </w:rPr>
        <w:t>El Congreso Estatal o del Distrito Federal Ordinario y Extraordinario tendrá la facultad para someter a consulta de este órgano máximo, la continuidad o revocación parcial o total del mandato de los dirigentes y demás Órganos del Partido del Trabajo en su ámbito de competencia, cuando así lo considere necesario y con motivo justificado.</w:t>
      </w:r>
    </w:p>
    <w:p w:rsidR="00B76BD4" w:rsidRPr="00533A3A" w:rsidRDefault="00B76BD4" w:rsidP="00B76BD4">
      <w:pPr>
        <w:pStyle w:val="Texto"/>
        <w:spacing w:line="222" w:lineRule="exact"/>
        <w:rPr>
          <w:sz w:val="20"/>
        </w:rPr>
      </w:pPr>
      <w:r w:rsidRPr="00533A3A">
        <w:rPr>
          <w:sz w:val="20"/>
        </w:rPr>
        <w:lastRenderedPageBreak/>
        <w:t>En este caso, el Congreso Estatal o del Distrito Federal elegirá a quienes sustituyan a los dirigentes que hayan sido revocados en su mandato, para que concluyan el periodo correspondiente.</w:t>
      </w:r>
    </w:p>
    <w:p w:rsidR="00B76BD4" w:rsidRPr="00533A3A" w:rsidRDefault="00B76BD4" w:rsidP="00B76BD4">
      <w:pPr>
        <w:pStyle w:val="Texto"/>
        <w:spacing w:line="222" w:lineRule="exact"/>
        <w:rPr>
          <w:sz w:val="20"/>
        </w:rPr>
      </w:pPr>
      <w:r w:rsidRPr="00533A3A">
        <w:rPr>
          <w:sz w:val="20"/>
        </w:rPr>
        <w:t>El Congreso Estatal o del Distrito Federal tendrá validez al contar con el quórum legal establecido y al estar presente la mayoría de los miembros de la Comisión Coordinadora Estatal o del Distrito Federal o el 50% más uno de los integrantes de la Comisión Ejecutiva Estatal o del Distrito Federal, quiénes presidirán el evento.</w:t>
      </w:r>
    </w:p>
    <w:p w:rsidR="00B76BD4" w:rsidRPr="00533A3A" w:rsidRDefault="00B76BD4" w:rsidP="00B76BD4">
      <w:pPr>
        <w:pStyle w:val="Texto"/>
        <w:spacing w:line="222" w:lineRule="exact"/>
        <w:rPr>
          <w:sz w:val="20"/>
        </w:rPr>
      </w:pPr>
      <w:r w:rsidRPr="00533A3A">
        <w:rPr>
          <w:sz w:val="20"/>
        </w:rPr>
        <w:t xml:space="preserve">Se deberá aprobar la convocatoria por el 66% de los miembros, cuando menos, de la Comisión Ejecutiva Estatal o del Distrito Federal o por el Consejo Político Estatal o del Distrito Federal en el mismo porcentaje y será emitida por la Comisión Coordinadora Estatal o del Distrito Federal. A negativa u omisión de estas instancias, se podrá aprobar con el 50% más uno de las Comisiones Ejecutivas Municipales o Delegacionales que a su vez, establecido el quórum legal la aprobarán y/o firmarán con el 50% más uno de sus integrantes presentes. La convocatoria deberá ser firmada y ordenar su publicación por la Comisión Coordinadora Estatal o del Distrito Federal o por el 50% más uno de los integrantes de la Comisión Ejecutiva Estatal o del Distrito Federal y difundirse en forma amplia en los Municipios o Delegaciones donde el Partido del Trabajo tenga representación, con una anticipación de </w:t>
      </w:r>
      <w:r w:rsidRPr="00533A3A">
        <w:rPr>
          <w:b/>
          <w:sz w:val="20"/>
        </w:rPr>
        <w:t>al menos</w:t>
      </w:r>
      <w:r w:rsidRPr="00533A3A">
        <w:rPr>
          <w:sz w:val="20"/>
        </w:rPr>
        <w:t xml:space="preserve"> dos meses a la fecha de su celebración y deberá publicarse en un periódico de circulación Estatal al menos diez días naturales antes de la celebración del Congreso.</w:t>
      </w:r>
    </w:p>
    <w:p w:rsidR="00B76BD4" w:rsidRPr="00533A3A" w:rsidRDefault="00B76BD4" w:rsidP="00B76BD4">
      <w:pPr>
        <w:pStyle w:val="Texto"/>
        <w:spacing w:after="62"/>
        <w:rPr>
          <w:sz w:val="20"/>
        </w:rPr>
      </w:pPr>
      <w:r w:rsidRPr="00533A3A">
        <w:rPr>
          <w:b/>
          <w:sz w:val="20"/>
        </w:rPr>
        <w:t>Artículo 59.</w:t>
      </w:r>
      <w:r w:rsidRPr="00533A3A">
        <w:rPr>
          <w:sz w:val="20"/>
        </w:rPr>
        <w:t xml:space="preserve"> El Congreso Estatal o del Distrito Federal podrá ser convocado en forma extraordinaria cuando sea necesario, por las mismas instancias, requisitos y proporciones señaladas en el artículo anterior. La convocatoria la acuerda la Comisión Ejecutiva Estatal o del Distrito Federal y la realiza, firma y ordena su publicación la Comisión Coordinadora Estatal o del Distrito Federal o el 50% más uno de los integrantes de la Comisión Ejecutiva Estatal.</w:t>
      </w:r>
    </w:p>
    <w:p w:rsidR="00B76BD4" w:rsidRPr="00533A3A" w:rsidRDefault="00B76BD4" w:rsidP="00B76BD4">
      <w:pPr>
        <w:pStyle w:val="Texto"/>
        <w:spacing w:after="62"/>
        <w:rPr>
          <w:b/>
          <w:sz w:val="20"/>
        </w:rPr>
      </w:pPr>
      <w:r w:rsidRPr="00533A3A">
        <w:rPr>
          <w:sz w:val="20"/>
        </w:rPr>
        <w:t>El Congreso Estatal o del Distrito Federal extraordinario deberá ser convocado, al menos, con un mes de anticipación a su celebración y sólo tratará el o los puntos para los que expresamente fue convocado. Deberá publicarse la convocatoria en un periódico de circulación Estatal al menos, diez días naturales antes de la celebración del Congreso.</w:t>
      </w:r>
    </w:p>
    <w:p w:rsidR="00B76BD4" w:rsidRPr="00533A3A" w:rsidRDefault="00B76BD4" w:rsidP="00B76BD4">
      <w:pPr>
        <w:pStyle w:val="Texto"/>
        <w:spacing w:after="62"/>
        <w:rPr>
          <w:sz w:val="20"/>
        </w:rPr>
      </w:pPr>
      <w:r w:rsidRPr="00533A3A">
        <w:rPr>
          <w:b/>
          <w:sz w:val="20"/>
        </w:rPr>
        <w:t>Artículo 60.</w:t>
      </w:r>
      <w:r w:rsidRPr="00533A3A">
        <w:rPr>
          <w:sz w:val="20"/>
        </w:rPr>
        <w:t xml:space="preserve"> La Comisión Ejecutiva Nacional, por conducto de la Comisión Coordinadora Nacional o el 50% más uno de los integrantes de la Comisión Ejecutiva Nacional, convocará en forma supletoria al Congreso Estatal o del Distrito Federal, al Congreso Municipal o Delegacional ordinario o extraordinario, cuando a juicio de la Comisión Ejecutiva Nacional lo estime necesario.</w:t>
      </w:r>
    </w:p>
    <w:p w:rsidR="00B76BD4" w:rsidRPr="00533A3A" w:rsidRDefault="00B76BD4" w:rsidP="00B76BD4">
      <w:pPr>
        <w:pStyle w:val="Texto"/>
        <w:spacing w:after="62"/>
        <w:rPr>
          <w:b/>
          <w:sz w:val="20"/>
        </w:rPr>
      </w:pPr>
      <w:r w:rsidRPr="00533A3A">
        <w:rPr>
          <w:b/>
          <w:sz w:val="20"/>
        </w:rPr>
        <w:t>Artículo 61.</w:t>
      </w:r>
      <w:r w:rsidRPr="00533A3A">
        <w:rPr>
          <w:sz w:val="20"/>
        </w:rPr>
        <w:t xml:space="preserve"> El quórum legal del Congreso Estatal o del Distrito Federal será del 66% de sus integrantes. Los acuerdos, decisiones, resoluciones, elecciones, reelecciones, nombramientos, mandatos y demás actividades que determinen serán válidos con el voto del 50% más uno de los integrantes presentes.</w:t>
      </w:r>
    </w:p>
    <w:p w:rsidR="00B76BD4" w:rsidRPr="00533A3A" w:rsidRDefault="00B76BD4" w:rsidP="00B76BD4">
      <w:pPr>
        <w:pStyle w:val="Texto"/>
        <w:spacing w:after="62"/>
        <w:rPr>
          <w:sz w:val="20"/>
        </w:rPr>
      </w:pPr>
      <w:r w:rsidRPr="00533A3A">
        <w:rPr>
          <w:b/>
          <w:sz w:val="20"/>
        </w:rPr>
        <w:t xml:space="preserve">Artículo 62. </w:t>
      </w:r>
      <w:r w:rsidRPr="00533A3A">
        <w:rPr>
          <w:sz w:val="20"/>
        </w:rPr>
        <w:t>Son atribuciones del Congreso Estatal o del Distrito Federal:</w:t>
      </w:r>
    </w:p>
    <w:p w:rsidR="00B76BD4" w:rsidRPr="00533A3A" w:rsidRDefault="00B76BD4" w:rsidP="00B76BD4">
      <w:pPr>
        <w:pStyle w:val="ROMANOS"/>
        <w:spacing w:after="62"/>
        <w:rPr>
          <w:sz w:val="20"/>
          <w:szCs w:val="20"/>
        </w:rPr>
      </w:pPr>
      <w:r w:rsidRPr="00533A3A">
        <w:rPr>
          <w:sz w:val="20"/>
          <w:szCs w:val="20"/>
        </w:rPr>
        <w:t>a)</w:t>
      </w:r>
      <w:r w:rsidRPr="00533A3A">
        <w:rPr>
          <w:sz w:val="20"/>
          <w:szCs w:val="20"/>
        </w:rPr>
        <w:tab/>
        <w:t>Conocer y resolver sobre el informe de la Comisión Ejecutiva Estatal o del Distrito Federal.</w:t>
      </w:r>
    </w:p>
    <w:p w:rsidR="00B76BD4" w:rsidRPr="00533A3A" w:rsidRDefault="00B76BD4" w:rsidP="00B76BD4">
      <w:pPr>
        <w:pStyle w:val="ROMANOS"/>
        <w:spacing w:after="62"/>
        <w:rPr>
          <w:sz w:val="20"/>
          <w:szCs w:val="20"/>
        </w:rPr>
      </w:pPr>
      <w:r w:rsidRPr="00533A3A">
        <w:rPr>
          <w:sz w:val="20"/>
          <w:szCs w:val="20"/>
        </w:rPr>
        <w:t>b)</w:t>
      </w:r>
      <w:r w:rsidRPr="00533A3A">
        <w:rPr>
          <w:sz w:val="20"/>
          <w:szCs w:val="20"/>
        </w:rPr>
        <w:tab/>
        <w:t>Proponer cambios en la línea teórico-ideológica de conformidad con los lineamientos emitidos por los Órganos Nacionales.</w:t>
      </w:r>
    </w:p>
    <w:p w:rsidR="00B76BD4" w:rsidRPr="00533A3A" w:rsidRDefault="00B76BD4" w:rsidP="00B76BD4">
      <w:pPr>
        <w:pStyle w:val="ROMANOS"/>
        <w:spacing w:after="62"/>
        <w:rPr>
          <w:sz w:val="20"/>
          <w:szCs w:val="20"/>
        </w:rPr>
      </w:pPr>
      <w:r w:rsidRPr="00533A3A">
        <w:rPr>
          <w:sz w:val="20"/>
          <w:szCs w:val="20"/>
        </w:rPr>
        <w:t>c)</w:t>
      </w:r>
      <w:r w:rsidRPr="00533A3A">
        <w:rPr>
          <w:sz w:val="20"/>
          <w:szCs w:val="20"/>
        </w:rPr>
        <w:tab/>
        <w:t>Fijar la línea política, estratégica y táctica de conformidad con los lineamientos emitidos por los Órganos Nacionales. Asimismo, aprobará la línea político - electoral de periodo.</w:t>
      </w:r>
    </w:p>
    <w:p w:rsidR="00B76BD4" w:rsidRPr="00533A3A" w:rsidRDefault="00B76BD4" w:rsidP="00B76BD4">
      <w:pPr>
        <w:pStyle w:val="ROMANOS"/>
        <w:spacing w:after="62"/>
        <w:rPr>
          <w:sz w:val="20"/>
          <w:szCs w:val="20"/>
        </w:rPr>
      </w:pPr>
      <w:r w:rsidRPr="00533A3A">
        <w:rPr>
          <w:sz w:val="20"/>
          <w:szCs w:val="20"/>
        </w:rPr>
        <w:t>d)</w:t>
      </w:r>
      <w:r w:rsidRPr="00533A3A">
        <w:rPr>
          <w:sz w:val="20"/>
          <w:szCs w:val="20"/>
        </w:rPr>
        <w:tab/>
        <w:t>Proponer cambios a la estructura general del Partido del Trabajo y a los Documentos Básicos.</w:t>
      </w:r>
    </w:p>
    <w:p w:rsidR="00B76BD4" w:rsidRPr="00533A3A" w:rsidRDefault="00B76BD4" w:rsidP="00B76BD4">
      <w:pPr>
        <w:pStyle w:val="ROMANOS"/>
        <w:spacing w:after="62"/>
        <w:rPr>
          <w:sz w:val="20"/>
          <w:szCs w:val="20"/>
        </w:rPr>
      </w:pPr>
      <w:r w:rsidRPr="00533A3A">
        <w:rPr>
          <w:sz w:val="20"/>
          <w:szCs w:val="20"/>
        </w:rPr>
        <w:t>e)</w:t>
      </w:r>
      <w:r w:rsidRPr="00533A3A">
        <w:rPr>
          <w:sz w:val="20"/>
          <w:szCs w:val="20"/>
        </w:rPr>
        <w:tab/>
        <w:t xml:space="preserve">Elegir en el número que lo acuerde el propio Congreso Estatal o del Distrito Federal, a los integrantes de la Comisión Ejecutiva Estatal o del Distrito Federal, de entre la lista de </w:t>
      </w:r>
      <w:r w:rsidRPr="00533A3A">
        <w:rPr>
          <w:sz w:val="20"/>
          <w:szCs w:val="20"/>
        </w:rPr>
        <w:lastRenderedPageBreak/>
        <w:t>candidatos registrados ante la Comisión Estatal o del Distrito Federal de Elecciones</w:t>
      </w:r>
      <w:r w:rsidRPr="00533A3A">
        <w:rPr>
          <w:b/>
          <w:sz w:val="20"/>
          <w:szCs w:val="20"/>
        </w:rPr>
        <w:t xml:space="preserve"> y Procedimientos Internos, Comisión Estatal o del Distrito Federal de Vigilancia de Elecciones y Procedimientos Internos, la Comisión Nacional de Elecciones</w:t>
      </w:r>
      <w:r w:rsidRPr="00533A3A">
        <w:rPr>
          <w:b/>
          <w:spacing w:val="55"/>
          <w:sz w:val="20"/>
          <w:szCs w:val="20"/>
        </w:rPr>
        <w:t xml:space="preserve"> y </w:t>
      </w:r>
      <w:r w:rsidRPr="00533A3A">
        <w:rPr>
          <w:b/>
          <w:sz w:val="20"/>
          <w:szCs w:val="20"/>
        </w:rPr>
        <w:t>Procedimientos</w:t>
      </w:r>
      <w:r w:rsidRPr="00533A3A">
        <w:rPr>
          <w:b/>
          <w:spacing w:val="55"/>
          <w:sz w:val="20"/>
          <w:szCs w:val="20"/>
        </w:rPr>
        <w:t xml:space="preserve"> </w:t>
      </w:r>
      <w:r w:rsidRPr="00533A3A">
        <w:rPr>
          <w:b/>
          <w:sz w:val="20"/>
          <w:szCs w:val="20"/>
        </w:rPr>
        <w:t>Internos</w:t>
      </w:r>
      <w:r w:rsidRPr="00533A3A">
        <w:rPr>
          <w:sz w:val="20"/>
          <w:szCs w:val="20"/>
        </w:rPr>
        <w:t xml:space="preserve"> o la </w:t>
      </w:r>
      <w:r w:rsidRPr="00533A3A">
        <w:rPr>
          <w:b/>
          <w:sz w:val="20"/>
          <w:szCs w:val="20"/>
        </w:rPr>
        <w:t>Comisión Nacional de Vigilancia Elecciones</w:t>
      </w:r>
      <w:r w:rsidRPr="00533A3A">
        <w:rPr>
          <w:b/>
          <w:spacing w:val="55"/>
          <w:sz w:val="20"/>
          <w:szCs w:val="20"/>
        </w:rPr>
        <w:t xml:space="preserve"> y </w:t>
      </w:r>
      <w:r w:rsidRPr="00533A3A">
        <w:rPr>
          <w:b/>
          <w:sz w:val="20"/>
          <w:szCs w:val="20"/>
        </w:rPr>
        <w:t>Procedimientos</w:t>
      </w:r>
      <w:r w:rsidRPr="00533A3A">
        <w:rPr>
          <w:b/>
          <w:spacing w:val="55"/>
          <w:sz w:val="20"/>
          <w:szCs w:val="20"/>
        </w:rPr>
        <w:t xml:space="preserve"> </w:t>
      </w:r>
      <w:r w:rsidRPr="00533A3A">
        <w:rPr>
          <w:b/>
          <w:sz w:val="20"/>
          <w:szCs w:val="20"/>
        </w:rPr>
        <w:t>Internos</w:t>
      </w:r>
      <w:r w:rsidRPr="00533A3A">
        <w:rPr>
          <w:sz w:val="20"/>
          <w:szCs w:val="20"/>
        </w:rPr>
        <w:t xml:space="preserve"> que hayan sido previamente propuestos por integrantes del Congreso Estatal o del Distrito Federal.</w:t>
      </w:r>
    </w:p>
    <w:p w:rsidR="00B76BD4" w:rsidRPr="00533A3A" w:rsidRDefault="00B76BD4" w:rsidP="00B76BD4">
      <w:pPr>
        <w:pStyle w:val="ROMANOS"/>
        <w:spacing w:after="62"/>
        <w:ind w:firstLine="0"/>
        <w:rPr>
          <w:sz w:val="20"/>
          <w:szCs w:val="20"/>
        </w:rPr>
      </w:pPr>
      <w:r w:rsidRPr="00533A3A">
        <w:rPr>
          <w:sz w:val="20"/>
          <w:szCs w:val="20"/>
        </w:rPr>
        <w:t>De entre los candidatos ganadores para integrar la Comisión Ejecutiva elegir a quienes integrarán la Comisión Coordinadora Estatal o del Distrito Federal.</w:t>
      </w:r>
    </w:p>
    <w:p w:rsidR="00B76BD4" w:rsidRPr="00533A3A" w:rsidRDefault="00B76BD4" w:rsidP="00B76BD4">
      <w:pPr>
        <w:pStyle w:val="ROMANOS"/>
        <w:spacing w:after="62"/>
        <w:rPr>
          <w:sz w:val="20"/>
          <w:szCs w:val="20"/>
        </w:rPr>
      </w:pPr>
      <w:r w:rsidRPr="00533A3A">
        <w:rPr>
          <w:sz w:val="20"/>
          <w:szCs w:val="20"/>
        </w:rPr>
        <w:t>f)</w:t>
      </w:r>
      <w:r w:rsidRPr="00533A3A">
        <w:rPr>
          <w:sz w:val="20"/>
          <w:szCs w:val="20"/>
        </w:rPr>
        <w:tab/>
        <w:t>La elección de los integrantes de los distintos Órganos de Dirección y demás Órganos Estatales o del Distrito Federal se realizará a través de voto nominal, voto secreto por cédula o por votación económica de por lo menos el 50% más uno de los congresistas presentes, de entre la lista de candidatos que someta a su consideración la Comisión</w:t>
      </w:r>
      <w:r w:rsidRPr="00533A3A">
        <w:rPr>
          <w:b/>
          <w:sz w:val="20"/>
          <w:szCs w:val="20"/>
        </w:rPr>
        <w:t xml:space="preserve"> </w:t>
      </w:r>
      <w:r w:rsidRPr="00533A3A">
        <w:rPr>
          <w:sz w:val="20"/>
          <w:szCs w:val="20"/>
        </w:rPr>
        <w:t>Estatal o del Distrito Federal</w:t>
      </w:r>
      <w:r w:rsidRPr="00533A3A">
        <w:rPr>
          <w:b/>
          <w:sz w:val="20"/>
          <w:szCs w:val="20"/>
        </w:rPr>
        <w:t xml:space="preserve"> </w:t>
      </w:r>
      <w:r w:rsidRPr="00533A3A">
        <w:rPr>
          <w:sz w:val="20"/>
          <w:szCs w:val="20"/>
        </w:rPr>
        <w:t xml:space="preserve">de Elecciones </w:t>
      </w:r>
      <w:r w:rsidRPr="00533A3A">
        <w:rPr>
          <w:b/>
          <w:sz w:val="20"/>
          <w:szCs w:val="20"/>
        </w:rPr>
        <w:t>y Procedimientos Internos, Comisión Estatal o del Distrito Federal de Vigilancia de Elecciones y Procedimientos Internos, la Comisión Nacional de Elecciones</w:t>
      </w:r>
      <w:r w:rsidRPr="00533A3A">
        <w:rPr>
          <w:b/>
          <w:spacing w:val="55"/>
          <w:sz w:val="20"/>
          <w:szCs w:val="20"/>
        </w:rPr>
        <w:t xml:space="preserve"> y </w:t>
      </w:r>
      <w:r w:rsidRPr="00533A3A">
        <w:rPr>
          <w:b/>
          <w:sz w:val="20"/>
          <w:szCs w:val="20"/>
        </w:rPr>
        <w:t>Procedimientos</w:t>
      </w:r>
      <w:r w:rsidRPr="00533A3A">
        <w:rPr>
          <w:b/>
          <w:spacing w:val="55"/>
          <w:sz w:val="20"/>
          <w:szCs w:val="20"/>
        </w:rPr>
        <w:t xml:space="preserve"> </w:t>
      </w:r>
      <w:r w:rsidRPr="00533A3A">
        <w:rPr>
          <w:b/>
          <w:sz w:val="20"/>
          <w:szCs w:val="20"/>
        </w:rPr>
        <w:t>Internos</w:t>
      </w:r>
      <w:r w:rsidRPr="00533A3A">
        <w:rPr>
          <w:sz w:val="20"/>
          <w:szCs w:val="20"/>
        </w:rPr>
        <w:t xml:space="preserve"> o la </w:t>
      </w:r>
      <w:r w:rsidRPr="00533A3A">
        <w:rPr>
          <w:b/>
          <w:sz w:val="20"/>
          <w:szCs w:val="20"/>
        </w:rPr>
        <w:t>Comisión Nacional de Vigilancia Elecciones</w:t>
      </w:r>
      <w:r w:rsidRPr="00533A3A">
        <w:rPr>
          <w:b/>
          <w:spacing w:val="55"/>
          <w:sz w:val="20"/>
          <w:szCs w:val="20"/>
        </w:rPr>
        <w:t xml:space="preserve"> y</w:t>
      </w:r>
      <w:r w:rsidRPr="00533A3A">
        <w:rPr>
          <w:b/>
          <w:sz w:val="20"/>
          <w:szCs w:val="20"/>
        </w:rPr>
        <w:t>Procedimientos</w:t>
      </w:r>
      <w:r w:rsidRPr="00533A3A">
        <w:rPr>
          <w:b/>
          <w:spacing w:val="55"/>
          <w:sz w:val="20"/>
          <w:szCs w:val="20"/>
        </w:rPr>
        <w:t xml:space="preserve"> </w:t>
      </w:r>
      <w:r w:rsidRPr="00533A3A">
        <w:rPr>
          <w:b/>
          <w:sz w:val="20"/>
          <w:szCs w:val="20"/>
        </w:rPr>
        <w:t>Internos.</w:t>
      </w:r>
    </w:p>
    <w:p w:rsidR="00B76BD4" w:rsidRPr="00533A3A" w:rsidRDefault="00B76BD4" w:rsidP="00B76BD4">
      <w:pPr>
        <w:pStyle w:val="ROMANOS"/>
        <w:spacing w:after="62"/>
        <w:ind w:firstLine="0"/>
        <w:rPr>
          <w:sz w:val="20"/>
          <w:szCs w:val="20"/>
        </w:rPr>
      </w:pPr>
      <w:r w:rsidRPr="00533A3A">
        <w:rPr>
          <w:sz w:val="20"/>
          <w:szCs w:val="20"/>
        </w:rPr>
        <w:t>El Congreso determinará el sistema de votación que será utilizado.</w:t>
      </w:r>
    </w:p>
    <w:p w:rsidR="00B76BD4" w:rsidRPr="00533A3A" w:rsidRDefault="00B76BD4" w:rsidP="00B76BD4">
      <w:pPr>
        <w:pStyle w:val="ROMANOS"/>
        <w:spacing w:after="62"/>
        <w:rPr>
          <w:sz w:val="20"/>
          <w:szCs w:val="20"/>
        </w:rPr>
      </w:pPr>
      <w:r w:rsidRPr="00533A3A">
        <w:rPr>
          <w:sz w:val="20"/>
          <w:szCs w:val="20"/>
        </w:rPr>
        <w:t>g)</w:t>
      </w:r>
      <w:r w:rsidRPr="00533A3A">
        <w:rPr>
          <w:sz w:val="20"/>
          <w:szCs w:val="20"/>
        </w:rPr>
        <w:tab/>
        <w:t>Analizar y en su caso</w:t>
      </w:r>
      <w:r w:rsidRPr="00533A3A">
        <w:rPr>
          <w:b/>
          <w:sz w:val="20"/>
          <w:szCs w:val="20"/>
        </w:rPr>
        <w:t>,</w:t>
      </w:r>
      <w:r w:rsidRPr="00533A3A">
        <w:rPr>
          <w:sz w:val="20"/>
          <w:szCs w:val="20"/>
        </w:rPr>
        <w:t xml:space="preserve"> aprobar el </w:t>
      </w:r>
      <w:r w:rsidRPr="00533A3A">
        <w:rPr>
          <w:b/>
          <w:sz w:val="20"/>
          <w:szCs w:val="20"/>
        </w:rPr>
        <w:t>I</w:t>
      </w:r>
      <w:r w:rsidRPr="00533A3A">
        <w:rPr>
          <w:sz w:val="20"/>
          <w:szCs w:val="20"/>
        </w:rPr>
        <w:t xml:space="preserve">nforme de </w:t>
      </w:r>
      <w:r w:rsidRPr="00533A3A">
        <w:rPr>
          <w:b/>
          <w:sz w:val="20"/>
          <w:szCs w:val="20"/>
        </w:rPr>
        <w:t>A</w:t>
      </w:r>
      <w:r w:rsidRPr="00533A3A">
        <w:rPr>
          <w:sz w:val="20"/>
          <w:szCs w:val="20"/>
        </w:rPr>
        <w:t>ctividades de Partido del Trabajo que presente la Comisión Ejecutiva Estatal o del Distrito Federal y la Comisión de Finanzas y Patrimonio Estatal o del Distrito Federal; el informe sobre los Dictámenes de la Comisión de Contraloría y Fiscalización Estatal o del Distrito Federal y fijar la política financiera del Partido del Trabajo en las entidades o el Distrito Federal.</w:t>
      </w:r>
    </w:p>
    <w:p w:rsidR="00B76BD4" w:rsidRPr="00533A3A" w:rsidRDefault="00B76BD4" w:rsidP="00B76BD4">
      <w:pPr>
        <w:pStyle w:val="ROMANOS"/>
        <w:spacing w:after="62"/>
        <w:rPr>
          <w:sz w:val="20"/>
          <w:szCs w:val="20"/>
        </w:rPr>
      </w:pPr>
      <w:r w:rsidRPr="00533A3A">
        <w:rPr>
          <w:sz w:val="20"/>
          <w:szCs w:val="20"/>
        </w:rPr>
        <w:t>h)</w:t>
      </w:r>
      <w:r w:rsidRPr="00533A3A">
        <w:rPr>
          <w:sz w:val="20"/>
          <w:szCs w:val="20"/>
        </w:rPr>
        <w:tab/>
        <w:t>Elegir a los integrantes de la Comisión de</w:t>
      </w:r>
      <w:r w:rsidRPr="00533A3A">
        <w:rPr>
          <w:b/>
          <w:sz w:val="20"/>
          <w:szCs w:val="20"/>
        </w:rPr>
        <w:t xml:space="preserve"> Conciliación </w:t>
      </w:r>
      <w:r w:rsidRPr="00533A3A">
        <w:rPr>
          <w:sz w:val="20"/>
          <w:szCs w:val="20"/>
        </w:rPr>
        <w:t>Estatal o del Distrito Federal,</w:t>
      </w:r>
      <w:r w:rsidRPr="00533A3A">
        <w:rPr>
          <w:b/>
          <w:sz w:val="20"/>
          <w:szCs w:val="20"/>
        </w:rPr>
        <w:t xml:space="preserve"> </w:t>
      </w:r>
      <w:r w:rsidRPr="00533A3A">
        <w:rPr>
          <w:sz w:val="20"/>
          <w:szCs w:val="20"/>
        </w:rPr>
        <w:t>Comisión</w:t>
      </w:r>
      <w:r w:rsidRPr="00533A3A">
        <w:rPr>
          <w:b/>
          <w:sz w:val="20"/>
          <w:szCs w:val="20"/>
        </w:rPr>
        <w:t xml:space="preserve"> </w:t>
      </w:r>
      <w:r w:rsidRPr="00533A3A">
        <w:rPr>
          <w:sz w:val="20"/>
          <w:szCs w:val="20"/>
        </w:rPr>
        <w:t>Estatal o del Distrito Federal</w:t>
      </w:r>
      <w:r w:rsidRPr="00533A3A">
        <w:rPr>
          <w:b/>
          <w:sz w:val="20"/>
          <w:szCs w:val="20"/>
        </w:rPr>
        <w:t xml:space="preserve"> </w:t>
      </w:r>
      <w:r w:rsidRPr="00533A3A">
        <w:rPr>
          <w:sz w:val="20"/>
          <w:szCs w:val="20"/>
        </w:rPr>
        <w:t>de Elecciones</w:t>
      </w:r>
      <w:r w:rsidRPr="00533A3A">
        <w:rPr>
          <w:b/>
          <w:sz w:val="20"/>
          <w:szCs w:val="20"/>
        </w:rPr>
        <w:t xml:space="preserve"> y Procedimientos </w:t>
      </w:r>
      <w:r w:rsidRPr="00533A3A">
        <w:rPr>
          <w:sz w:val="20"/>
          <w:szCs w:val="20"/>
        </w:rPr>
        <w:t>Intern</w:t>
      </w:r>
      <w:r w:rsidRPr="00533A3A">
        <w:rPr>
          <w:b/>
          <w:sz w:val="20"/>
          <w:szCs w:val="20"/>
        </w:rPr>
        <w:t>o</w:t>
      </w:r>
      <w:r w:rsidRPr="00533A3A">
        <w:rPr>
          <w:sz w:val="20"/>
          <w:szCs w:val="20"/>
        </w:rPr>
        <w:t>s</w:t>
      </w:r>
      <w:r w:rsidRPr="00533A3A">
        <w:rPr>
          <w:b/>
          <w:sz w:val="20"/>
          <w:szCs w:val="20"/>
        </w:rPr>
        <w:t xml:space="preserve">, </w:t>
      </w:r>
      <w:r w:rsidRPr="00533A3A">
        <w:rPr>
          <w:sz w:val="20"/>
          <w:szCs w:val="20"/>
        </w:rPr>
        <w:t>y Comisión Estatal o del Distrito Federal</w:t>
      </w:r>
      <w:r w:rsidRPr="00533A3A">
        <w:rPr>
          <w:b/>
          <w:sz w:val="20"/>
          <w:szCs w:val="20"/>
        </w:rPr>
        <w:t xml:space="preserve"> </w:t>
      </w:r>
      <w:r w:rsidRPr="00533A3A">
        <w:rPr>
          <w:sz w:val="20"/>
          <w:szCs w:val="20"/>
        </w:rPr>
        <w:t>de Vigilancia</w:t>
      </w:r>
      <w:r w:rsidRPr="00533A3A">
        <w:rPr>
          <w:b/>
          <w:sz w:val="20"/>
          <w:szCs w:val="20"/>
        </w:rPr>
        <w:t xml:space="preserve"> </w:t>
      </w:r>
      <w:r w:rsidRPr="00533A3A">
        <w:rPr>
          <w:sz w:val="20"/>
          <w:szCs w:val="20"/>
        </w:rPr>
        <w:t>de Elecciones</w:t>
      </w:r>
      <w:r w:rsidRPr="00533A3A">
        <w:rPr>
          <w:b/>
          <w:sz w:val="20"/>
          <w:szCs w:val="20"/>
        </w:rPr>
        <w:t xml:space="preserve"> y Procedimientos </w:t>
      </w:r>
      <w:r w:rsidRPr="00533A3A">
        <w:rPr>
          <w:sz w:val="20"/>
          <w:szCs w:val="20"/>
        </w:rPr>
        <w:t>Intern</w:t>
      </w:r>
      <w:r w:rsidRPr="00533A3A">
        <w:rPr>
          <w:b/>
          <w:sz w:val="20"/>
          <w:szCs w:val="20"/>
        </w:rPr>
        <w:t>o</w:t>
      </w:r>
      <w:r w:rsidRPr="00533A3A">
        <w:rPr>
          <w:sz w:val="20"/>
          <w:szCs w:val="20"/>
        </w:rPr>
        <w:t>s, quienes podrán durar en su encargo hasta el próximo Congreso Estatal ordinario.</w:t>
      </w:r>
    </w:p>
    <w:p w:rsidR="00B76BD4" w:rsidRPr="00533A3A" w:rsidRDefault="00B76BD4" w:rsidP="00B76BD4">
      <w:pPr>
        <w:pStyle w:val="ROMANOS"/>
        <w:spacing w:after="62"/>
        <w:rPr>
          <w:sz w:val="20"/>
          <w:szCs w:val="20"/>
        </w:rPr>
      </w:pPr>
      <w:r w:rsidRPr="00533A3A">
        <w:rPr>
          <w:sz w:val="20"/>
          <w:szCs w:val="20"/>
        </w:rPr>
        <w:t>i)</w:t>
      </w:r>
      <w:r w:rsidRPr="00533A3A">
        <w:rPr>
          <w:sz w:val="20"/>
          <w:szCs w:val="20"/>
        </w:rPr>
        <w:tab/>
        <w:t>El nombramiento de los integrantes de la Comisión Estatal o del Distrito Federal de Contraloría y Fiscalización.</w:t>
      </w:r>
    </w:p>
    <w:p w:rsidR="00B76BD4" w:rsidRPr="00533A3A" w:rsidRDefault="00B76BD4" w:rsidP="00B76BD4">
      <w:pPr>
        <w:pStyle w:val="ROMANOS"/>
        <w:spacing w:after="62"/>
        <w:rPr>
          <w:sz w:val="20"/>
          <w:szCs w:val="20"/>
        </w:rPr>
      </w:pPr>
      <w:r w:rsidRPr="00533A3A">
        <w:rPr>
          <w:sz w:val="20"/>
          <w:szCs w:val="20"/>
        </w:rPr>
        <w:t>j)</w:t>
      </w:r>
      <w:r w:rsidRPr="00533A3A">
        <w:rPr>
          <w:sz w:val="20"/>
          <w:szCs w:val="20"/>
        </w:rPr>
        <w:tab/>
        <w:t>El Congreso Estatal o del Distrito Federal aprobará, a propuesta y/o firma de por lo menos el 50% más uno de los integrantes de la Comisión Coordinadora Estatal o del Distrito Federal o de la Comisión Ejecutiva Estatal o del Distrito Federal el reglamento de debates que regulará su funcionamiento y toma de decisiones y que a su vez, deberá ser aprobado por el 50% más uno de los integrantes presentes en el Congreso Estatal o del Distrito Federal.</w:t>
      </w:r>
    </w:p>
    <w:p w:rsidR="00B76BD4" w:rsidRPr="00533A3A" w:rsidRDefault="00B76BD4" w:rsidP="00B76BD4">
      <w:pPr>
        <w:spacing w:after="74" w:line="216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533A3A">
        <w:rPr>
          <w:rFonts w:ascii="Arial" w:hAnsi="Arial" w:cs="Arial"/>
          <w:sz w:val="20"/>
          <w:szCs w:val="20"/>
        </w:rPr>
        <w:t>k)</w:t>
      </w:r>
      <w:r w:rsidRPr="00533A3A">
        <w:rPr>
          <w:rFonts w:ascii="Arial" w:hAnsi="Arial" w:cs="Arial"/>
          <w:sz w:val="20"/>
          <w:szCs w:val="20"/>
        </w:rPr>
        <w:tab/>
        <w:t>Además resolverá sobre los asuntos que él mismo determine.</w:t>
      </w:r>
    </w:p>
    <w:p w:rsidR="00B1784E" w:rsidRDefault="00B1784E"/>
    <w:sectPr w:rsidR="00B1784E" w:rsidSect="00DE309D">
      <w:headerReference w:type="default" r:id="rId4"/>
      <w:footerReference w:type="default" r:id="rId5"/>
      <w:pgSz w:w="12240" w:h="15840"/>
      <w:pgMar w:top="1417" w:right="1701" w:bottom="1417" w:left="1701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8075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DE309D" w:rsidRPr="00DE309D" w:rsidRDefault="00B76BD4">
        <w:pPr>
          <w:pStyle w:val="Piedepgina"/>
          <w:jc w:val="right"/>
          <w:rPr>
            <w:rFonts w:ascii="Arial" w:hAnsi="Arial" w:cs="Arial"/>
          </w:rPr>
        </w:pPr>
        <w:r w:rsidRPr="00DE309D">
          <w:rPr>
            <w:rFonts w:ascii="Arial" w:hAnsi="Arial" w:cs="Arial"/>
          </w:rPr>
          <w:fldChar w:fldCharType="begin"/>
        </w:r>
        <w:r w:rsidRPr="00DE309D">
          <w:rPr>
            <w:rFonts w:ascii="Arial" w:hAnsi="Arial" w:cs="Arial"/>
          </w:rPr>
          <w:instrText>PAGE   \* MERGEFORMAT</w:instrText>
        </w:r>
        <w:r w:rsidRPr="00DE309D">
          <w:rPr>
            <w:rFonts w:ascii="Arial" w:hAnsi="Arial" w:cs="Arial"/>
          </w:rPr>
          <w:fldChar w:fldCharType="separate"/>
        </w:r>
        <w:r w:rsidRPr="00B76BD4">
          <w:rPr>
            <w:rFonts w:ascii="Arial" w:hAnsi="Arial" w:cs="Arial"/>
            <w:noProof/>
            <w:lang w:val="es-ES"/>
          </w:rPr>
          <w:t>1</w:t>
        </w:r>
        <w:r w:rsidRPr="00DE309D">
          <w:rPr>
            <w:rFonts w:ascii="Arial" w:hAnsi="Arial" w:cs="Arial"/>
          </w:rPr>
          <w:fldChar w:fldCharType="end"/>
        </w:r>
      </w:p>
    </w:sdtContent>
  </w:sdt>
  <w:p w:rsidR="00DE309D" w:rsidRDefault="00B76BD4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173" w:type="dxa"/>
      <w:tblInd w:w="-567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7655"/>
    </w:tblGrid>
    <w:tr w:rsidR="00DE309D" w:rsidTr="00014674">
      <w:tc>
        <w:tcPr>
          <w:tcW w:w="2518" w:type="dxa"/>
          <w:vMerge w:val="restart"/>
        </w:tcPr>
        <w:p w:rsidR="00DE309D" w:rsidRDefault="00B76BD4" w:rsidP="00DE309D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</w:rPr>
            <w:drawing>
              <wp:inline distT="0" distB="0" distL="0" distR="0" wp14:anchorId="6674C5A1" wp14:editId="28CEAC5F">
                <wp:extent cx="1316990" cy="1099185"/>
                <wp:effectExtent l="0" t="0" r="0" b="5715"/>
                <wp:docPr id="1" name="Imagen 1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DE309D" w:rsidRDefault="00B76BD4" w:rsidP="00DE309D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DE309D" w:rsidTr="00014674">
      <w:trPr>
        <w:trHeight w:val="596"/>
      </w:trPr>
      <w:tc>
        <w:tcPr>
          <w:tcW w:w="2518" w:type="dxa"/>
          <w:vMerge/>
        </w:tcPr>
        <w:p w:rsidR="00DE309D" w:rsidRDefault="00B76BD4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DE309D" w:rsidRPr="000A5011" w:rsidRDefault="00B76BD4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" w:hAnsi="Arial" w:cs="Arial"/>
              <w:sz w:val="56"/>
              <w:szCs w:val="56"/>
            </w:rPr>
          </w:pPr>
          <w:r w:rsidRPr="000A5011">
            <w:rPr>
              <w:rFonts w:ascii="Arial" w:hAnsi="Arial" w:cs="Arial"/>
              <w:b/>
              <w:sz w:val="28"/>
              <w:szCs w:val="28"/>
            </w:rPr>
            <w:t>UNIDAD NACIONAL</w:t>
          </w:r>
        </w:p>
      </w:tc>
    </w:tr>
    <w:tr w:rsidR="00DE309D" w:rsidRPr="00740E55" w:rsidTr="00014674">
      <w:tc>
        <w:tcPr>
          <w:tcW w:w="2518" w:type="dxa"/>
          <w:vMerge/>
        </w:tcPr>
        <w:p w:rsidR="00DE309D" w:rsidRDefault="00B76BD4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DE309D" w:rsidRDefault="00B76BD4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DE309D" w:rsidRPr="00D13B93" w:rsidRDefault="00B76BD4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 w:cs="Arial"/>
            </w:rPr>
          </w:pPr>
          <w:r>
            <w:rPr>
              <w:rFonts w:ascii="Arial Black" w:hAnsi="Arial Black" w:cs="Arial"/>
            </w:rPr>
            <w:t>ESTATUTOS</w:t>
          </w:r>
          <w:r w:rsidRPr="00D13B93">
            <w:rPr>
              <w:rFonts w:ascii="Arial Black" w:hAnsi="Arial Black" w:cs="Arial"/>
            </w:rPr>
            <w:t xml:space="preserve"> PT EXPEDID</w:t>
          </w:r>
          <w:r>
            <w:rPr>
              <w:rFonts w:ascii="Arial Black" w:hAnsi="Arial Black" w:cs="Arial"/>
            </w:rPr>
            <w:t>OS</w:t>
          </w:r>
          <w:r w:rsidRPr="00D13B93">
            <w:rPr>
              <w:rFonts w:ascii="Arial Black" w:hAnsi="Arial Black" w:cs="Arial"/>
            </w:rPr>
            <w:t xml:space="preserve"> POR EL </w:t>
          </w:r>
        </w:p>
        <w:p w:rsidR="00DE309D" w:rsidRPr="00D13B93" w:rsidRDefault="00B76BD4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 w:cs="Arial"/>
            </w:rPr>
          </w:pPr>
          <w:r>
            <w:rPr>
              <w:rFonts w:ascii="Arial Black" w:hAnsi="Arial Black" w:cs="Arial"/>
            </w:rPr>
            <w:t>9</w:t>
          </w:r>
          <w:r w:rsidRPr="00D13B93">
            <w:rPr>
              <w:rFonts w:ascii="Arial Black" w:hAnsi="Arial Black" w:cs="Arial"/>
            </w:rPr>
            <w:t xml:space="preserve">° CONGRESO NACIONAL ORDINARIO </w:t>
          </w:r>
        </w:p>
        <w:p w:rsidR="00DE309D" w:rsidRDefault="00B76BD4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 w:cs="Arial"/>
            </w:rPr>
          </w:pPr>
          <w:r>
            <w:rPr>
              <w:rFonts w:ascii="Arial Black" w:hAnsi="Arial Black" w:cs="Arial"/>
            </w:rPr>
            <w:t>05septiembre</w:t>
          </w:r>
          <w:r w:rsidRPr="00D13B93">
            <w:rPr>
              <w:rFonts w:ascii="Arial Black" w:hAnsi="Arial Black" w:cs="Arial"/>
            </w:rPr>
            <w:t>201</w:t>
          </w:r>
          <w:r>
            <w:rPr>
              <w:rFonts w:ascii="Arial Black" w:hAnsi="Arial Black" w:cs="Arial"/>
            </w:rPr>
            <w:t>4</w:t>
          </w:r>
        </w:p>
        <w:p w:rsidR="00DE309D" w:rsidRPr="00740E55" w:rsidRDefault="00B76BD4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</w:rPr>
          </w:pPr>
          <w:r>
            <w:rPr>
              <w:rFonts w:ascii="Arial Black" w:hAnsi="Arial Black" w:cs="Arial"/>
            </w:rPr>
            <w:t>publicados en el DOF 27noviembre2014</w:t>
          </w:r>
        </w:p>
      </w:tc>
    </w:tr>
  </w:tbl>
  <w:p w:rsidR="00DE309D" w:rsidRDefault="00B76B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D4"/>
    <w:rsid w:val="0001236F"/>
    <w:rsid w:val="00014C40"/>
    <w:rsid w:val="00024D79"/>
    <w:rsid w:val="00042A6C"/>
    <w:rsid w:val="000451EF"/>
    <w:rsid w:val="0004533F"/>
    <w:rsid w:val="000521ED"/>
    <w:rsid w:val="000574FD"/>
    <w:rsid w:val="00060B60"/>
    <w:rsid w:val="0007352A"/>
    <w:rsid w:val="00080590"/>
    <w:rsid w:val="000818F2"/>
    <w:rsid w:val="000846F8"/>
    <w:rsid w:val="000866E5"/>
    <w:rsid w:val="00087FFC"/>
    <w:rsid w:val="0009577E"/>
    <w:rsid w:val="000A1C52"/>
    <w:rsid w:val="000B3CFD"/>
    <w:rsid w:val="000B4650"/>
    <w:rsid w:val="000C3B21"/>
    <w:rsid w:val="000C60CE"/>
    <w:rsid w:val="000D2F79"/>
    <w:rsid w:val="000E3E62"/>
    <w:rsid w:val="000F6443"/>
    <w:rsid w:val="001041FF"/>
    <w:rsid w:val="00121884"/>
    <w:rsid w:val="00122F7F"/>
    <w:rsid w:val="0013099D"/>
    <w:rsid w:val="00132196"/>
    <w:rsid w:val="0013325A"/>
    <w:rsid w:val="001602AC"/>
    <w:rsid w:val="001609E4"/>
    <w:rsid w:val="001642CC"/>
    <w:rsid w:val="0016484E"/>
    <w:rsid w:val="00171CEC"/>
    <w:rsid w:val="001734B9"/>
    <w:rsid w:val="00180D5C"/>
    <w:rsid w:val="001860C8"/>
    <w:rsid w:val="00194F02"/>
    <w:rsid w:val="00196A84"/>
    <w:rsid w:val="001B0CB2"/>
    <w:rsid w:val="001B62FC"/>
    <w:rsid w:val="001B65A4"/>
    <w:rsid w:val="001C3D41"/>
    <w:rsid w:val="001D1857"/>
    <w:rsid w:val="001D1A10"/>
    <w:rsid w:val="001D376B"/>
    <w:rsid w:val="001D511F"/>
    <w:rsid w:val="001E20AA"/>
    <w:rsid w:val="001E6562"/>
    <w:rsid w:val="00205875"/>
    <w:rsid w:val="00221419"/>
    <w:rsid w:val="0022489C"/>
    <w:rsid w:val="0023132C"/>
    <w:rsid w:val="00250CE7"/>
    <w:rsid w:val="00253AAD"/>
    <w:rsid w:val="00267BC6"/>
    <w:rsid w:val="00274C21"/>
    <w:rsid w:val="00286960"/>
    <w:rsid w:val="002905A3"/>
    <w:rsid w:val="00290752"/>
    <w:rsid w:val="00290FB9"/>
    <w:rsid w:val="00294930"/>
    <w:rsid w:val="00295265"/>
    <w:rsid w:val="002A009F"/>
    <w:rsid w:val="002A7B75"/>
    <w:rsid w:val="002B17D6"/>
    <w:rsid w:val="002B6F58"/>
    <w:rsid w:val="002C0A62"/>
    <w:rsid w:val="002D11D5"/>
    <w:rsid w:val="002D6D80"/>
    <w:rsid w:val="002E1850"/>
    <w:rsid w:val="002E1E73"/>
    <w:rsid w:val="002E584B"/>
    <w:rsid w:val="002F515A"/>
    <w:rsid w:val="00306E8A"/>
    <w:rsid w:val="0033414C"/>
    <w:rsid w:val="0033542C"/>
    <w:rsid w:val="0034448C"/>
    <w:rsid w:val="00346492"/>
    <w:rsid w:val="00350182"/>
    <w:rsid w:val="00360C4D"/>
    <w:rsid w:val="00362ED2"/>
    <w:rsid w:val="00372529"/>
    <w:rsid w:val="003747BF"/>
    <w:rsid w:val="00377B88"/>
    <w:rsid w:val="00384E7E"/>
    <w:rsid w:val="00392F8D"/>
    <w:rsid w:val="003A60A9"/>
    <w:rsid w:val="003B085A"/>
    <w:rsid w:val="003B2CBC"/>
    <w:rsid w:val="003C20A2"/>
    <w:rsid w:val="003C5C62"/>
    <w:rsid w:val="003C64DF"/>
    <w:rsid w:val="003D5D94"/>
    <w:rsid w:val="003E40A6"/>
    <w:rsid w:val="003E5505"/>
    <w:rsid w:val="003F39F8"/>
    <w:rsid w:val="004029C3"/>
    <w:rsid w:val="0041556D"/>
    <w:rsid w:val="00416BEC"/>
    <w:rsid w:val="00423B8C"/>
    <w:rsid w:val="00435CB7"/>
    <w:rsid w:val="0043742B"/>
    <w:rsid w:val="0044761A"/>
    <w:rsid w:val="0046100B"/>
    <w:rsid w:val="00481B53"/>
    <w:rsid w:val="0049228A"/>
    <w:rsid w:val="00494A8C"/>
    <w:rsid w:val="004A371D"/>
    <w:rsid w:val="004B4EEB"/>
    <w:rsid w:val="004C7A00"/>
    <w:rsid w:val="004D09C6"/>
    <w:rsid w:val="004D175E"/>
    <w:rsid w:val="004D48BA"/>
    <w:rsid w:val="004D75F6"/>
    <w:rsid w:val="004E4238"/>
    <w:rsid w:val="004E716C"/>
    <w:rsid w:val="004F4C2E"/>
    <w:rsid w:val="004F775C"/>
    <w:rsid w:val="005113A5"/>
    <w:rsid w:val="00511A71"/>
    <w:rsid w:val="00511F31"/>
    <w:rsid w:val="00520875"/>
    <w:rsid w:val="00554B87"/>
    <w:rsid w:val="00556628"/>
    <w:rsid w:val="00586FEF"/>
    <w:rsid w:val="00590A15"/>
    <w:rsid w:val="00591AD2"/>
    <w:rsid w:val="005A4933"/>
    <w:rsid w:val="005A4E1B"/>
    <w:rsid w:val="005C45E2"/>
    <w:rsid w:val="005C5FC3"/>
    <w:rsid w:val="005E3AF5"/>
    <w:rsid w:val="005E7D7D"/>
    <w:rsid w:val="00603505"/>
    <w:rsid w:val="006100A6"/>
    <w:rsid w:val="00630B1C"/>
    <w:rsid w:val="0063318E"/>
    <w:rsid w:val="00637EC4"/>
    <w:rsid w:val="00641795"/>
    <w:rsid w:val="00646C1F"/>
    <w:rsid w:val="006539EC"/>
    <w:rsid w:val="006545E9"/>
    <w:rsid w:val="00660516"/>
    <w:rsid w:val="00662DF9"/>
    <w:rsid w:val="00663B1C"/>
    <w:rsid w:val="00665E65"/>
    <w:rsid w:val="00667273"/>
    <w:rsid w:val="00676B09"/>
    <w:rsid w:val="00693E68"/>
    <w:rsid w:val="0069421E"/>
    <w:rsid w:val="00694EC2"/>
    <w:rsid w:val="006963D8"/>
    <w:rsid w:val="006A4402"/>
    <w:rsid w:val="006A4B5E"/>
    <w:rsid w:val="006B1A68"/>
    <w:rsid w:val="006D7AA7"/>
    <w:rsid w:val="006E45FB"/>
    <w:rsid w:val="006F6EFE"/>
    <w:rsid w:val="00701AA7"/>
    <w:rsid w:val="00703569"/>
    <w:rsid w:val="00703BE9"/>
    <w:rsid w:val="00705024"/>
    <w:rsid w:val="00705449"/>
    <w:rsid w:val="00712A28"/>
    <w:rsid w:val="00726EDC"/>
    <w:rsid w:val="00733F2B"/>
    <w:rsid w:val="007443F8"/>
    <w:rsid w:val="00745343"/>
    <w:rsid w:val="00746FA1"/>
    <w:rsid w:val="0075245F"/>
    <w:rsid w:val="00752B30"/>
    <w:rsid w:val="00753062"/>
    <w:rsid w:val="00760704"/>
    <w:rsid w:val="007A6C2B"/>
    <w:rsid w:val="007A7474"/>
    <w:rsid w:val="007B15DC"/>
    <w:rsid w:val="007C1337"/>
    <w:rsid w:val="007C412F"/>
    <w:rsid w:val="007C53AC"/>
    <w:rsid w:val="007D5505"/>
    <w:rsid w:val="007E568C"/>
    <w:rsid w:val="007E6D7F"/>
    <w:rsid w:val="00801DF6"/>
    <w:rsid w:val="00813B22"/>
    <w:rsid w:val="008266B0"/>
    <w:rsid w:val="0084280A"/>
    <w:rsid w:val="00845BC4"/>
    <w:rsid w:val="008504E9"/>
    <w:rsid w:val="00851249"/>
    <w:rsid w:val="0085737D"/>
    <w:rsid w:val="00857754"/>
    <w:rsid w:val="00866692"/>
    <w:rsid w:val="00882BE1"/>
    <w:rsid w:val="0088336F"/>
    <w:rsid w:val="00883D50"/>
    <w:rsid w:val="00893D9E"/>
    <w:rsid w:val="00896FED"/>
    <w:rsid w:val="008C0D82"/>
    <w:rsid w:val="008C1366"/>
    <w:rsid w:val="00902CD1"/>
    <w:rsid w:val="00912588"/>
    <w:rsid w:val="00912600"/>
    <w:rsid w:val="009137D2"/>
    <w:rsid w:val="00931A67"/>
    <w:rsid w:val="009348A0"/>
    <w:rsid w:val="009408AD"/>
    <w:rsid w:val="0094332C"/>
    <w:rsid w:val="00944633"/>
    <w:rsid w:val="00950EA8"/>
    <w:rsid w:val="00961C75"/>
    <w:rsid w:val="00975F34"/>
    <w:rsid w:val="009767F5"/>
    <w:rsid w:val="00981128"/>
    <w:rsid w:val="009875E2"/>
    <w:rsid w:val="00993149"/>
    <w:rsid w:val="009A7365"/>
    <w:rsid w:val="009B6F47"/>
    <w:rsid w:val="009B7BB4"/>
    <w:rsid w:val="009C4372"/>
    <w:rsid w:val="00A1044E"/>
    <w:rsid w:val="00A12E90"/>
    <w:rsid w:val="00A1332E"/>
    <w:rsid w:val="00A2038F"/>
    <w:rsid w:val="00A322E8"/>
    <w:rsid w:val="00A41A43"/>
    <w:rsid w:val="00A45464"/>
    <w:rsid w:val="00A524AF"/>
    <w:rsid w:val="00A62D30"/>
    <w:rsid w:val="00A6671A"/>
    <w:rsid w:val="00A74C0A"/>
    <w:rsid w:val="00A82660"/>
    <w:rsid w:val="00A830C8"/>
    <w:rsid w:val="00A85320"/>
    <w:rsid w:val="00AB1019"/>
    <w:rsid w:val="00AC6BDD"/>
    <w:rsid w:val="00AD7252"/>
    <w:rsid w:val="00AE717A"/>
    <w:rsid w:val="00AF4D90"/>
    <w:rsid w:val="00B10700"/>
    <w:rsid w:val="00B14930"/>
    <w:rsid w:val="00B1784E"/>
    <w:rsid w:val="00B2373F"/>
    <w:rsid w:val="00B23F50"/>
    <w:rsid w:val="00B276D4"/>
    <w:rsid w:val="00B30BCD"/>
    <w:rsid w:val="00B31EB2"/>
    <w:rsid w:val="00B33287"/>
    <w:rsid w:val="00B35D79"/>
    <w:rsid w:val="00B433BD"/>
    <w:rsid w:val="00B45C4C"/>
    <w:rsid w:val="00B51220"/>
    <w:rsid w:val="00B63E5C"/>
    <w:rsid w:val="00B7192A"/>
    <w:rsid w:val="00B74364"/>
    <w:rsid w:val="00B76BD4"/>
    <w:rsid w:val="00B80A33"/>
    <w:rsid w:val="00B853BC"/>
    <w:rsid w:val="00BA23C7"/>
    <w:rsid w:val="00BA4F9B"/>
    <w:rsid w:val="00BA550C"/>
    <w:rsid w:val="00BB1FB6"/>
    <w:rsid w:val="00BB3CF0"/>
    <w:rsid w:val="00BC43EB"/>
    <w:rsid w:val="00BF710C"/>
    <w:rsid w:val="00C06E55"/>
    <w:rsid w:val="00C25EBA"/>
    <w:rsid w:val="00C34506"/>
    <w:rsid w:val="00C3646B"/>
    <w:rsid w:val="00C4242F"/>
    <w:rsid w:val="00C42F51"/>
    <w:rsid w:val="00C44423"/>
    <w:rsid w:val="00C62EDF"/>
    <w:rsid w:val="00C70906"/>
    <w:rsid w:val="00C76649"/>
    <w:rsid w:val="00C82E2C"/>
    <w:rsid w:val="00C9605E"/>
    <w:rsid w:val="00CA2486"/>
    <w:rsid w:val="00CA6CFE"/>
    <w:rsid w:val="00CB1735"/>
    <w:rsid w:val="00CB5209"/>
    <w:rsid w:val="00CB664C"/>
    <w:rsid w:val="00CC6A2E"/>
    <w:rsid w:val="00CD5BAF"/>
    <w:rsid w:val="00CE4B6A"/>
    <w:rsid w:val="00CE5E3D"/>
    <w:rsid w:val="00CF230C"/>
    <w:rsid w:val="00CF488D"/>
    <w:rsid w:val="00CF78DF"/>
    <w:rsid w:val="00CF7C1C"/>
    <w:rsid w:val="00D00B55"/>
    <w:rsid w:val="00D02AAF"/>
    <w:rsid w:val="00D2246E"/>
    <w:rsid w:val="00D31145"/>
    <w:rsid w:val="00D4291A"/>
    <w:rsid w:val="00D52642"/>
    <w:rsid w:val="00D54290"/>
    <w:rsid w:val="00D602A5"/>
    <w:rsid w:val="00D61A82"/>
    <w:rsid w:val="00D72217"/>
    <w:rsid w:val="00D85D99"/>
    <w:rsid w:val="00D91F13"/>
    <w:rsid w:val="00D93E9D"/>
    <w:rsid w:val="00D94BF7"/>
    <w:rsid w:val="00D952B3"/>
    <w:rsid w:val="00DA7A41"/>
    <w:rsid w:val="00DB1616"/>
    <w:rsid w:val="00DC0124"/>
    <w:rsid w:val="00DC084E"/>
    <w:rsid w:val="00DD1C9A"/>
    <w:rsid w:val="00DD415A"/>
    <w:rsid w:val="00E03981"/>
    <w:rsid w:val="00E06081"/>
    <w:rsid w:val="00E07D5A"/>
    <w:rsid w:val="00E33CF4"/>
    <w:rsid w:val="00E35C85"/>
    <w:rsid w:val="00E40A4C"/>
    <w:rsid w:val="00E46666"/>
    <w:rsid w:val="00E56182"/>
    <w:rsid w:val="00E61830"/>
    <w:rsid w:val="00E645E0"/>
    <w:rsid w:val="00E97266"/>
    <w:rsid w:val="00EA1141"/>
    <w:rsid w:val="00EA1719"/>
    <w:rsid w:val="00EA3B24"/>
    <w:rsid w:val="00EA5858"/>
    <w:rsid w:val="00EA5A60"/>
    <w:rsid w:val="00EB2C3E"/>
    <w:rsid w:val="00EB32CC"/>
    <w:rsid w:val="00EB3E79"/>
    <w:rsid w:val="00EC7535"/>
    <w:rsid w:val="00ED0627"/>
    <w:rsid w:val="00EE0034"/>
    <w:rsid w:val="00EE646E"/>
    <w:rsid w:val="00EF3FD4"/>
    <w:rsid w:val="00EF4810"/>
    <w:rsid w:val="00F03365"/>
    <w:rsid w:val="00F22FBA"/>
    <w:rsid w:val="00F3749C"/>
    <w:rsid w:val="00F47B79"/>
    <w:rsid w:val="00F562FE"/>
    <w:rsid w:val="00F56FAD"/>
    <w:rsid w:val="00F60287"/>
    <w:rsid w:val="00F635E4"/>
    <w:rsid w:val="00F63F4D"/>
    <w:rsid w:val="00F74503"/>
    <w:rsid w:val="00F81395"/>
    <w:rsid w:val="00F81F2B"/>
    <w:rsid w:val="00F83F1C"/>
    <w:rsid w:val="00F905BF"/>
    <w:rsid w:val="00F94C58"/>
    <w:rsid w:val="00FA532C"/>
    <w:rsid w:val="00FB2F30"/>
    <w:rsid w:val="00FB3272"/>
    <w:rsid w:val="00FB6089"/>
    <w:rsid w:val="00FE1C6C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150"/>
  <w15:chartTrackingRefBased/>
  <w15:docId w15:val="{CBAEA557-A474-4E55-B16B-97C894A8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76B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6BD4"/>
  </w:style>
  <w:style w:type="paragraph" w:styleId="Piedepgina">
    <w:name w:val="footer"/>
    <w:basedOn w:val="Normal"/>
    <w:link w:val="PiedepginaCar"/>
    <w:uiPriority w:val="99"/>
    <w:semiHidden/>
    <w:unhideWhenUsed/>
    <w:rsid w:val="00B76B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6BD4"/>
  </w:style>
  <w:style w:type="table" w:styleId="Tablaconcuadrcula">
    <w:name w:val="Table Grid"/>
    <w:basedOn w:val="Tablanormal"/>
    <w:uiPriority w:val="59"/>
    <w:rsid w:val="00B76BD4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">
    <w:name w:val="Texto"/>
    <w:basedOn w:val="Normal"/>
    <w:link w:val="TextoCar"/>
    <w:rsid w:val="00B76BD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paragraph" w:customStyle="1" w:styleId="ROMANOS">
    <w:name w:val="ROMANOS"/>
    <w:basedOn w:val="Normal"/>
    <w:link w:val="ROMANOSCar"/>
    <w:rsid w:val="00B76BD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character" w:customStyle="1" w:styleId="TextoCar">
    <w:name w:val="Texto Car"/>
    <w:link w:val="Texto"/>
    <w:locked/>
    <w:rsid w:val="00B76BD4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ROMANOSCar">
    <w:name w:val="ROMANOS Car"/>
    <w:link w:val="ROMANOS"/>
    <w:locked/>
    <w:rsid w:val="00B76BD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B76BD4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1404</Words>
  <Characters>7726</Characters>
  <Application>Microsoft Office Word</Application>
  <DocSecurity>0</DocSecurity>
  <Lines>64</Lines>
  <Paragraphs>18</Paragraphs>
  <ScaleCrop>false</ScaleCrop>
  <Company/>
  <LinksUpToDate>false</LinksUpToDate>
  <CharactersWithSpaces>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Cristina Ruíz Mendoza</dc:creator>
  <cp:keywords/>
  <dc:description/>
  <cp:lastModifiedBy>Gloria Cristina Ruíz Mendoza</cp:lastModifiedBy>
  <cp:revision>1</cp:revision>
  <cp:lastPrinted>2016-10-03T20:30:00Z</cp:lastPrinted>
  <dcterms:created xsi:type="dcterms:W3CDTF">2016-10-03T20:29:00Z</dcterms:created>
  <dcterms:modified xsi:type="dcterms:W3CDTF">2016-10-03T20:30:00Z</dcterms:modified>
</cp:coreProperties>
</file>